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54DC" w:rsidRDefault="005154DC" w:rsidP="005154DC">
      <w:pPr>
        <w:pStyle w:val="3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5AA">
        <w:rPr>
          <w:rFonts w:ascii="Times New Roman" w:hAnsi="Times New Roman" w:cs="Times New Roman"/>
          <w:b/>
          <w:sz w:val="28"/>
          <w:szCs w:val="28"/>
        </w:rPr>
        <w:t>Совет сельского поселения Ялгыз-Наратский сельсовет муниципального района Татышлинский район</w:t>
      </w:r>
    </w:p>
    <w:p w:rsidR="005154DC" w:rsidRPr="006F15AA" w:rsidRDefault="005154DC" w:rsidP="005154DC">
      <w:pPr>
        <w:pStyle w:val="3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5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15AA">
        <w:rPr>
          <w:rFonts w:ascii="Times New Roman" w:hAnsi="Times New Roman" w:cs="Times New Roman"/>
          <w:b/>
          <w:sz w:val="28"/>
          <w:szCs w:val="28"/>
        </w:rPr>
        <w:tab/>
        <w:t xml:space="preserve">Республики Башкортостан </w:t>
      </w:r>
      <w:r w:rsidRPr="006F15AA">
        <w:rPr>
          <w:rFonts w:ascii="Times New Roman" w:hAnsi="Times New Roman" w:cs="Times New Roman"/>
          <w:b/>
          <w:sz w:val="28"/>
          <w:szCs w:val="28"/>
        </w:rPr>
        <w:tab/>
      </w:r>
    </w:p>
    <w:p w:rsidR="005154DC" w:rsidRPr="006F15AA" w:rsidRDefault="005154DC" w:rsidP="005154DC">
      <w:pPr>
        <w:pStyle w:val="31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154DC" w:rsidRPr="006F15AA" w:rsidRDefault="005154DC" w:rsidP="005154DC">
      <w:pPr>
        <w:pStyle w:val="31"/>
        <w:tabs>
          <w:tab w:val="left" w:pos="81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F15AA">
        <w:rPr>
          <w:rFonts w:ascii="Times New Roman" w:hAnsi="Times New Roman" w:cs="Times New Roman"/>
          <w:b/>
          <w:sz w:val="28"/>
          <w:szCs w:val="28"/>
          <w:lang w:val="en-US"/>
        </w:rPr>
        <w:t>XXIX</w:t>
      </w:r>
      <w:r w:rsidRPr="006F15AA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6F15AA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F15AA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:rsidR="005154DC" w:rsidRPr="006F15AA" w:rsidRDefault="005154DC" w:rsidP="005154DC">
      <w:pPr>
        <w:pStyle w:val="3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5A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54DC" w:rsidRDefault="005154DC" w:rsidP="005154DC">
      <w:pPr>
        <w:pStyle w:val="3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5AA">
        <w:rPr>
          <w:rFonts w:ascii="Times New Roman" w:hAnsi="Times New Roman" w:cs="Times New Roman"/>
          <w:b/>
          <w:sz w:val="28"/>
          <w:szCs w:val="28"/>
        </w:rPr>
        <w:t xml:space="preserve">Совета сельского поселения Ялгыз-Наратский сельсовет муниципального района Татышлинский район </w:t>
      </w:r>
    </w:p>
    <w:p w:rsidR="005154DC" w:rsidRDefault="005154DC" w:rsidP="005154DC">
      <w:pPr>
        <w:pStyle w:val="3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5AA">
        <w:rPr>
          <w:rFonts w:ascii="Times New Roman" w:hAnsi="Times New Roman" w:cs="Times New Roman"/>
          <w:b/>
          <w:sz w:val="28"/>
          <w:szCs w:val="28"/>
        </w:rPr>
        <w:t>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Pr="006F15AA">
        <w:rPr>
          <w:rFonts w:ascii="Times New Roman" w:hAnsi="Times New Roman" w:cs="Times New Roman"/>
          <w:b/>
          <w:sz w:val="28"/>
          <w:szCs w:val="28"/>
        </w:rPr>
        <w:t>ашкортостан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154DC" w:rsidRPr="006F15AA" w:rsidRDefault="005154DC" w:rsidP="005154DC">
      <w:pPr>
        <w:pStyle w:val="3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4DC" w:rsidRDefault="005154DC" w:rsidP="005154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установлении налога на имущество физических лиц на территории сельского поселения Ялгыз-Наратский сельсовет муниципального района Татышлинский район Республики Башкортостан.</w:t>
      </w:r>
      <w:r w:rsidRPr="00515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9D9" w:rsidRPr="005154DC" w:rsidRDefault="008319D9" w:rsidP="005154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154DC" w:rsidRPr="005154DC" w:rsidRDefault="005154DC" w:rsidP="005154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154DC" w:rsidRPr="005154DC" w:rsidRDefault="005154DC" w:rsidP="005154D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6 октября 2003 года </w:t>
      </w:r>
      <w:r>
        <w:rPr>
          <w:rFonts w:ascii="Times New Roman" w:hAnsi="Times New Roman" w:cs="Times New Roman"/>
          <w:sz w:val="28"/>
          <w:szCs w:val="28"/>
        </w:rPr>
        <w:t xml:space="preserve">№131-ФЗ </w:t>
      </w:r>
      <w:r w:rsidRPr="005154DC">
        <w:rPr>
          <w:rFonts w:ascii="Times New Roman" w:hAnsi="Times New Roman" w:cs="Times New Roman"/>
          <w:sz w:val="28"/>
          <w:szCs w:val="28"/>
        </w:rPr>
        <w:t xml:space="preserve">"Об общих принципах организации местного самоуправления в Российской Федерации", от 4 октября 2014 года </w:t>
      </w:r>
      <w:r>
        <w:rPr>
          <w:rFonts w:ascii="Times New Roman" w:hAnsi="Times New Roman" w:cs="Times New Roman"/>
          <w:sz w:val="28"/>
          <w:szCs w:val="28"/>
        </w:rPr>
        <w:t xml:space="preserve">№284-ФЗ </w:t>
      </w:r>
      <w:r w:rsidRPr="005154DC">
        <w:rPr>
          <w:rFonts w:ascii="Times New Roman" w:hAnsi="Times New Roman" w:cs="Times New Roman"/>
          <w:sz w:val="28"/>
          <w:szCs w:val="28"/>
        </w:rPr>
        <w:t xml:space="preserve">"О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"О налогах на имущество физических лиц" и </w:t>
      </w:r>
      <w:r>
        <w:rPr>
          <w:rFonts w:ascii="Times New Roman" w:hAnsi="Times New Roman" w:cs="Times New Roman"/>
          <w:sz w:val="28"/>
          <w:szCs w:val="28"/>
        </w:rPr>
        <w:t>главой 32</w:t>
      </w:r>
      <w:r w:rsidRPr="005154DC">
        <w:rPr>
          <w:rFonts w:ascii="Times New Roman" w:hAnsi="Times New Roman" w:cs="Times New Roman"/>
          <w:sz w:val="28"/>
          <w:szCs w:val="28"/>
        </w:rPr>
        <w:t xml:space="preserve"> части второй Налогового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 w:rsidRPr="005154DC">
        <w:rPr>
          <w:rFonts w:ascii="Times New Roman" w:hAnsi="Times New Roman" w:cs="Times New Roman"/>
          <w:sz w:val="28"/>
          <w:szCs w:val="28"/>
        </w:rPr>
        <w:t xml:space="preserve"> Республики Башкортостан от 30 октября 2014 года N 142-з "Об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налогообложения", 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Ялгыз-Наратский </w:t>
      </w:r>
      <w:r w:rsidRPr="005154DC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 пятого созыва решил: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1. Ввести на территории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Ялгыз-Наратский </w:t>
      </w:r>
      <w:r w:rsidRPr="005154DC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 налог на имущество физических лиц (далее - налог), определить налоговые ставки, налоговые льготы.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2. Установить следующие налоговые ставки по налогу: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2.1. 0,1 процента в отношении: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- жилых домов, частей жилых домов;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- объектов незавершенного строительства в случае, если проектируемым назначением таких объектов является жилой дом,</w:t>
      </w:r>
      <w:r w:rsidRPr="005154DC">
        <w:rPr>
          <w:rFonts w:ascii="Times New Roman" w:hAnsi="Times New Roman" w:cs="Times New Roman"/>
          <w:color w:val="000000"/>
          <w:sz w:val="28"/>
          <w:szCs w:val="28"/>
        </w:rPr>
        <w:t xml:space="preserve"> за исключением объектов незавершенного строительства, проектируемым назначением которых является многоквартирный дом</w:t>
      </w:r>
      <w:r w:rsidRPr="005154DC">
        <w:rPr>
          <w:rFonts w:ascii="Times New Roman" w:hAnsi="Times New Roman" w:cs="Times New Roman"/>
          <w:sz w:val="28"/>
          <w:szCs w:val="28"/>
        </w:rPr>
        <w:t>;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- квартир, частей квартир, комнат;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- единых недвижимых комплексов, в состав которых входит хотя бы один жилой дом;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- гаражей и машино-мест, в том числе расположенных в объектах </w:t>
      </w:r>
      <w:r w:rsidRPr="005154DC">
        <w:rPr>
          <w:rFonts w:ascii="Times New Roman" w:hAnsi="Times New Roman" w:cs="Times New Roman"/>
          <w:sz w:val="28"/>
          <w:szCs w:val="28"/>
        </w:rPr>
        <w:lastRenderedPageBreak/>
        <w:t xml:space="preserve">налогообложения, указанных в </w:t>
      </w:r>
      <w:r>
        <w:rPr>
          <w:rFonts w:ascii="Times New Roman" w:hAnsi="Times New Roman" w:cs="Times New Roman"/>
          <w:sz w:val="28"/>
          <w:szCs w:val="28"/>
        </w:rPr>
        <w:t>подпункте 2 пункта 2 статьи 406</w:t>
      </w:r>
      <w:r w:rsidRPr="005154DC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Федерации;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2.2. 2 процента в отношении объектов налогообложения, включенных в перечень, определяемый в соответствии с </w:t>
      </w:r>
      <w:r>
        <w:rPr>
          <w:rFonts w:ascii="Times New Roman" w:hAnsi="Times New Roman" w:cs="Times New Roman"/>
          <w:sz w:val="28"/>
          <w:szCs w:val="28"/>
        </w:rPr>
        <w:t>пунктом 7 статьи 378.2</w:t>
      </w:r>
      <w:r w:rsidRPr="005154DC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а также в отношении объектов налогообложения, предусмотренных </w:t>
      </w:r>
      <w:r>
        <w:rPr>
          <w:rFonts w:ascii="Times New Roman" w:hAnsi="Times New Roman" w:cs="Times New Roman"/>
          <w:sz w:val="28"/>
          <w:szCs w:val="28"/>
        </w:rPr>
        <w:t>абзацем вторым пункта 10 статьи 378.2</w:t>
      </w:r>
      <w:r w:rsidRPr="005154DC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2.3. 0,5 процента в отношении прочих объектов налогообложения.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3. Установить наряду с категориями налогоплательщиков, указанными в </w:t>
      </w:r>
      <w:r>
        <w:rPr>
          <w:rFonts w:ascii="Times New Roman" w:hAnsi="Times New Roman" w:cs="Times New Roman"/>
          <w:sz w:val="28"/>
          <w:szCs w:val="28"/>
        </w:rPr>
        <w:t>пункте 1 статьи 407</w:t>
      </w:r>
      <w:r w:rsidRPr="005154DC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право на льготу следующим категориям налогоплательщиков, освободив их от уплаты налога на имущество физических лиц: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3.1. Физические лица, имеющие трех и более несовершеннолетних детей (детей в возрасте до 23 лет, обучающихся в образовательных организациях по очной форме обучения).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3.2. Дети в многодетных семьях (имеющих трех и более детей) в возрасте до 18 лет, а также лица из числа указанных лиц в возрасте до 24 лет, обучающиеся по очной форме обучения в организациях, осуществляющих образовательную деятельность, имеющих лицензию на осуществление образовательной деятельности.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объекта налогообложения, находящегося в собственности налогоплательщика и не используемого налогоплательщиком в предпринимательской деятельности.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4. 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5154DC">
        <w:rPr>
          <w:rFonts w:ascii="Times New Roman" w:hAnsi="Times New Roman" w:cs="Times New Roman"/>
          <w:sz w:val="28"/>
          <w:szCs w:val="28"/>
        </w:rPr>
        <w:t xml:space="preserve">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Ялгыз-Наратский </w:t>
      </w:r>
      <w:r w:rsidRPr="005154DC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 от 1</w:t>
      </w:r>
      <w:r w:rsidR="008319D9">
        <w:rPr>
          <w:rFonts w:ascii="Times New Roman" w:hAnsi="Times New Roman" w:cs="Times New Roman"/>
          <w:sz w:val="28"/>
          <w:szCs w:val="28"/>
        </w:rPr>
        <w:t>3</w:t>
      </w:r>
      <w:r w:rsidRPr="005154DC">
        <w:rPr>
          <w:rFonts w:ascii="Times New Roman" w:hAnsi="Times New Roman" w:cs="Times New Roman"/>
          <w:sz w:val="28"/>
          <w:szCs w:val="28"/>
        </w:rPr>
        <w:t xml:space="preserve"> ноября 2019 года </w:t>
      </w:r>
      <w:r w:rsidR="008319D9">
        <w:rPr>
          <w:rFonts w:ascii="Times New Roman" w:hAnsi="Times New Roman" w:cs="Times New Roman"/>
          <w:sz w:val="28"/>
          <w:szCs w:val="28"/>
        </w:rPr>
        <w:t>№51</w:t>
      </w:r>
      <w:r w:rsidRPr="005154DC">
        <w:rPr>
          <w:rFonts w:ascii="Times New Roman" w:hAnsi="Times New Roman" w:cs="Times New Roman"/>
          <w:sz w:val="28"/>
          <w:szCs w:val="28"/>
        </w:rPr>
        <w:t xml:space="preserve"> "Об установлении налога на имущество физических лиц на территории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Ялгыз-Наратский</w:t>
      </w:r>
      <w:r w:rsidR="008319D9">
        <w:rPr>
          <w:rFonts w:ascii="Times New Roman" w:hAnsi="Times New Roman" w:cs="Times New Roman"/>
          <w:sz w:val="28"/>
          <w:szCs w:val="28"/>
        </w:rPr>
        <w:t xml:space="preserve"> </w:t>
      </w:r>
      <w:r w:rsidRPr="005154DC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Башкортостан".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 xml:space="preserve">5. Настоящее решение обнародовать путем размещения на информационном стенде в здании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Ялгыз-Наратский</w:t>
      </w:r>
      <w:r w:rsidR="008319D9">
        <w:rPr>
          <w:rFonts w:ascii="Times New Roman" w:hAnsi="Times New Roman" w:cs="Times New Roman"/>
          <w:sz w:val="28"/>
          <w:szCs w:val="28"/>
        </w:rPr>
        <w:t xml:space="preserve"> </w:t>
      </w:r>
      <w:r w:rsidRPr="005154DC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Татышлинский район Республики Башкортостан по адресу: с. </w:t>
      </w:r>
      <w:r w:rsidR="008319D9">
        <w:rPr>
          <w:rFonts w:ascii="Times New Roman" w:hAnsi="Times New Roman" w:cs="Times New Roman"/>
          <w:sz w:val="28"/>
          <w:szCs w:val="28"/>
        </w:rPr>
        <w:t>Ялгыз-Нарат</w:t>
      </w:r>
      <w:r w:rsidRPr="005154DC">
        <w:rPr>
          <w:rFonts w:ascii="Times New Roman" w:hAnsi="Times New Roman" w:cs="Times New Roman"/>
          <w:sz w:val="28"/>
          <w:szCs w:val="28"/>
        </w:rPr>
        <w:t xml:space="preserve">, ул. </w:t>
      </w:r>
      <w:r w:rsidR="008319D9">
        <w:rPr>
          <w:rFonts w:ascii="Times New Roman" w:hAnsi="Times New Roman" w:cs="Times New Roman"/>
          <w:sz w:val="28"/>
          <w:szCs w:val="28"/>
        </w:rPr>
        <w:t>Центральная, 2б</w:t>
      </w:r>
      <w:r w:rsidRPr="005154DC">
        <w:rPr>
          <w:rFonts w:ascii="Times New Roman" w:hAnsi="Times New Roman" w:cs="Times New Roman"/>
          <w:sz w:val="28"/>
          <w:szCs w:val="28"/>
        </w:rPr>
        <w:t xml:space="preserve">, и </w:t>
      </w:r>
      <w:r w:rsidRPr="005154DC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официальном сайте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Ялгыз-Наратский</w:t>
      </w:r>
      <w:r w:rsidR="008319D9">
        <w:rPr>
          <w:rFonts w:ascii="Times New Roman" w:hAnsi="Times New Roman" w:cs="Times New Roman"/>
          <w:sz w:val="28"/>
          <w:szCs w:val="28"/>
        </w:rPr>
        <w:t xml:space="preserve"> </w:t>
      </w:r>
      <w:r w:rsidRPr="005154DC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Башкортостан.</w:t>
      </w:r>
    </w:p>
    <w:p w:rsidR="005154DC" w:rsidRPr="005154DC" w:rsidRDefault="005154DC" w:rsidP="005154DC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54DC"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его официального обнародования в средствах массовой информации и распространяется на правоотношения, возникшие с 01.01.2026</w:t>
      </w:r>
      <w:r w:rsidR="001E6A1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154DC">
        <w:rPr>
          <w:rFonts w:ascii="Times New Roman" w:hAnsi="Times New Roman" w:cs="Times New Roman"/>
          <w:sz w:val="28"/>
          <w:szCs w:val="28"/>
        </w:rPr>
        <w:t>.</w:t>
      </w:r>
    </w:p>
    <w:p w:rsidR="005154DC" w:rsidRDefault="005154DC">
      <w:pPr>
        <w:rPr>
          <w:rFonts w:ascii="Times New Roman" w:hAnsi="Times New Roman" w:cs="Times New Roman"/>
          <w:sz w:val="28"/>
          <w:szCs w:val="28"/>
        </w:rPr>
      </w:pPr>
    </w:p>
    <w:p w:rsidR="008319D9" w:rsidRPr="008319D9" w:rsidRDefault="008319D9" w:rsidP="008319D9">
      <w:pPr>
        <w:rPr>
          <w:rFonts w:ascii="Times New Roman" w:hAnsi="Times New Roman" w:cs="Times New Roman"/>
          <w:sz w:val="28"/>
          <w:szCs w:val="28"/>
        </w:rPr>
      </w:pPr>
    </w:p>
    <w:p w:rsidR="008319D9" w:rsidRDefault="008319D9" w:rsidP="008319D9">
      <w:pPr>
        <w:rPr>
          <w:rFonts w:ascii="Times New Roman" w:hAnsi="Times New Roman" w:cs="Times New Roman"/>
          <w:sz w:val="28"/>
          <w:szCs w:val="28"/>
        </w:rPr>
      </w:pPr>
    </w:p>
    <w:p w:rsidR="008319D9" w:rsidRPr="008319D9" w:rsidRDefault="008319D9" w:rsidP="008319D9">
      <w:pPr>
        <w:pStyle w:val="ac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9D9">
        <w:rPr>
          <w:rFonts w:ascii="Times New Roman" w:hAnsi="Times New Roman" w:cs="Times New Roman"/>
          <w:sz w:val="28"/>
          <w:szCs w:val="28"/>
        </w:rPr>
        <w:t xml:space="preserve">  Глава сельского поселения </w:t>
      </w:r>
    </w:p>
    <w:p w:rsidR="008319D9" w:rsidRPr="008319D9" w:rsidRDefault="008319D9" w:rsidP="008319D9">
      <w:pPr>
        <w:pStyle w:val="ac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9D9">
        <w:rPr>
          <w:rFonts w:ascii="Times New Roman" w:hAnsi="Times New Roman" w:cs="Times New Roman"/>
          <w:sz w:val="28"/>
          <w:szCs w:val="28"/>
        </w:rPr>
        <w:t xml:space="preserve">  Ялгыз-Наратский    сельсовет</w:t>
      </w:r>
    </w:p>
    <w:p w:rsidR="008319D9" w:rsidRPr="008319D9" w:rsidRDefault="008319D9" w:rsidP="008319D9">
      <w:pPr>
        <w:pStyle w:val="ac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9D9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</w:p>
    <w:p w:rsidR="008319D9" w:rsidRPr="008319D9" w:rsidRDefault="008319D9" w:rsidP="008319D9">
      <w:pPr>
        <w:pStyle w:val="ac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9D9">
        <w:rPr>
          <w:rFonts w:ascii="Times New Roman" w:hAnsi="Times New Roman" w:cs="Times New Roman"/>
          <w:sz w:val="28"/>
          <w:szCs w:val="28"/>
        </w:rPr>
        <w:t xml:space="preserve">  Татышлинский район</w:t>
      </w:r>
    </w:p>
    <w:p w:rsidR="008319D9" w:rsidRPr="008319D9" w:rsidRDefault="008319D9" w:rsidP="008319D9">
      <w:pPr>
        <w:pStyle w:val="ac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9D9">
        <w:rPr>
          <w:rFonts w:ascii="Times New Roman" w:hAnsi="Times New Roman" w:cs="Times New Roman"/>
          <w:sz w:val="28"/>
          <w:szCs w:val="28"/>
        </w:rPr>
        <w:t xml:space="preserve">  Республики Башкортостан:           </w:t>
      </w:r>
      <w:r w:rsidRPr="008319D9">
        <w:rPr>
          <w:rFonts w:ascii="Times New Roman" w:hAnsi="Times New Roman" w:cs="Times New Roman"/>
          <w:sz w:val="28"/>
          <w:szCs w:val="28"/>
        </w:rPr>
        <w:tab/>
      </w:r>
      <w:r w:rsidRPr="008319D9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8319D9">
        <w:rPr>
          <w:rFonts w:ascii="Times New Roman" w:hAnsi="Times New Roman" w:cs="Times New Roman"/>
          <w:sz w:val="28"/>
          <w:szCs w:val="28"/>
        </w:rPr>
        <w:tab/>
        <w:t xml:space="preserve">     Д.Л.Минелбаев</w:t>
      </w:r>
    </w:p>
    <w:p w:rsidR="008319D9" w:rsidRDefault="008319D9" w:rsidP="008319D9">
      <w:pPr>
        <w:pStyle w:val="ac"/>
        <w:jc w:val="both"/>
        <w:rPr>
          <w:b/>
          <w:sz w:val="28"/>
          <w:szCs w:val="28"/>
        </w:rPr>
      </w:pPr>
    </w:p>
    <w:p w:rsidR="008319D9" w:rsidRDefault="008319D9" w:rsidP="008319D9">
      <w:pPr>
        <w:pStyle w:val="ConsPlusTitle"/>
        <w:widowControl/>
        <w:jc w:val="both"/>
      </w:pPr>
    </w:p>
    <w:p w:rsidR="008319D9" w:rsidRDefault="008319D9" w:rsidP="008319D9">
      <w:pPr>
        <w:pStyle w:val="ConsPlusTitle"/>
        <w:widowControl/>
        <w:ind w:firstLine="708"/>
        <w:jc w:val="both"/>
      </w:pPr>
      <w:r>
        <w:softHyphen/>
      </w:r>
    </w:p>
    <w:p w:rsidR="008319D9" w:rsidRPr="00C14FDD" w:rsidRDefault="008319D9" w:rsidP="008319D9">
      <w:pPr>
        <w:rPr>
          <w:lang w:eastAsia="ru-RU"/>
        </w:rPr>
      </w:pPr>
    </w:p>
    <w:p w:rsidR="008319D9" w:rsidRPr="00C14FDD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Default="008319D9" w:rsidP="008319D9">
      <w:pPr>
        <w:rPr>
          <w:lang w:eastAsia="ru-RU"/>
        </w:rPr>
      </w:pPr>
    </w:p>
    <w:p w:rsidR="008319D9" w:rsidRPr="00C14FDD" w:rsidRDefault="008319D9" w:rsidP="008319D9">
      <w:pPr>
        <w:rPr>
          <w:lang w:eastAsia="ru-RU"/>
        </w:rPr>
      </w:pPr>
    </w:p>
    <w:p w:rsidR="008319D9" w:rsidRDefault="008319D9" w:rsidP="008319D9">
      <w:pPr>
        <w:rPr>
          <w:rFonts w:eastAsia="Times New Roman"/>
          <w:b/>
          <w:bCs/>
          <w:lang w:eastAsia="ru-RU"/>
        </w:rPr>
      </w:pPr>
    </w:p>
    <w:p w:rsidR="008319D9" w:rsidRPr="00C14FDD" w:rsidRDefault="008319D9" w:rsidP="008319D9">
      <w:pPr>
        <w:pStyle w:val="31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14FDD">
        <w:rPr>
          <w:rFonts w:ascii="Times New Roman" w:hAnsi="Times New Roman" w:cs="Times New Roman"/>
          <w:b/>
          <w:bCs/>
          <w:sz w:val="28"/>
          <w:szCs w:val="28"/>
        </w:rPr>
        <w:t>с.Ялгыз-Нарат</w:t>
      </w:r>
    </w:p>
    <w:p w:rsidR="008319D9" w:rsidRPr="00C14FDD" w:rsidRDefault="008319D9" w:rsidP="008319D9">
      <w:pPr>
        <w:pStyle w:val="31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4FD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C14FDD">
        <w:rPr>
          <w:rFonts w:ascii="Times New Roman" w:hAnsi="Times New Roman" w:cs="Times New Roman"/>
          <w:b/>
          <w:sz w:val="28"/>
          <w:szCs w:val="28"/>
        </w:rPr>
        <w:t>» февраля 2026 года</w:t>
      </w:r>
    </w:p>
    <w:p w:rsidR="008319D9" w:rsidRPr="00C14FDD" w:rsidRDefault="008319D9" w:rsidP="008319D9">
      <w:pPr>
        <w:pStyle w:val="31"/>
        <w:spacing w:after="0"/>
        <w:rPr>
          <w:rFonts w:ascii="Times New Roman" w:hAnsi="Times New Roman" w:cs="Times New Roman"/>
          <w:sz w:val="28"/>
          <w:szCs w:val="28"/>
        </w:rPr>
      </w:pPr>
      <w:r w:rsidRPr="00C14FDD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74</w:t>
      </w:r>
      <w:r w:rsidRPr="00C14FDD">
        <w:rPr>
          <w:rFonts w:ascii="Times New Roman" w:hAnsi="Times New Roman" w:cs="Times New Roman"/>
          <w:b/>
          <w:sz w:val="28"/>
          <w:szCs w:val="28"/>
        </w:rPr>
        <w:t>.</w:t>
      </w:r>
    </w:p>
    <w:p w:rsidR="008319D9" w:rsidRPr="00C14FDD" w:rsidRDefault="008319D9" w:rsidP="008319D9">
      <w:pPr>
        <w:rPr>
          <w:lang w:eastAsia="ru-RU"/>
        </w:rPr>
      </w:pPr>
    </w:p>
    <w:p w:rsidR="008319D9" w:rsidRPr="008319D9" w:rsidRDefault="008319D9" w:rsidP="008319D9">
      <w:pPr>
        <w:rPr>
          <w:rFonts w:ascii="Times New Roman" w:hAnsi="Times New Roman" w:cs="Times New Roman"/>
          <w:sz w:val="28"/>
          <w:szCs w:val="28"/>
        </w:rPr>
      </w:pPr>
    </w:p>
    <w:sectPr w:rsidR="008319D9" w:rsidRPr="00831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DC"/>
    <w:rsid w:val="001E6A14"/>
    <w:rsid w:val="005154DC"/>
    <w:rsid w:val="008319D9"/>
    <w:rsid w:val="00B740CF"/>
    <w:rsid w:val="00B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26E78"/>
  <w15:chartTrackingRefBased/>
  <w15:docId w15:val="{F140B14A-2A50-4C67-AE9F-D888881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5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5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4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54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5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5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5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5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4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54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54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54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54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54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54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54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54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5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15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5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15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5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154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54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154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54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154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154DC"/>
    <w:rPr>
      <w:b/>
      <w:bCs/>
      <w:smallCaps/>
      <w:color w:val="2F5496" w:themeColor="accent1" w:themeShade="BF"/>
      <w:spacing w:val="5"/>
    </w:rPr>
  </w:style>
  <w:style w:type="paragraph" w:styleId="31">
    <w:name w:val="Body Text Indent 3"/>
    <w:basedOn w:val="a"/>
    <w:link w:val="32"/>
    <w:uiPriority w:val="99"/>
    <w:semiHidden/>
    <w:unhideWhenUsed/>
    <w:rsid w:val="005154DC"/>
    <w:pPr>
      <w:spacing w:after="120" w:line="276" w:lineRule="auto"/>
      <w:ind w:left="283"/>
    </w:pPr>
    <w:rPr>
      <w:rFonts w:ascii="Calibri" w:eastAsia="Calibri" w:hAnsi="Calibri" w:cs="Calibri"/>
      <w:kern w:val="0"/>
      <w:sz w:val="16"/>
      <w:szCs w:val="16"/>
      <w14:ligatures w14:val="none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54DC"/>
    <w:rPr>
      <w:rFonts w:ascii="Calibri" w:eastAsia="Calibri" w:hAnsi="Calibri" w:cs="Calibri"/>
      <w:kern w:val="0"/>
      <w:sz w:val="16"/>
      <w:szCs w:val="16"/>
      <w14:ligatures w14:val="none"/>
    </w:rPr>
  </w:style>
  <w:style w:type="paragraph" w:customStyle="1" w:styleId="ConsPlusNormal">
    <w:name w:val="ConsPlusNormal"/>
    <w:rsid w:val="005154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uiPriority w:val="99"/>
    <w:rsid w:val="005154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styleId="ac">
    <w:name w:val="Body Text"/>
    <w:basedOn w:val="a"/>
    <w:link w:val="ad"/>
    <w:uiPriority w:val="99"/>
    <w:semiHidden/>
    <w:unhideWhenUsed/>
    <w:rsid w:val="008319D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831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cp:lastPrinted>2026-02-26T12:27:00Z</cp:lastPrinted>
  <dcterms:created xsi:type="dcterms:W3CDTF">2026-02-26T12:05:00Z</dcterms:created>
  <dcterms:modified xsi:type="dcterms:W3CDTF">2026-02-26T12:27:00Z</dcterms:modified>
</cp:coreProperties>
</file>