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F020B" w:rsidRPr="007A2C57" w:rsidRDefault="003F020B" w:rsidP="003F020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3F020B" w:rsidRPr="00BD5B18" w:rsidRDefault="00243B8E" w:rsidP="003F02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B18">
        <w:rPr>
          <w:rFonts w:ascii="Times New Roman" w:hAnsi="Times New Roman" w:cs="Times New Roman"/>
          <w:sz w:val="28"/>
          <w:szCs w:val="28"/>
        </w:rPr>
        <w:t>Администрация</w:t>
      </w:r>
      <w:r w:rsidR="003F020B" w:rsidRPr="00BD5B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F020B" w:rsidRPr="00BD5B1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F020B" w:rsidRPr="00BD5B1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BD5B18" w:rsidRDefault="00BD5B18" w:rsidP="003F02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020B" w:rsidRPr="00BD5B18" w:rsidRDefault="00243B8E" w:rsidP="003F02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B18">
        <w:rPr>
          <w:rFonts w:ascii="Times New Roman" w:hAnsi="Times New Roman" w:cs="Times New Roman"/>
          <w:sz w:val="28"/>
          <w:szCs w:val="28"/>
        </w:rPr>
        <w:t>ПОСТАНОВЛ</w:t>
      </w:r>
      <w:r w:rsidR="003F020B" w:rsidRPr="00BD5B18">
        <w:rPr>
          <w:rFonts w:ascii="Times New Roman" w:hAnsi="Times New Roman" w:cs="Times New Roman"/>
          <w:sz w:val="28"/>
          <w:szCs w:val="28"/>
        </w:rPr>
        <w:t>ЕНИЕ</w:t>
      </w:r>
    </w:p>
    <w:p w:rsidR="003F020B" w:rsidRDefault="00BD5B18" w:rsidP="003F02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«01» декабря</w:t>
      </w:r>
      <w:r w:rsidR="003F020B" w:rsidRPr="00BD5B18">
        <w:rPr>
          <w:rFonts w:ascii="Times New Roman" w:hAnsi="Times New Roman" w:cs="Times New Roman"/>
          <w:sz w:val="28"/>
          <w:szCs w:val="28"/>
        </w:rPr>
        <w:t xml:space="preserve"> 202</w:t>
      </w:r>
      <w:r w:rsidR="00243B8E" w:rsidRPr="00BD5B18">
        <w:rPr>
          <w:rFonts w:ascii="Times New Roman" w:hAnsi="Times New Roman" w:cs="Times New Roman"/>
          <w:sz w:val="28"/>
          <w:szCs w:val="28"/>
        </w:rPr>
        <w:t>5</w:t>
      </w:r>
      <w:r w:rsidR="003F020B" w:rsidRPr="00BD5B1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3F020B" w:rsidRPr="00BD5B18">
        <w:rPr>
          <w:rFonts w:ascii="Times New Roman" w:hAnsi="Times New Roman" w:cs="Times New Roman"/>
          <w:sz w:val="28"/>
          <w:szCs w:val="28"/>
        </w:rPr>
        <w:tab/>
      </w:r>
      <w:r w:rsidR="003F020B" w:rsidRPr="00BD5B18">
        <w:rPr>
          <w:rFonts w:ascii="Times New Roman" w:hAnsi="Times New Roman" w:cs="Times New Roman"/>
          <w:sz w:val="28"/>
          <w:szCs w:val="28"/>
        </w:rPr>
        <w:tab/>
      </w:r>
      <w:r w:rsidR="003F020B" w:rsidRPr="00BD5B18">
        <w:rPr>
          <w:rFonts w:ascii="Times New Roman" w:hAnsi="Times New Roman" w:cs="Times New Roman"/>
          <w:sz w:val="28"/>
          <w:szCs w:val="28"/>
        </w:rPr>
        <w:tab/>
      </w:r>
      <w:r w:rsidR="003F020B" w:rsidRPr="00BD5B1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3F020B" w:rsidRPr="00BD5B18">
        <w:rPr>
          <w:rFonts w:ascii="Times New Roman" w:hAnsi="Times New Roman" w:cs="Times New Roman"/>
          <w:sz w:val="28"/>
          <w:szCs w:val="28"/>
        </w:rPr>
        <w:tab/>
      </w:r>
      <w:r w:rsidR="003F020B" w:rsidRPr="00BD5B18">
        <w:rPr>
          <w:rFonts w:ascii="Times New Roman" w:hAnsi="Times New Roman" w:cs="Times New Roman"/>
          <w:sz w:val="28"/>
          <w:szCs w:val="28"/>
        </w:rPr>
        <w:tab/>
      </w:r>
      <w:r w:rsidR="003F020B" w:rsidRPr="00BD5B18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F020B" w:rsidRPr="00BD5B18">
        <w:rPr>
          <w:rFonts w:ascii="Times New Roman" w:hAnsi="Times New Roman" w:cs="Times New Roman"/>
          <w:sz w:val="28"/>
          <w:szCs w:val="28"/>
        </w:rPr>
        <w:t>№</w:t>
      </w:r>
      <w:r w:rsidRPr="00BD5B18">
        <w:rPr>
          <w:rFonts w:ascii="Times New Roman" w:hAnsi="Times New Roman" w:cs="Times New Roman"/>
          <w:sz w:val="28"/>
          <w:szCs w:val="28"/>
        </w:rPr>
        <w:t>17</w:t>
      </w:r>
    </w:p>
    <w:p w:rsidR="00BD5B18" w:rsidRPr="00BD5B18" w:rsidRDefault="00BD5B18" w:rsidP="003F020B">
      <w:pPr>
        <w:rPr>
          <w:rFonts w:ascii="Times New Roman" w:hAnsi="Times New Roman" w:cs="Times New Roman"/>
          <w:b/>
          <w:sz w:val="28"/>
          <w:szCs w:val="28"/>
        </w:rPr>
      </w:pPr>
    </w:p>
    <w:p w:rsidR="00BD5B18" w:rsidRDefault="003F020B" w:rsidP="00BD5B18">
      <w:pPr>
        <w:widowControl w:val="0"/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5B18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дополнений в</w:t>
      </w:r>
      <w:r w:rsidR="00BD5B18" w:rsidRPr="00BD5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7402" w:rsidRPr="00BD5B18">
        <w:rPr>
          <w:rFonts w:ascii="Times New Roman" w:hAnsi="Times New Roman" w:cs="Times New Roman"/>
          <w:b/>
          <w:bCs/>
          <w:sz w:val="28"/>
          <w:szCs w:val="28"/>
        </w:rPr>
        <w:t>Постановление администрации</w:t>
      </w:r>
      <w:r w:rsidRPr="00BD5B1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D5B18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Pr="00BD5B18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МР Татышлинский район</w:t>
      </w:r>
      <w:r w:rsidR="00007402" w:rsidRPr="00BD5B18">
        <w:rPr>
          <w:rFonts w:ascii="Times New Roman" w:hAnsi="Times New Roman" w:cs="Times New Roman"/>
          <w:b/>
          <w:bCs/>
          <w:sz w:val="28"/>
          <w:szCs w:val="28"/>
        </w:rPr>
        <w:t xml:space="preserve"> РБ </w:t>
      </w:r>
      <w:r w:rsidR="00007402" w:rsidRPr="00BD5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административному регламенту по представлению муниципальной услуги «Признание граждан малоимущими в целях постановки их на учет качестве нуждающихся в жилых помещениях»</w:t>
      </w:r>
      <w:r w:rsidR="00BD5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F020B" w:rsidRDefault="00BD5B18" w:rsidP="00BD5B18">
      <w:pPr>
        <w:widowControl w:val="0"/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22.07.2019 г. №25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D5B18" w:rsidRPr="00BD5B18" w:rsidRDefault="00BD5B18" w:rsidP="00BD5B18">
      <w:pPr>
        <w:widowControl w:val="0"/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7B57" w:rsidRDefault="004D7B57" w:rsidP="004D7B57">
      <w:pPr>
        <w:pStyle w:val="docdata"/>
        <w:tabs>
          <w:tab w:val="left" w:pos="2835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5B18">
        <w:rPr>
          <w:color w:val="000000"/>
          <w:sz w:val="28"/>
          <w:szCs w:val="28"/>
        </w:rPr>
        <w:t>В соответствии с Федеральным законом от 27 июля 2010 года  № 210-ФЗ «Об организации предоставления государственных и муниципальных услуг» (далее – Федеральный закон № 210-ФЗ)</w:t>
      </w:r>
      <w:r w:rsidRPr="00BD5B18">
        <w:rPr>
          <w:color w:val="000000"/>
          <w:spacing w:val="-4"/>
          <w:sz w:val="28"/>
          <w:szCs w:val="28"/>
          <w:shd w:val="clear" w:color="auto" w:fill="E8E8E8"/>
        </w:rPr>
        <w:t xml:space="preserve"> (ред. от 31.07.2025)</w:t>
      </w:r>
      <w:r w:rsidRPr="00BD5B18">
        <w:rPr>
          <w:color w:val="000000"/>
          <w:sz w:val="28"/>
          <w:szCs w:val="28"/>
        </w:rPr>
        <w:t xml:space="preserve">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 w:rsidR="006E7FF4">
        <w:rPr>
          <w:color w:val="000000"/>
          <w:sz w:val="28"/>
          <w:szCs w:val="28"/>
        </w:rPr>
        <w:t>Администрация сельского поселения,</w:t>
      </w:r>
    </w:p>
    <w:p w:rsidR="006E7FF4" w:rsidRPr="00BD5B18" w:rsidRDefault="006E7FF4" w:rsidP="004D7B57">
      <w:pPr>
        <w:pStyle w:val="docdata"/>
        <w:tabs>
          <w:tab w:val="left" w:pos="283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F020B" w:rsidRPr="00BD5B18" w:rsidRDefault="00146CA3" w:rsidP="003F020B">
      <w:pPr>
        <w:widowControl w:val="0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B18">
        <w:rPr>
          <w:rFonts w:ascii="Times New Roman" w:hAnsi="Times New Roman" w:cs="Times New Roman"/>
          <w:sz w:val="28"/>
          <w:szCs w:val="28"/>
        </w:rPr>
        <w:t>ПОСТАНОВ</w:t>
      </w:r>
      <w:r w:rsidR="003F020B" w:rsidRPr="00BD5B18">
        <w:rPr>
          <w:rFonts w:ascii="Times New Roman" w:hAnsi="Times New Roman" w:cs="Times New Roman"/>
          <w:sz w:val="28"/>
          <w:szCs w:val="28"/>
        </w:rPr>
        <w:t>ИЛ:</w:t>
      </w:r>
    </w:p>
    <w:p w:rsidR="00BD5B18" w:rsidRPr="00BD5B18" w:rsidRDefault="004D7B57" w:rsidP="00BD5B18">
      <w:pPr>
        <w:pStyle w:val="a5"/>
        <w:widowControl w:val="0"/>
        <w:numPr>
          <w:ilvl w:val="0"/>
          <w:numId w:val="4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5B18">
        <w:rPr>
          <w:rFonts w:ascii="Times New Roman" w:hAnsi="Times New Roman" w:cs="Times New Roman"/>
          <w:sz w:val="28"/>
          <w:szCs w:val="28"/>
        </w:rPr>
        <w:t>Дополнить раздел «КРУГ ЗАЯВИТЕЛЕЙ»</w:t>
      </w:r>
      <w:r w:rsidR="00633DA5" w:rsidRPr="00BD5B18">
        <w:rPr>
          <w:rFonts w:ascii="Times New Roman" w:hAnsi="Times New Roman" w:cs="Times New Roman"/>
          <w:sz w:val="28"/>
          <w:szCs w:val="28"/>
        </w:rPr>
        <w:t xml:space="preserve"> </w:t>
      </w:r>
      <w:r w:rsidR="00633DA5" w:rsidRPr="00BD5B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административного</w:t>
      </w:r>
    </w:p>
    <w:p w:rsidR="003F020B" w:rsidRPr="00BD5B18" w:rsidRDefault="00633DA5" w:rsidP="00BD5B18">
      <w:pPr>
        <w:widowControl w:val="0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5B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регламента по представлению муниципальной услуги «Признание граждан малоимущими в целях постановки их на учет качестве нуждающихся в жилых помещениях» </w:t>
      </w:r>
      <w:r w:rsidR="003F020B" w:rsidRPr="00BD5B18">
        <w:rPr>
          <w:rFonts w:ascii="Times New Roman" w:hAnsi="Times New Roman" w:cs="Times New Roman"/>
          <w:sz w:val="28"/>
          <w:szCs w:val="28"/>
        </w:rPr>
        <w:t>п</w:t>
      </w:r>
      <w:r w:rsidR="004D7B57" w:rsidRPr="00BD5B18">
        <w:rPr>
          <w:rFonts w:ascii="Times New Roman" w:hAnsi="Times New Roman" w:cs="Times New Roman"/>
          <w:sz w:val="28"/>
          <w:szCs w:val="28"/>
        </w:rPr>
        <w:t xml:space="preserve">унктом </w:t>
      </w:r>
      <w:r w:rsidR="003F020B" w:rsidRPr="00BD5B18">
        <w:rPr>
          <w:rFonts w:ascii="Times New Roman" w:hAnsi="Times New Roman" w:cs="Times New Roman"/>
          <w:sz w:val="28"/>
          <w:szCs w:val="28"/>
        </w:rPr>
        <w:t>1.</w:t>
      </w:r>
      <w:r w:rsidR="004D7B57" w:rsidRPr="00BD5B18">
        <w:rPr>
          <w:rFonts w:ascii="Times New Roman" w:hAnsi="Times New Roman" w:cs="Times New Roman"/>
          <w:sz w:val="28"/>
          <w:szCs w:val="28"/>
        </w:rPr>
        <w:t>4</w:t>
      </w:r>
      <w:r w:rsidR="003F020B" w:rsidRPr="00BD5B18">
        <w:rPr>
          <w:rFonts w:ascii="Times New Roman" w:hAnsi="Times New Roman" w:cs="Times New Roman"/>
          <w:sz w:val="28"/>
          <w:szCs w:val="28"/>
        </w:rPr>
        <w:t xml:space="preserve">. </w:t>
      </w:r>
      <w:r w:rsidR="004D7B57" w:rsidRPr="00BD5B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7B57" w:rsidRDefault="004D7B57" w:rsidP="004D7B57">
      <w:pPr>
        <w:spacing w:after="0" w:line="28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</w:t>
      </w:r>
      <w:hyperlink r:id="rId6" w:history="1">
        <w:r w:rsidRPr="00BD5B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 </w:t>
      </w:r>
      <w:hyperlink r:id="rId7" w:history="1">
        <w:r w:rsidRPr="00BD5B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9</w:t>
        </w:r>
      </w:hyperlink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8" w:history="1">
        <w:r w:rsidRPr="00BD5B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</w:t>
        </w:r>
      </w:hyperlink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9" w:history="1">
        <w:r w:rsidRPr="00BD5B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</w:t>
        </w:r>
      </w:hyperlink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 w:rsidR="004D7B57" w:rsidRPr="00BD5B18" w:rsidRDefault="004D7B57" w:rsidP="004D7B57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 предоставлении государственных и муниципальных услуг в электронной форме идентификация и аутентификация могут осуществляться посредством: </w:t>
      </w:r>
    </w:p>
    <w:p w:rsidR="004D7B57" w:rsidRPr="00BD5B18" w:rsidRDefault="004D7B57" w:rsidP="004D7B57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 </w:t>
      </w:r>
    </w:p>
    <w:p w:rsidR="004D7B57" w:rsidRPr="00BD5B18" w:rsidRDefault="004D7B57" w:rsidP="004D7B57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информационных технологий, предусмотренных </w:t>
      </w:r>
      <w:hyperlink r:id="rId10" w:history="1">
        <w:r w:rsidRPr="00BD5B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9</w:t>
        </w:r>
      </w:hyperlink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1" w:history="1">
        <w:r w:rsidRPr="00BD5B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</w:t>
        </w:r>
      </w:hyperlink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2" w:history="1">
        <w:r w:rsidRPr="00BD5B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</w:t>
        </w:r>
      </w:hyperlink>
      <w:r w:rsidRPr="00BD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 </w:t>
      </w:r>
    </w:p>
    <w:p w:rsidR="004D7B57" w:rsidRPr="00BD5B18" w:rsidRDefault="004D7B57" w:rsidP="004D7B57">
      <w:pPr>
        <w:pStyle w:val="a5"/>
        <w:spacing w:after="0" w:line="288" w:lineRule="atLeast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20B" w:rsidRPr="00BD5B18" w:rsidRDefault="003F020B" w:rsidP="00BD5B18">
      <w:pPr>
        <w:pStyle w:val="a5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B1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3F020B" w:rsidRPr="00BD5B18" w:rsidRDefault="003F020B" w:rsidP="003F02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20B" w:rsidRPr="00BD5B18" w:rsidRDefault="003F020B" w:rsidP="003F02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20B" w:rsidRPr="00BD5B18" w:rsidRDefault="003F020B" w:rsidP="003F02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20B" w:rsidRPr="00BD5B18" w:rsidRDefault="003F020B" w:rsidP="00BD5B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5B1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3F020B" w:rsidRPr="00BD5B18" w:rsidRDefault="003F020B" w:rsidP="00BD5B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D5B18">
        <w:rPr>
          <w:rFonts w:ascii="Times New Roman" w:hAnsi="Times New Roman" w:cs="Times New Roman"/>
          <w:sz w:val="28"/>
          <w:szCs w:val="28"/>
        </w:rPr>
        <w:t>Ялгыз-</w:t>
      </w:r>
      <w:proofErr w:type="gramStart"/>
      <w:r w:rsidRPr="00BD5B18">
        <w:rPr>
          <w:rFonts w:ascii="Times New Roman" w:hAnsi="Times New Roman" w:cs="Times New Roman"/>
          <w:sz w:val="28"/>
          <w:szCs w:val="28"/>
        </w:rPr>
        <w:t>Наратский</w:t>
      </w:r>
      <w:proofErr w:type="spellEnd"/>
      <w:r w:rsidRPr="00BD5B18">
        <w:rPr>
          <w:rFonts w:ascii="Times New Roman" w:hAnsi="Times New Roman" w:cs="Times New Roman"/>
          <w:sz w:val="28"/>
          <w:szCs w:val="28"/>
        </w:rPr>
        <w:t xml:space="preserve">  сельсовет</w:t>
      </w:r>
      <w:proofErr w:type="gramEnd"/>
      <w:r w:rsidRPr="00BD5B18"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</w:t>
      </w:r>
      <w:proofErr w:type="spellStart"/>
      <w:r w:rsidRPr="00BD5B18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</w:p>
    <w:p w:rsidR="003F020B" w:rsidRPr="00BD5B18" w:rsidRDefault="003F020B" w:rsidP="00BD5B1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F020B" w:rsidRPr="003202AF" w:rsidRDefault="003F020B" w:rsidP="003F020B">
      <w:pPr>
        <w:autoSpaceDE w:val="0"/>
        <w:autoSpaceDN w:val="0"/>
        <w:adjustRightInd w:val="0"/>
        <w:jc w:val="both"/>
        <w:rPr>
          <w:color w:val="800000"/>
        </w:rPr>
      </w:pPr>
    </w:p>
    <w:p w:rsidR="003F020B" w:rsidRDefault="003F020B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p w:rsidR="00BD5B18" w:rsidRDefault="00BD5B18" w:rsidP="003F020B">
      <w:pPr>
        <w:ind w:firstLine="5387"/>
        <w:rPr>
          <w:b/>
        </w:rPr>
      </w:pPr>
    </w:p>
    <w:sectPr w:rsidR="00BD5B18" w:rsidSect="00BD5B18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9D3"/>
    <w:multiLevelType w:val="hybridMultilevel"/>
    <w:tmpl w:val="E870CA40"/>
    <w:lvl w:ilvl="0" w:tplc="558C53D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0AB66C7"/>
    <w:multiLevelType w:val="hybridMultilevel"/>
    <w:tmpl w:val="8040A2D6"/>
    <w:lvl w:ilvl="0" w:tplc="90EACA1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29D76ADF"/>
    <w:multiLevelType w:val="hybridMultilevel"/>
    <w:tmpl w:val="EC0AD2E6"/>
    <w:lvl w:ilvl="0" w:tplc="589A705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E6108"/>
    <w:multiLevelType w:val="hybridMultilevel"/>
    <w:tmpl w:val="2BD6F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366352">
    <w:abstractNumId w:val="1"/>
  </w:num>
  <w:num w:numId="2" w16cid:durableId="1758551062">
    <w:abstractNumId w:val="2"/>
  </w:num>
  <w:num w:numId="3" w16cid:durableId="243925119">
    <w:abstractNumId w:val="0"/>
  </w:num>
  <w:num w:numId="4" w16cid:durableId="2218705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3E1"/>
    <w:rsid w:val="00007402"/>
    <w:rsid w:val="0014547C"/>
    <w:rsid w:val="0014549B"/>
    <w:rsid w:val="00146CA3"/>
    <w:rsid w:val="001C2D12"/>
    <w:rsid w:val="00243B8E"/>
    <w:rsid w:val="002953E1"/>
    <w:rsid w:val="003F020B"/>
    <w:rsid w:val="004D7B57"/>
    <w:rsid w:val="006269B3"/>
    <w:rsid w:val="00633DA5"/>
    <w:rsid w:val="006E7FF4"/>
    <w:rsid w:val="00B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736D"/>
  <w15:chartTrackingRefBased/>
  <w15:docId w15:val="{93AEFBF6-6A64-41A2-900E-A217419F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0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020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F020B"/>
    <w:pPr>
      <w:ind w:left="720"/>
      <w:contextualSpacing/>
    </w:pPr>
  </w:style>
  <w:style w:type="paragraph" w:customStyle="1" w:styleId="docdata">
    <w:name w:val="docdata"/>
    <w:aliases w:val="docy,v5,2381,bqiaagaaeyqcaaagiaiaaaorbgaabbkgaaaaaaaaaaaaaaaaaaaaaaaaaaaaaaaaaaaaaaaaaaaaaaaaaaaaaaaaaaaaaaaaaaaaaaaaaaaaaaaaaaaaaaaaaaaaaaaaaaaaaaaaaaaaaaaaaaaaaaaaaaaaaaaaaaaaaaaaaaaaaaaaaaaaaaaaaaaaaaaaaaaaaaaaaaaaaaaaaaaaaaaaaaaaaaaaaaaaaaaa"/>
    <w:basedOn w:val="a"/>
    <w:rsid w:val="004D7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7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9&amp;dst=100202&amp;field=134&amp;date=01.12.202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94999&amp;dst=100189&amp;field=134&amp;date=01.12.2025" TargetMode="External"/><Relationship Id="rId12" Type="http://schemas.openxmlformats.org/officeDocument/2006/relationships/hyperlink" Target="https://login.consultant.ru/link/?req=doc&amp;base=LAW&amp;n=494999&amp;dst=100243&amp;field=134&amp;date=01.12.20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149244&amp;dst=100007&amp;field=134&amp;date=01.12.2025" TargetMode="External"/><Relationship Id="rId11" Type="http://schemas.openxmlformats.org/officeDocument/2006/relationships/hyperlink" Target="https://login.consultant.ru/link/?req=doc&amp;base=LAW&amp;n=494999&amp;dst=100202&amp;field=134&amp;date=01.12.202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94999&amp;dst=100189&amp;field=134&amp;date=01.12.20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4999&amp;dst=100243&amp;field=134&amp;date=01.12.20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036EF-6392-4EE6-82F2-41926EEB7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6</cp:revision>
  <cp:lastPrinted>2025-12-02T04:33:00Z</cp:lastPrinted>
  <dcterms:created xsi:type="dcterms:W3CDTF">2025-12-01T04:55:00Z</dcterms:created>
  <dcterms:modified xsi:type="dcterms:W3CDTF">2025-12-02T04:34:00Z</dcterms:modified>
</cp:coreProperties>
</file>