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C2262" w:rsidRDefault="005C2262" w:rsidP="005C2262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Администрация сельского поселения Ялгыз-Наратский сельсовет муниципального района Татышлинский район Республики Башкортостан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ПОСТАНОВЛЕНИЕ</w:t>
      </w:r>
    </w:p>
    <w:p w:rsidR="005C2262" w:rsidRDefault="00A635B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«</w:t>
      </w:r>
      <w:r w:rsidR="005C226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 июня </w:t>
      </w:r>
      <w:r w:rsidR="005C226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2024 г.                                                                                                    №15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Ялгыз-Наратский сельсовет муниципального района Татышлинский район Республики Башкортостан на 2025 год.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с Федеральным законом от 31 июля 2020 года № 248-ФЗ «О государственном контроле (надзоре) и муниципальном контроле в Российской Федерации», на основании постановления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Ялгыз-Наратский сельсовет муниципального района Татышлинский район Республики Башкортостан от  </w:t>
      </w:r>
      <w:r w:rsidR="00A635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12 ноября 2021 года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</w:t>
      </w:r>
      <w:r w:rsidR="00A635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189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«Об утверждении Положения о муниципальном контроле в сфере благоустройства на территории сельского поселения Ялгыз-Наратский сельсовет муниципального района Татышлинский район Республики Башкортостан» администрация сельского поселения Ялгыз-Наратский сельсовет муниципального района Татышлинский район Республики Башкортостан 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 о с т а н о в л я е т: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Утвердить прилагаемую Программу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Ялгыз-Наратский сельсовет муниципального района Татышлинский район Республики Башкортостан на 2025 год.</w:t>
      </w:r>
    </w:p>
    <w:p w:rsidR="005C2262" w:rsidRPr="00A635B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Обнародовать данное постановление на официальном сайте сельского поселения Ялгыз-Наратский сельсовет муниципального района Татышлинский район Республики Башкортостан </w:t>
      </w:r>
      <w:hyperlink r:id="rId4" w:history="1"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  <w:lang w:val="en-US"/>
          </w:rPr>
          <w:t>http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</w:rPr>
          <w:t>://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  <w:lang w:val="en-US"/>
          </w:rPr>
          <w:t>jalgyz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</w:rPr>
          <w:t>-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  <w:lang w:val="en-US"/>
          </w:rPr>
          <w:t>narat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</w:rPr>
          <w:t>.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  <w:lang w:val="en-US"/>
          </w:rPr>
          <w:t>ucoz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</w:rPr>
          <w:t>.</w:t>
        </w:r>
        <w:r w:rsidR="00A635B2" w:rsidRPr="00A635B2">
          <w:rPr>
            <w:rStyle w:val="a3"/>
            <w:rFonts w:ascii="Times New Roman" w:hAnsi="Times New Roman" w:cs="Times New Roman"/>
            <w:color w:val="auto"/>
            <w:sz w:val="27"/>
            <w:szCs w:val="27"/>
            <w:lang w:val="en-US"/>
          </w:rPr>
          <w:t>ru</w:t>
        </w:r>
      </w:hyperlink>
      <w:r w:rsidR="00A635B2" w:rsidRPr="00A635B2">
        <w:rPr>
          <w:rStyle w:val="a3"/>
          <w:rFonts w:ascii="Times New Roman" w:hAnsi="Times New Roman" w:cs="Times New Roman"/>
          <w:color w:val="auto"/>
          <w:sz w:val="27"/>
          <w:szCs w:val="27"/>
        </w:rPr>
        <w:t>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Настоящее постановление вступает в силу после официального обнародования, но не ранее 01 января 2025 года.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Контроль за исполнением настоящего постановления оставляю за собой</w:t>
      </w:r>
      <w:r w:rsidR="00A635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635B2" w:rsidRPr="00A635B2" w:rsidRDefault="00A635B2" w:rsidP="00A635B2">
      <w:pPr>
        <w:spacing w:after="0"/>
        <w:rPr>
          <w:rFonts w:ascii="Times New Roman" w:hAnsi="Times New Roman" w:cs="Times New Roman"/>
          <w:sz w:val="27"/>
          <w:szCs w:val="27"/>
        </w:rPr>
      </w:pPr>
      <w:r w:rsidRPr="00A635B2">
        <w:rPr>
          <w:rFonts w:ascii="Times New Roman" w:hAnsi="Times New Roman" w:cs="Times New Roman"/>
          <w:sz w:val="27"/>
          <w:szCs w:val="27"/>
        </w:rPr>
        <w:t>Глава сельского поселения</w:t>
      </w:r>
    </w:p>
    <w:p w:rsidR="00A635B2" w:rsidRPr="00A635B2" w:rsidRDefault="00A635B2" w:rsidP="00A635B2">
      <w:pPr>
        <w:spacing w:after="0"/>
        <w:rPr>
          <w:rFonts w:ascii="Times New Roman" w:hAnsi="Times New Roman" w:cs="Times New Roman"/>
          <w:sz w:val="27"/>
          <w:szCs w:val="27"/>
        </w:rPr>
      </w:pPr>
      <w:r w:rsidRPr="00A635B2">
        <w:rPr>
          <w:rFonts w:ascii="Times New Roman" w:hAnsi="Times New Roman" w:cs="Times New Roman"/>
          <w:sz w:val="27"/>
          <w:szCs w:val="27"/>
        </w:rPr>
        <w:t>Ялгыз-Наратский сельсовет</w:t>
      </w:r>
    </w:p>
    <w:p w:rsidR="00A635B2" w:rsidRPr="00A635B2" w:rsidRDefault="00A635B2" w:rsidP="00A635B2">
      <w:pPr>
        <w:spacing w:after="0"/>
        <w:rPr>
          <w:rFonts w:ascii="Times New Roman" w:hAnsi="Times New Roman" w:cs="Times New Roman"/>
          <w:sz w:val="27"/>
          <w:szCs w:val="27"/>
        </w:rPr>
      </w:pPr>
      <w:r w:rsidRPr="00A635B2">
        <w:rPr>
          <w:rFonts w:ascii="Times New Roman" w:hAnsi="Times New Roman" w:cs="Times New Roman"/>
          <w:sz w:val="27"/>
          <w:szCs w:val="27"/>
        </w:rPr>
        <w:t xml:space="preserve">муниципального района </w:t>
      </w:r>
    </w:p>
    <w:p w:rsidR="00A635B2" w:rsidRPr="00A635B2" w:rsidRDefault="00A635B2" w:rsidP="00A635B2">
      <w:pPr>
        <w:spacing w:after="0"/>
        <w:rPr>
          <w:rFonts w:ascii="Times New Roman" w:hAnsi="Times New Roman" w:cs="Times New Roman"/>
          <w:sz w:val="27"/>
          <w:szCs w:val="27"/>
        </w:rPr>
      </w:pPr>
      <w:r w:rsidRPr="00A635B2">
        <w:rPr>
          <w:rFonts w:ascii="Times New Roman" w:hAnsi="Times New Roman" w:cs="Times New Roman"/>
          <w:sz w:val="27"/>
          <w:szCs w:val="27"/>
        </w:rPr>
        <w:t>Татышлинский район</w:t>
      </w:r>
    </w:p>
    <w:p w:rsidR="00A635B2" w:rsidRPr="00A635B2" w:rsidRDefault="00A635B2" w:rsidP="00A635B2">
      <w:pPr>
        <w:spacing w:after="0"/>
        <w:rPr>
          <w:rFonts w:ascii="Times New Roman" w:hAnsi="Times New Roman" w:cs="Times New Roman"/>
          <w:sz w:val="27"/>
          <w:szCs w:val="27"/>
        </w:rPr>
      </w:pPr>
      <w:r w:rsidRPr="00A635B2">
        <w:rPr>
          <w:rFonts w:ascii="Times New Roman" w:hAnsi="Times New Roman" w:cs="Times New Roman"/>
          <w:sz w:val="27"/>
          <w:szCs w:val="27"/>
        </w:rPr>
        <w:t>Республики Башкортостан:</w:t>
      </w:r>
      <w:r w:rsidRPr="00A635B2">
        <w:rPr>
          <w:rFonts w:ascii="Times New Roman" w:hAnsi="Times New Roman" w:cs="Times New Roman"/>
          <w:sz w:val="27"/>
          <w:szCs w:val="27"/>
        </w:rPr>
        <w:tab/>
      </w:r>
      <w:r w:rsidRPr="00A635B2">
        <w:rPr>
          <w:rFonts w:ascii="Times New Roman" w:hAnsi="Times New Roman" w:cs="Times New Roman"/>
          <w:sz w:val="27"/>
          <w:szCs w:val="27"/>
        </w:rPr>
        <w:tab/>
        <w:t xml:space="preserve">           </w:t>
      </w:r>
      <w:r w:rsidRPr="00A635B2">
        <w:rPr>
          <w:rFonts w:ascii="Times New Roman" w:hAnsi="Times New Roman" w:cs="Times New Roman"/>
          <w:sz w:val="27"/>
          <w:szCs w:val="27"/>
        </w:rPr>
        <w:tab/>
        <w:t xml:space="preserve"> Д.Л.Минелбаев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Программа</w:t>
      </w: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Ялгыз-Наратский сельсовет муниципального района Татышлинский район </w:t>
      </w: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Башкортостан на 2025 год.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1. Анализ текущего состояния осуществления муниципального контроля, описание текущего развития профилактической деятельности администрации сельского поселения Ялгыз-Наратский сельсовет муниципального района Татышлинский район Республики Башкортостан, характеристика проблем, на решение которых направлена программа профилактики.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принятием Федерального закона от 11.06.2021 года №170-ФЗ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муниципального контроля 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сельского поселения Ялгыз-Наратский сельсовет муниципального района Татышлинский район Республики Башкортостан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принятия Федерального закона №170-ФЗ контроль в сфере благоустройства не осуществлялся на системной основе в соответствии с Федеральным законом от 26.12.2008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 Правил благоустройства 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1.2. Описание текущего развития профилактической деятельности контрольного органа. Профилактическая деятельность в соответствии с 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сельского поселения Ялгыз-Наратский сельсовет муниципального района Татышлинский 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район Республики Башкортостан (далее также – Администрация или контрольный орган) на системной основе не осуществлялась.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Наиболее распространенными причинами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ряде случаев у граждан отсутствует представление о размерах административных штрафов, подлежащих уплате, в случае нарушения Правил благоустройства.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Настоящая программа разработана в соответствии со ст.44 Федерального закона от 31.07.2021 года №248-ФЗ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года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Ялгыз-Наратский сельсовет муниципального района Татышлинский район Республики Башкортостан.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Программа профилактики рисков причинения вреда (ущерба) охраняемым законом ценностям по муниципальному контролю в сфере благоустройства (далее – Программа профилактики) направлена на предупреждение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установленных правилами благоустройства и снижения рисков причинения вреда (ущерба) охраняемым законом ценностям, разъяснения подконтрольным субъектам обязательных требований установленных правилами благоустройства на территории сельского поселения Ялгыз-Наратский сельсовет муниципального района Татышлинский район Республики Башкортостан.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Муниципальный контроль в сфере благоустройства осуществляется контрольным органом.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имени Контрольного органа муниципальный контроль вправе осуществлять следующие должностные лица: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глава сельского поселения;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должностные лица администрации, в должностные обязанности которых в соответствии с должностной инструкцией входит осуществление полномочий по 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осуществлению муниципального контроля, в том числе проведение профилактических мероприятий и контрольных мероприятий.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Должностное лицо администрации сельского поселения Ялгыз-Наратский сельсовет муниципального района Татышлинский район Республики Башкортостан, ответственное за организацию и проведение мероприятий Программы (не реже одного раза в год), обобщает практику осуществления муниципального контроля в сфере благоустройства и обеспечивает размещение на официальном сайте администрации сельского поселения Ялгыз-Наратский сельсовет муниципального района Татышлинский район Республики Башкортостан в сети «Интернет» соответствующих обобщений.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Предметом контроля в сфере благоустройства является соблюдение юридическими лицами, индивидуальными предпринимателями, гражданами Правил благоустройства территории сельского поселения Ялгыз-Наратский сельсовет муниципального района Татышлинский район Республики Башкортостан,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Контрольный орган осуществляет контроль за соблюдением Правил благоустройства, включающих: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обязательные требования по содержанию прилегающих территорий;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обязательные требования по содержанию элементов и объектов благоустройства, в том числе требования: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специальных знаков, надписей, содержащих информацию, необходимую для эксплуатации инженерных сооружений;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Башкортостан, Правилами благоустройства;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о недопустимости размещения транспортных средств на газоне или иной озеленённой, или рекреационной территории, размещение транспортных средств,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обязательные требования по уборке территории сельского поселения Ялгыз-Наратский сельсовет муниципального района Татышлинский район Республики Башкортостан в зимний период, включая контроль проведения мероприятий по очистке от снега, наледи и сосулек кровель зданий, сооружений;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обязательные требования по уборке территории сельского поселения Ялгыз-Наратский сельсовет муниципального района Татышлинский район Республики Башкортостан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дополнительные обязательные требования пожарной безопасности в период действия особого противопожарного режима;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8) обязательные требования по складированию твердых коммунальных отходов;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Контрольный орган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Контролируемыми лицами при осуществлении муниципального контроля являются: юридические лица, индивидуальные предприниматели и граждане.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Главной задачей контрольного органа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закона от 31.07.2020 г. №248-ФЗ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Федерации», Правил благоустройства территории сельского поселения Ялгыз-Наратский сельсовет муниципального района Татышлинский район Республики Башкортостан. Мониторинг состояния подконтрольных субъектов в сфере соблюдения правил благоустройства выявил, что ключевыми и наиболее значимыми рисками являются нарушения, предусмотренные Правилами благоустройства в части загрязнения территории, а именно мусор на прилегающих к хозяйствующим субъектам территориях, выпаса сельскохозяйственных животных и птиц на территориях общего пользования.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2. Цели и задачи реализации программы профилактики.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 Цели Программы профилактики: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2.1.1. Стимулирование добросовестного соблюдения обязательных требований всеми контролируемыми лицами;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2.1.2.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2.1.3.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 Задачи Программы профилактики: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2.2.1. Укрепление системы профилактики нарушений рисков причинения вреда (ущерба) охраняемым законом ценностям;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2.2.2. Повышение правосознания, правовой культуры,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2.2.3.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2.2.4.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2.2.5. 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2.2.6. Формирование единого понимания обязательных требований законодательства у всех участников контрольной деятельности.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3. Перечень профилактических мероприятий, сроки (периодичность) их проведения.</w:t>
      </w:r>
    </w:p>
    <w:p w:rsidR="005C2262" w:rsidRDefault="005C2262" w:rsidP="005C2262">
      <w:pPr>
        <w:pStyle w:val="a4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3.1. При осуществлении государственного контроля администрация проводит следующие виды профилактических мероприятий:</w:t>
      </w:r>
    </w:p>
    <w:p w:rsidR="005C2262" w:rsidRDefault="005C2262" w:rsidP="005C2262">
      <w:pPr>
        <w:pStyle w:val="a4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1) информирование;</w:t>
      </w:r>
    </w:p>
    <w:p w:rsidR="005C2262" w:rsidRDefault="005C2262" w:rsidP="005C2262">
      <w:pPr>
        <w:pStyle w:val="a4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2) консультирование.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3.1. Информирование.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Администрация осуществляет информирование контролируемых лиц и иных заинтересованных лиц по вопросам соблюдения обязательных требований. Информирование осуществляется посредством размещения соответствующих сведений на официальном сайте администрации сельского поселения Ялгыз-Наратский сельсовет муниципального района Татышлинский район Республики Башкортостан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3.2. Консультирование.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Инспекторы администрации сельского поселения Ялгыз-Наратский сельсовет муниципального района Татышлинский район Республики Башкортостан осуществляют консультирование: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по телефону – в часы работы администрации сельского поселения Ялгыз-Наратский сельсовет муниципального района Татышлинский район Республики Башкортостан по вопросам сообщения контролируемым лицам контактных данных министерства, графика его работы, судебного порядка подачи и рассмотрения жалоб контролируемых лиц;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посредством видео-конференц-связи – при наличии технической возможности в дни, часы и по вопросам, определенным администрацией сельского поселения Ялгыз-Наратский сельсовет муниципального района Татышлинский район Республики Башкортостан.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Вопросы, по которым проводится консультирование посредством видео-конференц связи, и время его осуществления анонсируются в информационно-телекоммуникационной сети «Интернет» не позднее чем за 5 рабочих дней до дня проведения консультирования посредством видео-конференц-связи;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3) на личном приеме – в соответствии с графиком личного приема граждан в соответствии со ст.13 Федерального закона от 2 мая 2006 года №59-ФЗ «О порядке рассмотрения обращений граждан Российской Федерации», по вопросам, указанным в п.п.1 настоящего пункта, и по вопросам проведения в отношении контролируемого лица профилактических мероприятий, контрольных (надзорных) мероприятий;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при направлении контролируемыми лицами в письменной форме или в форме электронного документа запросов о предоставлении письменных ответов – в порядке, установленном Федеральным законом от 02.05.2006г. №59-ФЗ «О порядке рассмотрении обращений граждан Российской Федерации».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итогам консультирования информация в письменной форме предоставляется контролируемым лицам и их представителям только в случаях и по вопросам, предусмотренным п.4 настоящего раздела Программы.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 поступления трех или более однотипных обращений контролируемых лиц и их представителей, имеющих значение для неопределенного круга контролируемых лиц, администрация сельского поселения Ялгыз-Наратский сельсовет муниципального района Татышлинский район Республики Башкортостан подготавливает письменное разъяснение, которое подписывается главой администрации сельского поселения Ялгыз-Наратский сельсовет муниципального района Татышлинский район Республики Башкортостан, и размещается на официальном сайте администрации сельского поселения Ялгыз-Наратский сельсовет муниципального района Татышлинский район Республики Башкортостан в информационно-телекоммуникационной сети «Интернет».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3.3 Меры стимулирования добросовестности.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Администрацией сельского поселения Ялгыз-Наратский сельсовет муниципального района Татышлинский район Республики Башкортостан проводятся следующие мероприятия, направленные на нематериальное поощрение добросовестных контролируемых лиц (далее – меры стимулирования добросовестности):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присвоение контролируемому лицу репарационного статуса лица, за добросовестное соблюдение контролируемым лицом обязательных требований, и предоставление права публично размещать данную информацию в открытых источниках, в том числе в информационных и рекламных;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выдвижение представителей контролируемого лица в общественные и иные органы (общества, союзы, советы, профорганизации, содружества, альянсы) при администрации сельского поселения Ялгыз-Наратский сельсовет муниципального района Татышлинский район Республики Башкортостан.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Меры стимулирования добросовестности применяются по заявлениям контролируемых лиц, в которых указываются испрашиваемые меры 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стимулирования добросовестности, по итогам оценки их добросовестности в порядке, предусмотренном настоящей Программой.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Оценка добросовестности контролируемых лиц в целях применения к ним мер стимулирования добросовестности осуществляется за три года до дня направления заявления о применении мер стимулирования добросовестности (далее в настоящем пункте – оцениваемый период). В заявлении контролируемого лица о применении мер стимулирования добросовестности указывается одна или несколько из предусмотренных 2 и 3 абзацами настоящего раздела Программы мер стимулирования добросовестности. К заявлению о применении мер стимулирования добросовестности прилагаются документы, подтверждающие соблюдение критериев оценки добросовестности контролируемых лиц, предусмотренных 6 абзацем настоящего раздела Программы. Заявления о применении мер стимулирования добросовестности рассматриваются администрацией сельского поселения Ялгыз-Наратский сельсовет муниципального района Татышлинский район Республики Башкортостан в течение 30 календарных дней со дня его поступления.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Критериями оценки добросовестности контролируемых лиц являются: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осуществление контролируемым лицом деятельности либо владение и (или) пользование производственным объектом, являющимися объектами государственного контроля, в течение всего оцениваемого периода;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проведение в отношении контролируемого лица одного или нескольких контрольных мероприятий в течение оцениваемого периода и отсутствие нарушений обязательных требований, выявленных по результатам таких контрольных мероприятий;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отсутствие в течение оцениваемого периода случаев вступления в силу в отношении контролируемого лица постановлений о назначении административных наказаний по результатам рассмотрения протоколов об административных правонарушениях, составленных должностными лицами администрации сельского поселения Ялгыз-Наратский сельсовет муниципального района Татышлинский район Республики Башкортостан;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принятие контролируемым лицом надлежащих мер по обеспечению соблюдения обязательных требований, предложенных в предостережениях о недопустимости нарушения обязательных требований, объявленных контролируемому лицу в течение оцениваемого периода, и сообщение о принятых мерах администрацией сельского поселения Ялгыз-Наратский сельсовет муниципального района Татышлинский район Республики Башкортостан;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полное и своевременное представление контролируемым лицом в администрацию сельского поселения Ялгыз-Наратский сельсовет муниципального района Татышлинский район Республики Башкортостан информации (документов, сведений) в сфере благоустройства;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6) регистрация в администрации сельского поселения Ялгыз-Наратский сельсовет муниципального района Татышлинский район Республики Башкортостан декларации соблюдения обязательных требований контролируемым лицом каждый год в течение оцениваемого периода;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7) добровольная реализация контролируемым лицом инициируемых им самостоятельно мероприятий по снижению риска причинения вреда (ущерба) и предотвращению вреда (ущерба) охраняемым законом ценностям.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результатам рассмотрения заявления о применении мер стимулирования добросовестности администрация сельского поселения Ялгыз-Наратский сельсовет муниципального района Татышлинский район Республики Башкортостан принимает одно из следующих решений: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– если контролируемое лицо соответствует критериям оценки добросовестности контролируемых лиц и условиям применения мер стимулирования добросовестности, предусмотренным настоящей Программой;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несоответствии контролируемого лица критериям оценки добросовестности контролируемых лиц – если контролируемое лицо не соответствует критериям добросовестности контролируемых лиц и (или) условиям применения мер стимулирования добросовестности, предусмотренным настоящей Программой.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оформляется его распоряжением и направляется контролируемому лицу не позднее чем в течение 30 календарных дней со дня поступления его заявления о применении мер стимулирования добросовестности.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 действия репутационного статуса лица, добросовестно соблюдающего законодательство в сфере технического состояния и эксплуатации самоходных машин и других видов техники, аттракционов, составляет три года со дня его присвоения.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отменяется администрацией сельского поселения Ялгыз-Наратский сельсовет муниципального района Татышлинский район Республики Башкортостан в случае выявления фактов несоответствия контролируемого лица критериям оценки добросовестности контролируемых лиц, о чем контролируемое лицо уведомляется в течение 5 рабочих дней со дня принятия соответствующего решения.</w:t>
      </w: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C2262" w:rsidRDefault="005C2262" w:rsidP="005C2262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Перечень профилактических мероприятий,</w:t>
      </w:r>
    </w:p>
    <w:p w:rsidR="005C2262" w:rsidRDefault="005C2262" w:rsidP="005C2262">
      <w:pPr>
        <w:pStyle w:val="a4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сроки (периодичность) их проведения на 2025 год.</w:t>
      </w: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 п/п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периодичность проведения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контрольного органа в сети «Интернет»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http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jalgyz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-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narat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ucoz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правоприменительной практики: подготовка и размещение на официальном сайте в сети «Интернет»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6" w:history="1"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http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://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jalgyz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-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narat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ucoz</w:t>
              </w:r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5C2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доклада с результатами обобщения правоприменительной практики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Консультирование: 1. в виде устных разъяснений по телефону в виде устных разъяснений по телефону 8(347-78)3-24-18, на личном приеме по адресу: Республика Башкортостан, Татышлинский р-н, с.Ялгыз-Нарат, ул.Центральная, 2б либо в ходе проведения профилактического мероприятия, контрольного мероприятия; </w:t>
            </w:r>
          </w:p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посредством размещения на официальном сайте контрольного органа (адрес сайта) 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5C2262" w:rsidTr="005C226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Профилактический визит в течение года, по мере необходимости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</w:tbl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C2262" w:rsidRDefault="005C2262" w:rsidP="005C22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4. Показатели результативности и эффективности Программы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5C2262" w:rsidTr="005C22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показателя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Величина</w:t>
            </w:r>
          </w:p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C2262" w:rsidTr="005C22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C2262" w:rsidTr="005C22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20% и более</w:t>
            </w:r>
          </w:p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C2262" w:rsidTr="005C22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</w:tr>
      <w:tr w:rsidR="005C2262" w:rsidTr="005C226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262" w:rsidRDefault="005C226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исполнено/не исполнено</w:t>
            </w:r>
          </w:p>
        </w:tc>
      </w:tr>
    </w:tbl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Экономический эффект от реализованных мероприятий: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-минимизация ресурсных затрат всех участников контрольной деятельности за счет дифференцирования случаев, в которых возможно направление юридическим лицам, индивидуальным предпринимателям, гражданам предостережения о недопустимости нарушения обязательных требований, а не проведение внеплановой проверки;</w:t>
      </w:r>
    </w:p>
    <w:p w:rsidR="005C2262" w:rsidRDefault="005C2262" w:rsidP="005C22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-повышение уровня доверия подконтрольных субъектов органу муниципального контроля.</w:t>
      </w:r>
    </w:p>
    <w:p w:rsidR="005C2262" w:rsidRDefault="005C2262" w:rsidP="005C226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осуществлении муниципального контроля проведение профилактических мероприятий, направленных на снижение риска причинения вреда (ущерба) охраняемым законом ценностям, является приоритетным по отношению к проведению контрольных (надзорных) мероприятий.</w:t>
      </w:r>
    </w:p>
    <w:p w:rsidR="00695AF7" w:rsidRDefault="00695AF7"/>
    <w:sectPr w:rsidR="00695AF7" w:rsidSect="00A635B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262"/>
    <w:rsid w:val="003439D7"/>
    <w:rsid w:val="005C2262"/>
    <w:rsid w:val="00695AF7"/>
    <w:rsid w:val="00A635B2"/>
    <w:rsid w:val="00A71A4A"/>
    <w:rsid w:val="00D5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520E"/>
  <w15:chartTrackingRefBased/>
  <w15:docId w15:val="{EDDED7E9-EC9A-40C4-8DE4-AB1C9BC3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262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2262"/>
    <w:rPr>
      <w:color w:val="0000FF"/>
      <w:u w:val="single"/>
    </w:rPr>
  </w:style>
  <w:style w:type="paragraph" w:styleId="a4">
    <w:name w:val="No Spacing"/>
    <w:uiPriority w:val="1"/>
    <w:qFormat/>
    <w:rsid w:val="005C2262"/>
    <w:pPr>
      <w:spacing w:after="0" w:line="240" w:lineRule="auto"/>
    </w:pPr>
    <w:rPr>
      <w:kern w:val="0"/>
      <w14:ligatures w14:val="none"/>
    </w:rPr>
  </w:style>
  <w:style w:type="table" w:styleId="a5">
    <w:name w:val="Table Grid"/>
    <w:basedOn w:val="a1"/>
    <w:uiPriority w:val="39"/>
    <w:rsid w:val="005C22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jalgyz-narat.ucoz.ru" TargetMode="External"/><Relationship Id="rId5" Type="http://schemas.openxmlformats.org/officeDocument/2006/relationships/hyperlink" Target="http://jalgyz-narat.ucoz.ru" TargetMode="External"/><Relationship Id="rId4" Type="http://schemas.openxmlformats.org/officeDocument/2006/relationships/hyperlink" Target="http://jalgyz-narat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4115</Words>
  <Characters>23456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dcterms:created xsi:type="dcterms:W3CDTF">2024-06-06T06:50:00Z</dcterms:created>
  <dcterms:modified xsi:type="dcterms:W3CDTF">2024-06-06T07:01:00Z</dcterms:modified>
</cp:coreProperties>
</file>