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029C" w:rsidRPr="000D029C" w:rsidRDefault="00E01948" w:rsidP="00E01948">
      <w:pPr>
        <w:jc w:val="center"/>
        <w:rPr>
          <w:b/>
          <w:szCs w:val="28"/>
        </w:rPr>
      </w:pPr>
      <w:r w:rsidRPr="000D029C">
        <w:rPr>
          <w:b/>
          <w:szCs w:val="28"/>
        </w:rPr>
        <w:t xml:space="preserve">План </w:t>
      </w:r>
    </w:p>
    <w:p w:rsidR="002E4761" w:rsidRDefault="00E01948" w:rsidP="00E01948">
      <w:pPr>
        <w:jc w:val="center"/>
        <w:rPr>
          <w:b/>
          <w:szCs w:val="28"/>
        </w:rPr>
      </w:pPr>
      <w:r w:rsidRPr="000D029C">
        <w:rPr>
          <w:b/>
          <w:szCs w:val="28"/>
        </w:rPr>
        <w:t>мероприятий по профилактике пьянства, алкоголизма, наркомании</w:t>
      </w:r>
      <w:r w:rsidRPr="000D029C">
        <w:rPr>
          <w:rFonts w:ascii="Arial" w:hAnsi="Arial" w:cs="Arial"/>
          <w:b/>
          <w:szCs w:val="28"/>
        </w:rPr>
        <w:t xml:space="preserve"> </w:t>
      </w:r>
      <w:r w:rsidRPr="000D029C">
        <w:rPr>
          <w:b/>
          <w:szCs w:val="28"/>
        </w:rPr>
        <w:t>и иных правонарушений на территории</w:t>
      </w:r>
      <w:r w:rsidRPr="000D029C">
        <w:rPr>
          <w:rFonts w:ascii="Arial" w:hAnsi="Arial" w:cs="Arial"/>
          <w:b/>
          <w:szCs w:val="28"/>
        </w:rPr>
        <w:t xml:space="preserve"> </w:t>
      </w:r>
      <w:r w:rsidRPr="000D029C">
        <w:rPr>
          <w:b/>
          <w:szCs w:val="28"/>
        </w:rPr>
        <w:t xml:space="preserve">сельского поселения </w:t>
      </w:r>
    </w:p>
    <w:p w:rsidR="00E01948" w:rsidRPr="000D029C" w:rsidRDefault="00E01948" w:rsidP="00E01948">
      <w:pPr>
        <w:jc w:val="center"/>
        <w:rPr>
          <w:b/>
          <w:szCs w:val="28"/>
        </w:rPr>
      </w:pPr>
      <w:proofErr w:type="spellStart"/>
      <w:r w:rsidRPr="000D029C">
        <w:rPr>
          <w:b/>
          <w:szCs w:val="28"/>
        </w:rPr>
        <w:t>Ялгыз-Наратский</w:t>
      </w:r>
      <w:proofErr w:type="spellEnd"/>
      <w:r w:rsidRPr="000D029C">
        <w:rPr>
          <w:b/>
          <w:szCs w:val="28"/>
        </w:rPr>
        <w:t xml:space="preserve"> сельсовет на 202</w:t>
      </w:r>
      <w:r w:rsidR="000D029C" w:rsidRPr="000D029C">
        <w:rPr>
          <w:b/>
          <w:szCs w:val="28"/>
        </w:rPr>
        <w:t>4-2026</w:t>
      </w:r>
      <w:r w:rsidRPr="000D029C">
        <w:rPr>
          <w:b/>
          <w:szCs w:val="28"/>
        </w:rPr>
        <w:t xml:space="preserve"> годы.</w:t>
      </w:r>
    </w:p>
    <w:p w:rsidR="00E01948" w:rsidRDefault="00E01948" w:rsidP="00E01948">
      <w:pPr>
        <w:jc w:val="center"/>
        <w:rPr>
          <w:b/>
          <w:bCs/>
          <w:sz w:val="26"/>
          <w:szCs w:val="2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669"/>
        <w:gridCol w:w="1571"/>
        <w:gridCol w:w="2610"/>
      </w:tblGrid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Ответственные исполнения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 w:rsidP="002E476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 w:rsidP="002E476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 w:rsidP="002E476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 w:rsidP="002E4761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Проведение профилактических рейдов в местах массового досуга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СП, директора школ, Женсовет, Совет ветеранов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Проверка организаций и частных предпринимателей, осуществляющих продажу алкогольной и табачной продукции, на предмет соблюдения требований по их продаже, в том числе в части касающейся продажи несовершеннолетним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Комиссия администрации СП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встречи с молодежью, посвященный пропаганде здорового образа жизни – сокращение употребления алкоголя, табака и борьбе с наркоманией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Август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СП, комиссия администрации СП, директора школ, Совет ветеранов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Выявление несовершеннолетних, употребляющих спиртные напитки, наркотические и токсические вещества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Профилактическая индивидуальная работа с несовершеннолетними, состоящими на учете за употребление спиртосодержащих напитков, наркотических и психотропных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Комиссия администрации СП</w:t>
            </w:r>
          </w:p>
        </w:tc>
      </w:tr>
      <w:tr w:rsidR="00E01948" w:rsidTr="00E01948">
        <w:trPr>
          <w:trHeight w:val="10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массовых мероприятий антиалкогольного содержания, приуроченные к календарным датам и тематическим акциям: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Всемирный день здоровья 07.04.;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Международный день семьи 15.05.;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Всемирный день без табачного дыма 31.05.;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Международный день защиты детей 01.06.;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Всемирный день охраны окружающей среды 05.06.;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Международный день трезвых друзей 05.06.;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Международный день борьбы с наркоманией 26.06.;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День физкультурника 14.08.;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 знаний 01.09.;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Международный день отказа от курения - третий четверг ноября;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Российский праздник трезвости 11.09;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 Матери – последнее воскресенье ноября;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Всемирный день борьбы со СПИДом 01.12.;</w:t>
            </w:r>
          </w:p>
          <w:p w:rsidR="00E01948" w:rsidRDefault="00E01948" w:rsidP="00A87AED">
            <w:pPr>
              <w:pStyle w:val="a3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Всемирный день инвалидов 03.12.;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субботники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СП, руководители учреждений образования и культуры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в образовательных учреждениях сельского поселения родительских собраний, классных часов, уроков здоровья по формированию здорового образа жизни учащихся с использованием наглядных агитационных материалов, демонстрацией видеофильмов.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учебного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СП, руководители школ, заведующие библиотеками. Родительские комитеты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и проведение лекций, бесед, тематических вечеров, семинаров, круглых столов, консультаций, конкурсов для населения с приглашением республиканских, районных лекторов, посвященных пропаганде здорового образа жизни, профилактике наркомании, алкоголизма, табакокурения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СП, руководители школ, заведующие библиотеками, Женсовет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Работа с гражданами, производящими и злоупотребляющими алкоголем: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а) подготовка списков;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б) индивидуальные беседы с участием религиозных деятелей;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в) рейды по домам граждан, занимающимися самогоноварением и его реализацией;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г) содействие в кодировании желающих избавиться от употребления алкоголя и табака.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СП, Женсовет, религиозные деятели</w:t>
            </w:r>
          </w:p>
        </w:tc>
      </w:tr>
      <w:tr w:rsidR="00E01948" w:rsidTr="00E01948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праздника весны и труда, Сабантуй-2021, «Шежере байрамы» без употребления алкоголя.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Май-июнь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СП, 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учреждения образования,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учреждения культуры, </w:t>
            </w:r>
          </w:p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Совет ветеранов</w:t>
            </w:r>
          </w:p>
        </w:tc>
      </w:tr>
      <w:tr w:rsidR="00E01948" w:rsidTr="00E01948">
        <w:trPr>
          <w:trHeight w:val="11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tabs>
                <w:tab w:val="left" w:pos="2073"/>
              </w:tabs>
              <w:spacing w:after="240" w:line="360" w:lineRule="atLeast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ежегодных районных Спартакиадах, в т.ч. сельских, юношеских спортивных игр по видам спорта, физкультурных и спортивных мероприятий для детей и подростков</w: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tabs>
                <w:tab w:val="left" w:pos="2073"/>
              </w:tabs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48" w:rsidRDefault="00E01948">
            <w:pPr>
              <w:pStyle w:val="a3"/>
              <w:tabs>
                <w:tab w:val="left" w:pos="2073"/>
              </w:tabs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tabs>
                <w:tab w:val="left" w:pos="2073"/>
              </w:tabs>
              <w:rPr>
                <w:sz w:val="26"/>
                <w:szCs w:val="26"/>
              </w:rPr>
            </w:pPr>
          </w:p>
          <w:p w:rsidR="00E01948" w:rsidRDefault="00E01948">
            <w:pPr>
              <w:pStyle w:val="a3"/>
              <w:tabs>
                <w:tab w:val="left" w:pos="2073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СП</w:t>
            </w:r>
          </w:p>
        </w:tc>
      </w:tr>
      <w:tr w:rsidR="00E01948" w:rsidTr="00E0194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tabs>
                <w:tab w:val="left" w:pos="2073"/>
              </w:tabs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Размещение информационных материалов на стендах и на сайте администрации сельского поселения о деятельности органов местного самоуправления в сфере профилактики алкоголизма и наркомании.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tabs>
                <w:tab w:val="left" w:pos="2073"/>
              </w:tabs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948" w:rsidRDefault="00E01948">
            <w:pPr>
              <w:tabs>
                <w:tab w:val="left" w:pos="2073"/>
              </w:tabs>
              <w:spacing w:line="210" w:lineRule="atLeas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Администрация,</w:t>
            </w:r>
          </w:p>
          <w:p w:rsidR="00E01948" w:rsidRDefault="00E01948">
            <w:pPr>
              <w:pStyle w:val="a3"/>
              <w:tabs>
                <w:tab w:val="left" w:pos="2073"/>
              </w:tabs>
              <w:spacing w:after="240" w:line="360" w:lineRule="atLeast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работодатели.</w:t>
            </w:r>
          </w:p>
        </w:tc>
      </w:tr>
    </w:tbl>
    <w:p w:rsidR="00E01948" w:rsidRDefault="00E01948" w:rsidP="00E01948">
      <w:pPr>
        <w:pStyle w:val="4"/>
        <w:ind w:left="0"/>
        <w:rPr>
          <w:sz w:val="26"/>
          <w:szCs w:val="26"/>
        </w:rPr>
      </w:pPr>
    </w:p>
    <w:p w:rsidR="00E01948" w:rsidRDefault="00E01948" w:rsidP="00E01948">
      <w:pPr>
        <w:pStyle w:val="4"/>
        <w:ind w:left="0"/>
        <w:rPr>
          <w:sz w:val="26"/>
          <w:szCs w:val="26"/>
        </w:rPr>
      </w:pPr>
    </w:p>
    <w:p w:rsidR="002E4761" w:rsidRDefault="002E4761" w:rsidP="002E4761"/>
    <w:p w:rsidR="002E4761" w:rsidRPr="002E4761" w:rsidRDefault="002E4761" w:rsidP="002E4761"/>
    <w:p w:rsidR="00E01948" w:rsidRDefault="002E4761" w:rsidP="00E01948">
      <w:pPr>
        <w:pStyle w:val="4"/>
        <w:ind w:left="0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E01948">
        <w:rPr>
          <w:sz w:val="26"/>
          <w:szCs w:val="26"/>
        </w:rPr>
        <w:t xml:space="preserve">сельского поселения </w:t>
      </w:r>
    </w:p>
    <w:p w:rsidR="00E01948" w:rsidRDefault="00E01948" w:rsidP="00E01948">
      <w:pPr>
        <w:pStyle w:val="4"/>
        <w:ind w:left="0"/>
        <w:rPr>
          <w:sz w:val="26"/>
          <w:szCs w:val="26"/>
        </w:rPr>
      </w:pP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</w:p>
    <w:p w:rsidR="00E01948" w:rsidRDefault="00E01948" w:rsidP="00E01948">
      <w:pPr>
        <w:pStyle w:val="4"/>
        <w:ind w:left="0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района </w:t>
      </w:r>
    </w:p>
    <w:p w:rsidR="00E01948" w:rsidRDefault="00E01948" w:rsidP="00E01948">
      <w:pPr>
        <w:pStyle w:val="4"/>
        <w:ind w:left="0"/>
        <w:rPr>
          <w:sz w:val="26"/>
          <w:szCs w:val="26"/>
        </w:rPr>
      </w:pPr>
      <w:r>
        <w:rPr>
          <w:sz w:val="26"/>
          <w:szCs w:val="26"/>
        </w:rPr>
        <w:t xml:space="preserve">Татышлинский район </w:t>
      </w:r>
    </w:p>
    <w:p w:rsidR="00E01948" w:rsidRDefault="00E01948" w:rsidP="00E01948">
      <w:pPr>
        <w:pStyle w:val="4"/>
        <w:ind w:left="0"/>
        <w:rPr>
          <w:sz w:val="26"/>
          <w:szCs w:val="26"/>
        </w:rPr>
      </w:pPr>
      <w:r>
        <w:rPr>
          <w:sz w:val="26"/>
          <w:szCs w:val="26"/>
        </w:rPr>
        <w:t xml:space="preserve">Республики </w:t>
      </w:r>
      <w:proofErr w:type="gramStart"/>
      <w:r>
        <w:rPr>
          <w:sz w:val="26"/>
          <w:szCs w:val="26"/>
        </w:rPr>
        <w:t xml:space="preserve">Башкортостан:   </w:t>
      </w:r>
      <w:proofErr w:type="gramEnd"/>
      <w:r>
        <w:rPr>
          <w:sz w:val="26"/>
          <w:szCs w:val="26"/>
        </w:rPr>
        <w:t xml:space="preserve">                                       </w:t>
      </w:r>
      <w:proofErr w:type="spellStart"/>
      <w:r w:rsidR="002E4761">
        <w:rPr>
          <w:sz w:val="26"/>
          <w:szCs w:val="26"/>
        </w:rPr>
        <w:t>Д.Л.Минелбаев</w:t>
      </w:r>
      <w:proofErr w:type="spellEnd"/>
      <w:r>
        <w:rPr>
          <w:sz w:val="26"/>
          <w:szCs w:val="26"/>
        </w:rPr>
        <w:t xml:space="preserve"> </w:t>
      </w:r>
    </w:p>
    <w:p w:rsidR="00E01948" w:rsidRDefault="00E01948" w:rsidP="00E01948">
      <w:pPr>
        <w:pStyle w:val="msonospacing0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</w:t>
      </w:r>
    </w:p>
    <w:p w:rsidR="00E01948" w:rsidRDefault="00E01948" w:rsidP="00E01948">
      <w:pPr>
        <w:pStyle w:val="a3"/>
        <w:tabs>
          <w:tab w:val="left" w:pos="5580"/>
          <w:tab w:val="left" w:pos="5745"/>
          <w:tab w:val="left" w:pos="6195"/>
          <w:tab w:val="left" w:pos="6690"/>
          <w:tab w:val="right" w:pos="9796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</w:p>
    <w:p w:rsidR="00E01948" w:rsidRDefault="00E01948" w:rsidP="00E01948">
      <w:pPr>
        <w:pStyle w:val="a3"/>
        <w:tabs>
          <w:tab w:val="left" w:pos="5580"/>
          <w:tab w:val="left" w:pos="5745"/>
          <w:tab w:val="left" w:pos="6195"/>
          <w:tab w:val="left" w:pos="6690"/>
          <w:tab w:val="right" w:pos="9796"/>
        </w:tabs>
        <w:rPr>
          <w:sz w:val="26"/>
          <w:szCs w:val="26"/>
        </w:rPr>
      </w:pPr>
    </w:p>
    <w:p w:rsidR="00695AF7" w:rsidRDefault="00695AF7"/>
    <w:sectPr w:rsidR="00695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D83E5C"/>
    <w:multiLevelType w:val="hybridMultilevel"/>
    <w:tmpl w:val="33908108"/>
    <w:lvl w:ilvl="0" w:tplc="7BB89D4E">
      <w:numFmt w:val="bullet"/>
      <w:lvlText w:val="-"/>
      <w:lvlJc w:val="left"/>
      <w:pPr>
        <w:tabs>
          <w:tab w:val="num" w:pos="325"/>
        </w:tabs>
        <w:ind w:left="32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356948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948"/>
    <w:rsid w:val="000D029C"/>
    <w:rsid w:val="002E4761"/>
    <w:rsid w:val="00695AF7"/>
    <w:rsid w:val="00E0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9CD3"/>
  <w15:chartTrackingRefBased/>
  <w15:docId w15:val="{8C9193F9-1DE4-4841-A6FB-61995FD2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1948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8"/>
      <w:szCs w:val="17"/>
      <w:lang w:eastAsia="ru-RU"/>
      <w14:ligatures w14:val="none"/>
    </w:rPr>
  </w:style>
  <w:style w:type="paragraph" w:styleId="4">
    <w:name w:val="heading 4"/>
    <w:basedOn w:val="a"/>
    <w:next w:val="a"/>
    <w:link w:val="40"/>
    <w:semiHidden/>
    <w:unhideWhenUsed/>
    <w:qFormat/>
    <w:rsid w:val="00E01948"/>
    <w:pPr>
      <w:keepNext/>
      <w:ind w:left="-540"/>
      <w:outlineLvl w:val="3"/>
    </w:pPr>
    <w:rPr>
      <w:color w:val="auto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E01948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E01948"/>
    <w:rPr>
      <w:sz w:val="24"/>
      <w:szCs w:val="24"/>
    </w:rPr>
  </w:style>
  <w:style w:type="paragraph" w:customStyle="1" w:styleId="msonospacing0">
    <w:name w:val="msonospacing"/>
    <w:basedOn w:val="a"/>
    <w:uiPriority w:val="99"/>
    <w:semiHidden/>
    <w:rsid w:val="00E01948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2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6</cp:revision>
  <dcterms:created xsi:type="dcterms:W3CDTF">2024-03-12T07:32:00Z</dcterms:created>
  <dcterms:modified xsi:type="dcterms:W3CDTF">2024-03-12T10:14:00Z</dcterms:modified>
</cp:coreProperties>
</file>