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031752" w14:textId="77777777" w:rsidR="005E7DB0" w:rsidRDefault="005E7DB0" w:rsidP="005E7DB0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Администрация сельского поселения </w:t>
      </w:r>
      <w:proofErr w:type="spellStart"/>
      <w:r>
        <w:rPr>
          <w:b/>
          <w:sz w:val="28"/>
          <w:szCs w:val="28"/>
        </w:rPr>
        <w:t>Ялгыз-Наратский</w:t>
      </w:r>
      <w:proofErr w:type="spellEnd"/>
      <w:r>
        <w:rPr>
          <w:b/>
          <w:sz w:val="28"/>
          <w:szCs w:val="28"/>
        </w:rPr>
        <w:t xml:space="preserve"> сельсовет муниципального района Татышлинский район </w:t>
      </w:r>
    </w:p>
    <w:p w14:paraId="63A2B134" w14:textId="77777777" w:rsidR="005E7DB0" w:rsidRDefault="005E7DB0" w:rsidP="005E7DB0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Башкортостан</w:t>
      </w:r>
    </w:p>
    <w:p w14:paraId="73750103" w14:textId="77777777" w:rsidR="005E7DB0" w:rsidRDefault="005E7DB0" w:rsidP="005E7DB0">
      <w:pPr>
        <w:rPr>
          <w:b/>
          <w:sz w:val="28"/>
          <w:szCs w:val="28"/>
        </w:rPr>
      </w:pPr>
    </w:p>
    <w:p w14:paraId="6AB4CA38" w14:textId="77777777" w:rsidR="005E7DB0" w:rsidRDefault="005E7DB0" w:rsidP="005E7DB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14:paraId="1646B55C" w14:textId="112F12C1" w:rsidR="005E7DB0" w:rsidRDefault="005E7DB0" w:rsidP="005E7DB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от «09» ноября 2023 г.                                                                   №18</w:t>
      </w:r>
    </w:p>
    <w:p w14:paraId="22550473" w14:textId="77777777" w:rsidR="005E7DB0" w:rsidRDefault="005E7DB0" w:rsidP="005E7DB0">
      <w:pPr>
        <w:shd w:val="clear" w:color="auto" w:fill="FFFFFF"/>
        <w:ind w:left="48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 утверждении Положения по идентификации опасностей и оценке уровней профессиональных рисков </w:t>
      </w:r>
    </w:p>
    <w:p w14:paraId="1AEB08E0" w14:textId="77777777" w:rsidR="005E7DB0" w:rsidRDefault="005E7DB0" w:rsidP="005E7DB0">
      <w:pPr>
        <w:pStyle w:val="1"/>
        <w:spacing w:line="276" w:lineRule="auto"/>
        <w:jc w:val="both"/>
        <w:textAlignment w:val="baseline"/>
        <w:rPr>
          <w:rFonts w:ascii="Times New Roman" w:hAnsi="Times New Roman" w:cs="Times New Roman"/>
          <w:b w:val="0"/>
          <w:color w:val="FF000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ab/>
        <w:t>В соответствии с Трудовым кодексом Российской Федерации, Приказом Министерства труда и социальной защиты Российской Федерации от 28.12.2021г. №926 «Об утверждении рекомендаций по выбору методов оценки уровней профессиональных рисков и по снижению уровней таких рисков»,</w:t>
      </w:r>
    </w:p>
    <w:p w14:paraId="45C03218" w14:textId="77777777" w:rsidR="005E7DB0" w:rsidRDefault="005E7DB0" w:rsidP="005E7DB0">
      <w:pPr>
        <w:pStyle w:val="a0"/>
      </w:pPr>
    </w:p>
    <w:p w14:paraId="794EAFD0" w14:textId="77777777" w:rsidR="005E7DB0" w:rsidRDefault="005E7DB0" w:rsidP="005E7DB0">
      <w:pPr>
        <w:pStyle w:val="a0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ПОСТАНОВЛЯЮ:</w:t>
      </w:r>
    </w:p>
    <w:p w14:paraId="5ABBAA62" w14:textId="77777777" w:rsidR="005E7DB0" w:rsidRDefault="005E7DB0" w:rsidP="005E7DB0">
      <w:pPr>
        <w:pStyle w:val="a0"/>
        <w:spacing w:after="0"/>
        <w:jc w:val="center"/>
        <w:rPr>
          <w:sz w:val="28"/>
          <w:szCs w:val="28"/>
        </w:rPr>
      </w:pPr>
    </w:p>
    <w:p w14:paraId="6C845A20" w14:textId="77777777" w:rsidR="005E7DB0" w:rsidRDefault="005E7DB0" w:rsidP="005E7DB0">
      <w:pPr>
        <w:pStyle w:val="af1"/>
        <w:numPr>
          <w:ilvl w:val="0"/>
          <w:numId w:val="8"/>
        </w:numPr>
        <w:tabs>
          <w:tab w:val="left" w:pos="851"/>
        </w:tabs>
        <w:spacing w:after="0" w:line="24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Утвердить Положение по идентификации опасностей и оценке уровней профессиональных рисков в администрации сельского поселения </w:t>
      </w:r>
      <w:proofErr w:type="spellStart"/>
      <w:r>
        <w:rPr>
          <w:sz w:val="28"/>
          <w:szCs w:val="28"/>
        </w:rPr>
        <w:t>Ялгыз-Наратский</w:t>
      </w:r>
      <w:proofErr w:type="spellEnd"/>
      <w:r>
        <w:rPr>
          <w:sz w:val="28"/>
          <w:szCs w:val="28"/>
        </w:rPr>
        <w:t xml:space="preserve"> сельсовет муниципального района Татышлинский район Республики Башкортостан.</w:t>
      </w:r>
    </w:p>
    <w:p w14:paraId="2C826660" w14:textId="77777777" w:rsidR="005E7DB0" w:rsidRDefault="005E7DB0" w:rsidP="005E7DB0">
      <w:pPr>
        <w:shd w:val="clear" w:color="auto" w:fill="FFFFFF"/>
        <w:tabs>
          <w:tab w:val="left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Контроль за исполнением настоящего постановления оставляю за собой.</w:t>
      </w:r>
    </w:p>
    <w:p w14:paraId="48E4034B" w14:textId="77777777" w:rsidR="005E7DB0" w:rsidRDefault="005E7DB0" w:rsidP="005E7DB0">
      <w:pPr>
        <w:rPr>
          <w:sz w:val="28"/>
          <w:szCs w:val="28"/>
        </w:rPr>
      </w:pPr>
    </w:p>
    <w:p w14:paraId="6E5F276A" w14:textId="77777777" w:rsidR="005E7DB0" w:rsidRDefault="005E7DB0" w:rsidP="005E7DB0">
      <w:pPr>
        <w:spacing w:after="0"/>
        <w:rPr>
          <w:sz w:val="28"/>
          <w:szCs w:val="28"/>
        </w:rPr>
      </w:pPr>
      <w:r>
        <w:rPr>
          <w:sz w:val="28"/>
          <w:szCs w:val="28"/>
        </w:rPr>
        <w:t>Глава сельского поселения</w:t>
      </w:r>
    </w:p>
    <w:p w14:paraId="5377FF2C" w14:textId="77777777" w:rsidR="005E7DB0" w:rsidRDefault="005E7DB0" w:rsidP="005E7DB0">
      <w:pPr>
        <w:spacing w:after="0"/>
        <w:rPr>
          <w:sz w:val="28"/>
          <w:szCs w:val="28"/>
        </w:rPr>
      </w:pPr>
      <w:proofErr w:type="spellStart"/>
      <w:r>
        <w:rPr>
          <w:sz w:val="28"/>
          <w:szCs w:val="28"/>
        </w:rPr>
        <w:t>Ялгыз-Наратский</w:t>
      </w:r>
      <w:proofErr w:type="spellEnd"/>
      <w:r>
        <w:rPr>
          <w:sz w:val="28"/>
          <w:szCs w:val="28"/>
        </w:rPr>
        <w:t xml:space="preserve"> сельсовет</w:t>
      </w:r>
    </w:p>
    <w:p w14:paraId="3D8529F4" w14:textId="77777777" w:rsidR="005E7DB0" w:rsidRDefault="005E7DB0" w:rsidP="005E7DB0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</w:t>
      </w:r>
    </w:p>
    <w:p w14:paraId="38A74FDB" w14:textId="77777777" w:rsidR="005E7DB0" w:rsidRDefault="005E7DB0" w:rsidP="005E7DB0">
      <w:pPr>
        <w:spacing w:after="0"/>
        <w:rPr>
          <w:sz w:val="28"/>
          <w:szCs w:val="28"/>
        </w:rPr>
      </w:pPr>
      <w:r>
        <w:rPr>
          <w:sz w:val="28"/>
          <w:szCs w:val="28"/>
        </w:rPr>
        <w:t>Татышлинский район</w:t>
      </w:r>
    </w:p>
    <w:p w14:paraId="05AF52B6" w14:textId="77777777" w:rsidR="005E7DB0" w:rsidRDefault="005E7DB0" w:rsidP="005E7DB0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Республики </w:t>
      </w:r>
      <w:proofErr w:type="gramStart"/>
      <w:r>
        <w:rPr>
          <w:sz w:val="28"/>
          <w:szCs w:val="28"/>
        </w:rPr>
        <w:t xml:space="preserve">Башкортостан:   </w:t>
      </w:r>
      <w:proofErr w:type="gramEnd"/>
      <w:r>
        <w:rPr>
          <w:sz w:val="28"/>
          <w:szCs w:val="28"/>
        </w:rPr>
        <w:t xml:space="preserve">                            </w:t>
      </w:r>
      <w:proofErr w:type="spellStart"/>
      <w:r>
        <w:rPr>
          <w:sz w:val="28"/>
          <w:szCs w:val="28"/>
        </w:rPr>
        <w:t>Д.Л.Минелбаев</w:t>
      </w:r>
      <w:proofErr w:type="spellEnd"/>
    </w:p>
    <w:p w14:paraId="3204D4E7" w14:textId="77777777" w:rsidR="005E7DB0" w:rsidRDefault="005E7DB0" w:rsidP="005E7DB0">
      <w:pPr>
        <w:rPr>
          <w:sz w:val="28"/>
          <w:szCs w:val="28"/>
        </w:rPr>
      </w:pPr>
    </w:p>
    <w:p w14:paraId="7E687203" w14:textId="77777777" w:rsidR="005E7DB0" w:rsidRDefault="005E7DB0" w:rsidP="005E7DB0">
      <w:pPr>
        <w:rPr>
          <w:sz w:val="28"/>
          <w:szCs w:val="28"/>
        </w:rPr>
      </w:pPr>
    </w:p>
    <w:p w14:paraId="07EAE3F7" w14:textId="77777777" w:rsidR="005E7DB0" w:rsidRDefault="005E7DB0" w:rsidP="005E7DB0">
      <w:pPr>
        <w:rPr>
          <w:sz w:val="28"/>
          <w:szCs w:val="28"/>
        </w:rPr>
      </w:pPr>
    </w:p>
    <w:p w14:paraId="08FF081D" w14:textId="77777777" w:rsidR="005E7DB0" w:rsidRDefault="005E7DB0" w:rsidP="005E7DB0">
      <w:pPr>
        <w:rPr>
          <w:sz w:val="28"/>
          <w:szCs w:val="28"/>
        </w:rPr>
      </w:pPr>
    </w:p>
    <w:p w14:paraId="3AE705C5" w14:textId="77777777" w:rsidR="005E7DB0" w:rsidRDefault="005E7DB0" w:rsidP="005E7DB0">
      <w:pPr>
        <w:spacing w:after="0"/>
        <w:rPr>
          <w:sz w:val="18"/>
          <w:szCs w:val="18"/>
        </w:rPr>
      </w:pPr>
      <w:proofErr w:type="spellStart"/>
      <w:r>
        <w:rPr>
          <w:sz w:val="18"/>
          <w:szCs w:val="18"/>
        </w:rPr>
        <w:t>Исп</w:t>
      </w:r>
      <w:proofErr w:type="spellEnd"/>
      <w:r>
        <w:rPr>
          <w:sz w:val="18"/>
          <w:szCs w:val="18"/>
        </w:rPr>
        <w:t>: Яхина З.Ф.</w:t>
      </w:r>
    </w:p>
    <w:p w14:paraId="4BD52A1C" w14:textId="77777777" w:rsidR="005E7DB0" w:rsidRDefault="005E7DB0" w:rsidP="005E7DB0">
      <w:pPr>
        <w:spacing w:after="0"/>
        <w:rPr>
          <w:sz w:val="18"/>
          <w:szCs w:val="18"/>
        </w:rPr>
      </w:pPr>
      <w:r>
        <w:rPr>
          <w:sz w:val="18"/>
          <w:szCs w:val="18"/>
        </w:rPr>
        <w:t>Тел:3-24-18</w:t>
      </w:r>
    </w:p>
    <w:p w14:paraId="4BBD6251" w14:textId="77777777" w:rsidR="005E7DB0" w:rsidRDefault="005E7DB0" w:rsidP="005E7DB0">
      <w:pPr>
        <w:rPr>
          <w:sz w:val="18"/>
          <w:szCs w:val="18"/>
        </w:rPr>
      </w:pPr>
    </w:p>
    <w:p w14:paraId="2438C954" w14:textId="77777777" w:rsidR="00AC7682" w:rsidRDefault="00AC7682"/>
    <w:p w14:paraId="1DBAE996" w14:textId="77777777" w:rsidR="005E7DB0" w:rsidRDefault="005E7DB0"/>
    <w:tbl>
      <w:tblPr>
        <w:tblStyle w:val="a4"/>
        <w:tblW w:w="0" w:type="auto"/>
        <w:tblInd w:w="52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5"/>
      </w:tblGrid>
      <w:tr w:rsidR="00D97CBA" w:rsidRPr="008E5BD5" w14:paraId="53A0B690" w14:textId="77777777" w:rsidTr="00AC7682">
        <w:tc>
          <w:tcPr>
            <w:tcW w:w="4115" w:type="dxa"/>
          </w:tcPr>
          <w:p w14:paraId="11C1D1F7" w14:textId="77777777" w:rsidR="00D97CBA" w:rsidRPr="008E5BD5" w:rsidRDefault="00D97CBA" w:rsidP="009F685C">
            <w:pPr>
              <w:spacing w:after="0" w:line="240" w:lineRule="auto"/>
              <w:rPr>
                <w:sz w:val="24"/>
                <w:szCs w:val="24"/>
              </w:rPr>
            </w:pPr>
            <w:r w:rsidRPr="008E5BD5">
              <w:rPr>
                <w:sz w:val="24"/>
                <w:szCs w:val="24"/>
              </w:rPr>
              <w:lastRenderedPageBreak/>
              <w:t>УТВЕРЖДАЮ</w:t>
            </w:r>
          </w:p>
        </w:tc>
      </w:tr>
      <w:tr w:rsidR="00D97CBA" w:rsidRPr="008E5BD5" w14:paraId="7999CE5E" w14:textId="77777777" w:rsidTr="00AC7682">
        <w:tc>
          <w:tcPr>
            <w:tcW w:w="4115" w:type="dxa"/>
          </w:tcPr>
          <w:p w14:paraId="22875C0F" w14:textId="77777777" w:rsidR="00344A88" w:rsidRDefault="00344A88" w:rsidP="009F685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Глава сельского поселения </w:t>
            </w:r>
          </w:p>
          <w:p w14:paraId="59865BB2" w14:textId="77777777" w:rsidR="00344A88" w:rsidRDefault="00344A88" w:rsidP="009F685C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Ялгыз-Наратский</w:t>
            </w:r>
            <w:proofErr w:type="spellEnd"/>
            <w:r>
              <w:rPr>
                <w:sz w:val="24"/>
                <w:szCs w:val="24"/>
              </w:rPr>
              <w:t xml:space="preserve"> сельсовет </w:t>
            </w:r>
            <w:r w:rsidR="00D97CBA" w:rsidRPr="008E5BD5">
              <w:rPr>
                <w:sz w:val="24"/>
                <w:szCs w:val="24"/>
              </w:rPr>
              <w:t>муниципального района Татышлинский район Ре</w:t>
            </w:r>
          </w:p>
          <w:p w14:paraId="5788973D" w14:textId="390BF084" w:rsidR="00D97CBA" w:rsidRPr="008E5BD5" w:rsidRDefault="00344A88" w:rsidP="009F685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</w:t>
            </w:r>
            <w:r w:rsidR="00D97CBA" w:rsidRPr="008E5BD5">
              <w:rPr>
                <w:sz w:val="24"/>
                <w:szCs w:val="24"/>
              </w:rPr>
              <w:t xml:space="preserve">спублики Башкортостан </w:t>
            </w:r>
          </w:p>
          <w:p w14:paraId="2E1EF2B3" w14:textId="441C6595" w:rsidR="00D97CBA" w:rsidRPr="008E5BD5" w:rsidRDefault="00D97CBA" w:rsidP="009F685C">
            <w:pPr>
              <w:spacing w:after="0" w:line="240" w:lineRule="auto"/>
              <w:rPr>
                <w:sz w:val="24"/>
                <w:szCs w:val="24"/>
              </w:rPr>
            </w:pPr>
            <w:r w:rsidRPr="008E5BD5">
              <w:rPr>
                <w:sz w:val="24"/>
                <w:szCs w:val="24"/>
              </w:rPr>
              <w:t>_______________</w:t>
            </w:r>
            <w:proofErr w:type="spellStart"/>
            <w:r w:rsidR="00344A88">
              <w:rPr>
                <w:sz w:val="24"/>
                <w:szCs w:val="24"/>
              </w:rPr>
              <w:t>Д.Л.Минелбаев</w:t>
            </w:r>
            <w:proofErr w:type="spellEnd"/>
          </w:p>
          <w:p w14:paraId="74519A4F" w14:textId="42F7C3B0" w:rsidR="00D97CBA" w:rsidRPr="008E5BD5" w:rsidRDefault="00D97CBA" w:rsidP="009F685C">
            <w:pPr>
              <w:spacing w:after="0" w:line="240" w:lineRule="auto"/>
              <w:rPr>
                <w:sz w:val="24"/>
                <w:szCs w:val="24"/>
              </w:rPr>
            </w:pPr>
            <w:r w:rsidRPr="008E5BD5">
              <w:rPr>
                <w:sz w:val="24"/>
                <w:szCs w:val="24"/>
              </w:rPr>
              <w:t>«</w:t>
            </w:r>
            <w:r w:rsidR="00344A88">
              <w:rPr>
                <w:sz w:val="24"/>
                <w:szCs w:val="24"/>
              </w:rPr>
              <w:t>09</w:t>
            </w:r>
            <w:r w:rsidRPr="008E5BD5">
              <w:rPr>
                <w:sz w:val="24"/>
                <w:szCs w:val="24"/>
              </w:rPr>
              <w:t xml:space="preserve">» </w:t>
            </w:r>
            <w:r w:rsidR="00344A88">
              <w:rPr>
                <w:sz w:val="24"/>
                <w:szCs w:val="24"/>
              </w:rPr>
              <w:t>ноября</w:t>
            </w:r>
            <w:r w:rsidRPr="008E5BD5">
              <w:rPr>
                <w:sz w:val="24"/>
                <w:szCs w:val="24"/>
              </w:rPr>
              <w:t xml:space="preserve"> 2023</w:t>
            </w:r>
            <w:r w:rsidR="00AC7682">
              <w:rPr>
                <w:sz w:val="24"/>
                <w:szCs w:val="24"/>
              </w:rPr>
              <w:t xml:space="preserve"> </w:t>
            </w:r>
            <w:r w:rsidRPr="008E5BD5">
              <w:rPr>
                <w:sz w:val="24"/>
                <w:szCs w:val="24"/>
              </w:rPr>
              <w:t xml:space="preserve">г. </w:t>
            </w:r>
            <w:r w:rsidR="00344A88">
              <w:rPr>
                <w:sz w:val="24"/>
                <w:szCs w:val="24"/>
              </w:rPr>
              <w:t>№18</w:t>
            </w:r>
          </w:p>
        </w:tc>
      </w:tr>
      <w:tr w:rsidR="00AC7682" w:rsidRPr="008E5BD5" w14:paraId="57D2B100" w14:textId="77777777" w:rsidTr="00AC7682">
        <w:tc>
          <w:tcPr>
            <w:tcW w:w="4115" w:type="dxa"/>
          </w:tcPr>
          <w:p w14:paraId="5FB903C6" w14:textId="77777777" w:rsidR="00AC7682" w:rsidRDefault="00AC7682" w:rsidP="009F685C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14:paraId="049FCA33" w14:textId="77777777" w:rsidR="00AC7682" w:rsidRDefault="000A60C6" w:rsidP="00AC7682">
      <w:pPr>
        <w:spacing w:after="0" w:line="240" w:lineRule="auto"/>
        <w:jc w:val="center"/>
        <w:rPr>
          <w:bCs/>
          <w:color w:val="000000"/>
          <w:sz w:val="28"/>
          <w:szCs w:val="28"/>
        </w:rPr>
      </w:pPr>
      <w:r w:rsidRPr="00F931C0">
        <w:rPr>
          <w:bCs/>
          <w:color w:val="000000"/>
          <w:sz w:val="28"/>
          <w:szCs w:val="28"/>
        </w:rPr>
        <w:t xml:space="preserve">Положение по идентификации опасностей и оценке уровней профессиональных рисков в администрации </w:t>
      </w:r>
      <w:r w:rsidR="00344A88">
        <w:rPr>
          <w:bCs/>
          <w:color w:val="000000"/>
          <w:sz w:val="28"/>
          <w:szCs w:val="28"/>
        </w:rPr>
        <w:t xml:space="preserve">сельского поселения </w:t>
      </w:r>
      <w:proofErr w:type="spellStart"/>
      <w:r w:rsidR="00344A88">
        <w:rPr>
          <w:bCs/>
          <w:color w:val="000000"/>
          <w:sz w:val="28"/>
          <w:szCs w:val="28"/>
        </w:rPr>
        <w:t>Ялгыз-Наратский</w:t>
      </w:r>
      <w:proofErr w:type="spellEnd"/>
      <w:r w:rsidR="00344A88">
        <w:rPr>
          <w:bCs/>
          <w:color w:val="000000"/>
          <w:sz w:val="28"/>
          <w:szCs w:val="28"/>
        </w:rPr>
        <w:t xml:space="preserve"> сельсовет </w:t>
      </w:r>
      <w:r w:rsidRPr="00F931C0">
        <w:rPr>
          <w:bCs/>
          <w:color w:val="000000"/>
          <w:sz w:val="28"/>
          <w:szCs w:val="28"/>
        </w:rPr>
        <w:t>муниципального района Татышлинский район Республики Башкортостан</w:t>
      </w:r>
      <w:r w:rsidR="00AC7682">
        <w:rPr>
          <w:bCs/>
          <w:color w:val="000000"/>
          <w:sz w:val="28"/>
          <w:szCs w:val="28"/>
        </w:rPr>
        <w:t>.</w:t>
      </w:r>
    </w:p>
    <w:p w14:paraId="0C83064A" w14:textId="77777777" w:rsidR="00AC7682" w:rsidRDefault="00AC7682" w:rsidP="00AC7682">
      <w:pPr>
        <w:spacing w:after="0" w:line="240" w:lineRule="auto"/>
        <w:jc w:val="center"/>
        <w:rPr>
          <w:bCs/>
          <w:color w:val="000000"/>
          <w:sz w:val="28"/>
          <w:szCs w:val="28"/>
        </w:rPr>
      </w:pPr>
    </w:p>
    <w:p w14:paraId="395521AC" w14:textId="662DC307" w:rsidR="00D97CBA" w:rsidRPr="006700DB" w:rsidRDefault="00D97CBA" w:rsidP="00AC7682">
      <w:pPr>
        <w:spacing w:after="0" w:line="240" w:lineRule="auto"/>
        <w:jc w:val="center"/>
        <w:rPr>
          <w:b/>
          <w:sz w:val="24"/>
          <w:szCs w:val="24"/>
        </w:rPr>
      </w:pPr>
      <w:r w:rsidRPr="006700DB">
        <w:rPr>
          <w:b/>
          <w:bCs/>
          <w:color w:val="000000"/>
          <w:sz w:val="24"/>
          <w:szCs w:val="24"/>
        </w:rPr>
        <w:t>1.</w:t>
      </w:r>
      <w:r w:rsidRPr="006700DB">
        <w:rPr>
          <w:b/>
          <w:color w:val="000000"/>
          <w:sz w:val="14"/>
          <w:szCs w:val="14"/>
        </w:rPr>
        <w:t xml:space="preserve">       </w:t>
      </w:r>
      <w:r w:rsidR="000A60C6" w:rsidRPr="006700DB">
        <w:rPr>
          <w:b/>
          <w:bCs/>
          <w:color w:val="000000"/>
          <w:sz w:val="24"/>
          <w:szCs w:val="24"/>
        </w:rPr>
        <w:t>Назначение</w:t>
      </w:r>
    </w:p>
    <w:p w14:paraId="11F9A3EC" w14:textId="5ACE6359" w:rsidR="00D97CBA" w:rsidRDefault="00D97CBA" w:rsidP="00D97CBA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1698D">
        <w:rPr>
          <w:color w:val="000000"/>
          <w:sz w:val="22"/>
          <w:szCs w:val="22"/>
        </w:rPr>
        <w:t>1.1.</w:t>
      </w:r>
      <w:r w:rsidRPr="0011698D">
        <w:rPr>
          <w:color w:val="000000"/>
          <w:sz w:val="14"/>
          <w:szCs w:val="14"/>
        </w:rPr>
        <w:t xml:space="preserve">   </w:t>
      </w:r>
      <w:r w:rsidRPr="0011698D">
        <w:rPr>
          <w:color w:val="000000"/>
          <w:sz w:val="24"/>
          <w:szCs w:val="24"/>
        </w:rPr>
        <w:t xml:space="preserve">Целью настоящего документа является создание и организация процедуры управления профессиональными рисками </w:t>
      </w:r>
      <w:r>
        <w:rPr>
          <w:color w:val="000000" w:themeColor="text1"/>
          <w:sz w:val="24"/>
          <w:szCs w:val="24"/>
        </w:rPr>
        <w:t xml:space="preserve">в администрации </w:t>
      </w:r>
      <w:r w:rsidR="00344A88">
        <w:rPr>
          <w:color w:val="000000" w:themeColor="text1"/>
          <w:sz w:val="24"/>
          <w:szCs w:val="24"/>
        </w:rPr>
        <w:t xml:space="preserve">сельского поселения </w:t>
      </w:r>
      <w:proofErr w:type="spellStart"/>
      <w:r w:rsidR="00344A88">
        <w:rPr>
          <w:color w:val="000000" w:themeColor="text1"/>
          <w:sz w:val="24"/>
          <w:szCs w:val="24"/>
        </w:rPr>
        <w:t>Ялгыз-Наратский</w:t>
      </w:r>
      <w:proofErr w:type="spellEnd"/>
      <w:r w:rsidR="00344A88">
        <w:rPr>
          <w:color w:val="000000" w:themeColor="text1"/>
          <w:sz w:val="24"/>
          <w:szCs w:val="24"/>
        </w:rPr>
        <w:t xml:space="preserve"> сельсовет </w:t>
      </w:r>
      <w:r>
        <w:rPr>
          <w:color w:val="000000" w:themeColor="text1"/>
          <w:sz w:val="24"/>
          <w:szCs w:val="24"/>
        </w:rPr>
        <w:t>муниципального района Татышлинский район Республики Башкортостан.</w:t>
      </w:r>
    </w:p>
    <w:p w14:paraId="0187846D" w14:textId="77777777" w:rsidR="00AC7682" w:rsidRDefault="00AC7682" w:rsidP="00D97CBA">
      <w:pPr>
        <w:spacing w:after="0" w:line="240" w:lineRule="auto"/>
        <w:ind w:hanging="440"/>
        <w:jc w:val="center"/>
        <w:rPr>
          <w:b/>
          <w:bCs/>
          <w:color w:val="000000"/>
          <w:sz w:val="24"/>
          <w:szCs w:val="24"/>
        </w:rPr>
      </w:pPr>
    </w:p>
    <w:p w14:paraId="31123F72" w14:textId="1994EE52" w:rsidR="00D97CBA" w:rsidRPr="006700DB" w:rsidRDefault="00D97CBA" w:rsidP="00D97CBA">
      <w:pPr>
        <w:spacing w:after="0" w:line="240" w:lineRule="auto"/>
        <w:ind w:hanging="440"/>
        <w:jc w:val="center"/>
        <w:rPr>
          <w:b/>
          <w:sz w:val="24"/>
          <w:szCs w:val="24"/>
        </w:rPr>
      </w:pPr>
      <w:r w:rsidRPr="006700DB">
        <w:rPr>
          <w:b/>
          <w:bCs/>
          <w:color w:val="000000"/>
          <w:sz w:val="24"/>
          <w:szCs w:val="24"/>
        </w:rPr>
        <w:t>2.</w:t>
      </w:r>
      <w:r w:rsidRPr="006700DB">
        <w:rPr>
          <w:b/>
          <w:color w:val="000000"/>
          <w:sz w:val="14"/>
          <w:szCs w:val="14"/>
        </w:rPr>
        <w:t xml:space="preserve">   </w:t>
      </w:r>
      <w:r w:rsidRPr="006700DB">
        <w:rPr>
          <w:b/>
          <w:color w:val="000000"/>
          <w:sz w:val="14"/>
          <w:szCs w:val="14"/>
        </w:rPr>
        <w:tab/>
      </w:r>
      <w:r w:rsidR="000A60C6" w:rsidRPr="006700DB">
        <w:rPr>
          <w:b/>
          <w:bCs/>
          <w:color w:val="000000"/>
          <w:sz w:val="24"/>
          <w:szCs w:val="24"/>
        </w:rPr>
        <w:t>Область применения</w:t>
      </w:r>
    </w:p>
    <w:p w14:paraId="2418C06C" w14:textId="47172217" w:rsidR="00D97CBA" w:rsidRPr="0011698D" w:rsidRDefault="00D97CBA" w:rsidP="00D97CBA">
      <w:pPr>
        <w:spacing w:after="0" w:line="240" w:lineRule="auto"/>
        <w:ind w:firstLine="709"/>
        <w:jc w:val="both"/>
        <w:rPr>
          <w:sz w:val="24"/>
          <w:szCs w:val="24"/>
        </w:rPr>
      </w:pPr>
      <w:r w:rsidRPr="0011698D">
        <w:rPr>
          <w:color w:val="000000"/>
          <w:sz w:val="24"/>
          <w:szCs w:val="24"/>
        </w:rPr>
        <w:t>2.1.</w:t>
      </w:r>
      <w:r w:rsidRPr="0011698D">
        <w:rPr>
          <w:color w:val="000000"/>
          <w:sz w:val="14"/>
          <w:szCs w:val="14"/>
        </w:rPr>
        <w:t xml:space="preserve">      </w:t>
      </w:r>
      <w:r w:rsidRPr="0011698D">
        <w:rPr>
          <w:color w:val="000000"/>
          <w:sz w:val="24"/>
          <w:szCs w:val="24"/>
        </w:rPr>
        <w:t xml:space="preserve">Владельцем настоящего документа является </w:t>
      </w:r>
      <w:r>
        <w:rPr>
          <w:color w:val="000000"/>
          <w:sz w:val="24"/>
          <w:szCs w:val="24"/>
        </w:rPr>
        <w:t>администрация</w:t>
      </w:r>
      <w:r w:rsidR="00344A88" w:rsidRPr="00344A88">
        <w:rPr>
          <w:color w:val="000000" w:themeColor="text1"/>
          <w:sz w:val="24"/>
          <w:szCs w:val="24"/>
        </w:rPr>
        <w:t xml:space="preserve"> </w:t>
      </w:r>
      <w:r w:rsidR="00344A88">
        <w:rPr>
          <w:color w:val="000000" w:themeColor="text1"/>
          <w:sz w:val="24"/>
          <w:szCs w:val="24"/>
        </w:rPr>
        <w:t xml:space="preserve">сельского поселения </w:t>
      </w:r>
      <w:proofErr w:type="spellStart"/>
      <w:r w:rsidR="00344A88">
        <w:rPr>
          <w:color w:val="000000" w:themeColor="text1"/>
          <w:sz w:val="24"/>
          <w:szCs w:val="24"/>
        </w:rPr>
        <w:t>Ялгыз-Наратский</w:t>
      </w:r>
      <w:proofErr w:type="spellEnd"/>
      <w:r w:rsidR="00344A88">
        <w:rPr>
          <w:color w:val="000000" w:themeColor="text1"/>
          <w:sz w:val="24"/>
          <w:szCs w:val="24"/>
        </w:rPr>
        <w:t xml:space="preserve"> сельсовет</w:t>
      </w:r>
      <w:r>
        <w:rPr>
          <w:color w:val="000000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>муниципального района Татышлинский район Республики Башкортостан.</w:t>
      </w:r>
    </w:p>
    <w:p w14:paraId="649AB810" w14:textId="0C0E82BF" w:rsidR="00D97CBA" w:rsidRDefault="00D97CBA" w:rsidP="00D97CBA">
      <w:pPr>
        <w:spacing w:after="0" w:line="240" w:lineRule="auto"/>
        <w:ind w:firstLine="709"/>
        <w:jc w:val="both"/>
        <w:rPr>
          <w:color w:val="000000"/>
          <w:sz w:val="24"/>
          <w:szCs w:val="24"/>
        </w:rPr>
      </w:pPr>
      <w:r w:rsidRPr="0011698D">
        <w:rPr>
          <w:color w:val="000000"/>
          <w:sz w:val="24"/>
          <w:szCs w:val="24"/>
        </w:rPr>
        <w:t>2.2.</w:t>
      </w:r>
      <w:r w:rsidRPr="0011698D">
        <w:rPr>
          <w:color w:val="000000"/>
          <w:sz w:val="14"/>
          <w:szCs w:val="14"/>
        </w:rPr>
        <w:t xml:space="preserve">  </w:t>
      </w:r>
      <w:r w:rsidRPr="0011698D">
        <w:rPr>
          <w:color w:val="000000"/>
          <w:sz w:val="24"/>
          <w:szCs w:val="24"/>
        </w:rPr>
        <w:t>Настоящее положение устанавливает требования к построению системы управления профессиональными рисками в</w:t>
      </w:r>
      <w:r w:rsidRPr="0011698D">
        <w:rPr>
          <w:color w:val="000000" w:themeColor="text1"/>
          <w:sz w:val="24"/>
          <w:szCs w:val="24"/>
        </w:rPr>
        <w:t xml:space="preserve"> </w:t>
      </w:r>
      <w:r w:rsidR="00344A88">
        <w:rPr>
          <w:color w:val="000000" w:themeColor="text1"/>
          <w:sz w:val="24"/>
          <w:szCs w:val="24"/>
        </w:rPr>
        <w:t xml:space="preserve">сельском поселении </w:t>
      </w:r>
      <w:proofErr w:type="spellStart"/>
      <w:r w:rsidR="00344A88">
        <w:rPr>
          <w:color w:val="000000" w:themeColor="text1"/>
          <w:sz w:val="24"/>
          <w:szCs w:val="24"/>
        </w:rPr>
        <w:t>Ялгыз-Наратский</w:t>
      </w:r>
      <w:proofErr w:type="spellEnd"/>
      <w:r w:rsidR="00344A88">
        <w:rPr>
          <w:color w:val="000000" w:themeColor="text1"/>
          <w:sz w:val="24"/>
          <w:szCs w:val="24"/>
        </w:rPr>
        <w:t xml:space="preserve"> сельсовет</w:t>
      </w:r>
      <w:r>
        <w:rPr>
          <w:color w:val="000000" w:themeColor="text1"/>
          <w:sz w:val="24"/>
          <w:szCs w:val="24"/>
        </w:rPr>
        <w:t xml:space="preserve"> Татышлинский район Республики Башкортостан</w:t>
      </w:r>
      <w:r w:rsidRPr="0011698D">
        <w:rPr>
          <w:color w:val="000000"/>
          <w:sz w:val="24"/>
          <w:szCs w:val="24"/>
        </w:rPr>
        <w:t xml:space="preserve"> и процедурам управления профессиональными рисками.</w:t>
      </w:r>
    </w:p>
    <w:p w14:paraId="01FFFA3B" w14:textId="77777777" w:rsidR="00AC7682" w:rsidRDefault="00AC7682" w:rsidP="00D97CBA">
      <w:pPr>
        <w:pStyle w:val="a5"/>
        <w:spacing w:before="0" w:beforeAutospacing="0" w:after="0" w:afterAutospacing="0"/>
        <w:ind w:firstLine="709"/>
        <w:jc w:val="center"/>
        <w:rPr>
          <w:b/>
          <w:bCs/>
          <w:color w:val="000000"/>
        </w:rPr>
      </w:pPr>
    </w:p>
    <w:p w14:paraId="358C8E9D" w14:textId="46F00BC2" w:rsidR="00D97CBA" w:rsidRPr="00CE5ED2" w:rsidRDefault="00D97CBA" w:rsidP="00D97CBA">
      <w:pPr>
        <w:pStyle w:val="a5"/>
        <w:spacing w:before="0" w:beforeAutospacing="0" w:after="0" w:afterAutospacing="0"/>
        <w:ind w:firstLine="709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3.</w:t>
      </w:r>
      <w:r>
        <w:rPr>
          <w:color w:val="000000"/>
          <w:sz w:val="14"/>
          <w:szCs w:val="14"/>
        </w:rPr>
        <w:t xml:space="preserve">       </w:t>
      </w:r>
      <w:r w:rsidR="000A60C6">
        <w:rPr>
          <w:b/>
          <w:bCs/>
          <w:color w:val="000000"/>
        </w:rPr>
        <w:t>Нормативные ссылки</w:t>
      </w:r>
    </w:p>
    <w:p w14:paraId="6C47E2F1" w14:textId="5C742383" w:rsidR="00D97CBA" w:rsidRDefault="00D97CBA" w:rsidP="00D97CBA">
      <w:pPr>
        <w:pStyle w:val="a5"/>
        <w:spacing w:before="0" w:beforeAutospacing="0" w:after="0" w:afterAutospacing="0"/>
        <w:ind w:firstLine="709"/>
        <w:jc w:val="both"/>
      </w:pPr>
      <w:r>
        <w:rPr>
          <w:color w:val="000000"/>
        </w:rPr>
        <w:t xml:space="preserve">3.1. Федеральный закон Российской Федерации от 30.12.2001 № 197-ФЗ </w:t>
      </w:r>
      <w:r w:rsidR="00DD3116">
        <w:rPr>
          <w:color w:val="000000"/>
        </w:rPr>
        <w:t>«</w:t>
      </w:r>
      <w:r>
        <w:rPr>
          <w:color w:val="000000"/>
        </w:rPr>
        <w:t>Трудовой кодекс Российской Федерации</w:t>
      </w:r>
      <w:r w:rsidR="00DD3116">
        <w:rPr>
          <w:color w:val="000000"/>
        </w:rPr>
        <w:t>».</w:t>
      </w:r>
    </w:p>
    <w:p w14:paraId="1CDA2373" w14:textId="77777777" w:rsidR="00D97CBA" w:rsidRDefault="00D97CBA" w:rsidP="00D97CBA">
      <w:pPr>
        <w:pStyle w:val="a5"/>
        <w:spacing w:before="0" w:beforeAutospacing="0" w:after="0" w:afterAutospacing="0"/>
        <w:ind w:firstLine="709"/>
        <w:jc w:val="both"/>
      </w:pPr>
      <w:r>
        <w:rPr>
          <w:color w:val="000000"/>
        </w:rPr>
        <w:t>3.2. Приказ Министерства труда и социальной защиты РФ от 29 октября 2021 г. № 773н</w:t>
      </w:r>
      <w:r>
        <w:t xml:space="preserve"> </w:t>
      </w:r>
      <w:r>
        <w:rPr>
          <w:color w:val="000000"/>
        </w:rPr>
        <w:t>«Об утверждении форм (способов) информирования работников об их трудовых правах, включая право на безопасные условия и охрану труда, и примерного перечня информационных материалов в целях информирования работников об их трудовых правах, включая право на безопасные условия и охрану труда».</w:t>
      </w:r>
    </w:p>
    <w:p w14:paraId="778EBBD4" w14:textId="75A746C6" w:rsidR="00D97CBA" w:rsidRDefault="00D97CBA" w:rsidP="00D97CBA">
      <w:pPr>
        <w:pStyle w:val="a5"/>
        <w:spacing w:before="0" w:beforeAutospacing="0" w:after="0" w:afterAutospacing="0"/>
        <w:ind w:firstLine="709"/>
        <w:jc w:val="both"/>
      </w:pPr>
      <w:r>
        <w:rPr>
          <w:color w:val="000000"/>
        </w:rPr>
        <w:t xml:space="preserve">3.3. Приказ Минтруда России от 29.10.2021 № 776н </w:t>
      </w:r>
      <w:r w:rsidR="00DD3116">
        <w:rPr>
          <w:color w:val="000000"/>
        </w:rPr>
        <w:t>«</w:t>
      </w:r>
      <w:r>
        <w:rPr>
          <w:color w:val="000000"/>
        </w:rPr>
        <w:t>Об утверждении Примерного положения о системе управления охраной труда</w:t>
      </w:r>
      <w:r w:rsidR="00DD3116">
        <w:rPr>
          <w:color w:val="000000"/>
        </w:rPr>
        <w:t>»</w:t>
      </w:r>
      <w:r>
        <w:rPr>
          <w:color w:val="000000"/>
        </w:rPr>
        <w:t>.</w:t>
      </w:r>
    </w:p>
    <w:p w14:paraId="39C8B80A" w14:textId="3071DDD6" w:rsidR="00D97CBA" w:rsidRDefault="00D97CBA" w:rsidP="00D97CBA">
      <w:pPr>
        <w:pStyle w:val="a5"/>
        <w:spacing w:before="0" w:beforeAutospacing="0" w:after="0" w:afterAutospacing="0"/>
        <w:ind w:firstLine="709"/>
        <w:jc w:val="both"/>
      </w:pPr>
      <w:r>
        <w:rPr>
          <w:color w:val="000000"/>
        </w:rPr>
        <w:t xml:space="preserve">3.4. Приказ Минтруда России от 28.12.2021 № 926 </w:t>
      </w:r>
      <w:r w:rsidR="00DD3116">
        <w:rPr>
          <w:color w:val="000000"/>
        </w:rPr>
        <w:t>«</w:t>
      </w:r>
      <w:r>
        <w:rPr>
          <w:color w:val="000000"/>
        </w:rPr>
        <w:t>Об утверждении Рекомендаций по выбору методов оценки уровней профессиональных рисков и по снижению уровней таких рисков</w:t>
      </w:r>
      <w:r w:rsidR="00DD3116">
        <w:rPr>
          <w:color w:val="000000"/>
        </w:rPr>
        <w:t>».</w:t>
      </w:r>
    </w:p>
    <w:p w14:paraId="64493391" w14:textId="3D39B717" w:rsidR="00D97CBA" w:rsidRDefault="00D97CBA" w:rsidP="00D97CBA">
      <w:pPr>
        <w:pStyle w:val="a5"/>
        <w:spacing w:before="0" w:beforeAutospacing="0" w:after="0" w:afterAutospacing="0"/>
        <w:ind w:firstLine="709"/>
        <w:jc w:val="both"/>
      </w:pPr>
      <w:r>
        <w:rPr>
          <w:color w:val="000000"/>
        </w:rPr>
        <w:t xml:space="preserve">3.5. Приказ Минтруда России от 31.01.2022 № 36 </w:t>
      </w:r>
      <w:r w:rsidR="00DD3116">
        <w:rPr>
          <w:color w:val="000000"/>
        </w:rPr>
        <w:t>«</w:t>
      </w:r>
      <w:r>
        <w:rPr>
          <w:color w:val="000000"/>
        </w:rPr>
        <w:t>Об утверждении Рекомендаций по классификации, обнаружению, распознаванию и описанию опасностей</w:t>
      </w:r>
      <w:r w:rsidR="00DD3116">
        <w:rPr>
          <w:color w:val="000000"/>
        </w:rPr>
        <w:t>»</w:t>
      </w:r>
      <w:r>
        <w:rPr>
          <w:color w:val="000000"/>
        </w:rPr>
        <w:t>.</w:t>
      </w:r>
    </w:p>
    <w:p w14:paraId="674C3D01" w14:textId="77777777" w:rsidR="00D97CBA" w:rsidRDefault="00D97CBA" w:rsidP="00D97CBA">
      <w:pPr>
        <w:pStyle w:val="a5"/>
        <w:spacing w:before="0" w:beforeAutospacing="0" w:after="0" w:afterAutospacing="0"/>
        <w:ind w:firstLine="709"/>
        <w:jc w:val="both"/>
      </w:pPr>
      <w:r>
        <w:rPr>
          <w:color w:val="000000"/>
        </w:rPr>
        <w:t>3.6. ГОСТ Р 58771-2019. Менеджмент риска. Технологии оценки риска.</w:t>
      </w:r>
    </w:p>
    <w:p w14:paraId="72CD4ED0" w14:textId="77777777" w:rsidR="00D97CBA" w:rsidRDefault="00D97CBA" w:rsidP="00D97CBA">
      <w:pPr>
        <w:pStyle w:val="a5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>3.7. ГОСТ 12.0.230.4-2018. Межгосударственный стандарт. Система стандартов безопасности труда. Системы управления охраной труда. Методы идентификации опасностей на различных этапах выполнения работ.</w:t>
      </w:r>
    </w:p>
    <w:p w14:paraId="495580A4" w14:textId="77777777" w:rsidR="00D97CBA" w:rsidRDefault="00D97CBA" w:rsidP="00D97CBA">
      <w:pPr>
        <w:pStyle w:val="a5"/>
        <w:spacing w:before="0" w:beforeAutospacing="0" w:after="0" w:afterAutospacing="0"/>
        <w:ind w:left="-420" w:firstLine="709"/>
        <w:jc w:val="both"/>
        <w:rPr>
          <w:color w:val="000000"/>
        </w:rPr>
      </w:pPr>
    </w:p>
    <w:p w14:paraId="639B3607" w14:textId="77777777" w:rsidR="00AC7682" w:rsidRDefault="00AC7682" w:rsidP="00D97CBA">
      <w:pPr>
        <w:pStyle w:val="a5"/>
        <w:spacing w:before="0" w:beforeAutospacing="0" w:after="0" w:afterAutospacing="0"/>
        <w:ind w:left="-420" w:firstLine="709"/>
        <w:jc w:val="both"/>
        <w:rPr>
          <w:color w:val="000000"/>
        </w:rPr>
      </w:pPr>
    </w:p>
    <w:p w14:paraId="396238EE" w14:textId="77777777" w:rsidR="00AC7682" w:rsidRDefault="00AC7682" w:rsidP="00D97CBA">
      <w:pPr>
        <w:pStyle w:val="a5"/>
        <w:spacing w:before="0" w:beforeAutospacing="0" w:after="0" w:afterAutospacing="0"/>
        <w:ind w:hanging="440"/>
        <w:jc w:val="center"/>
        <w:rPr>
          <w:b/>
          <w:bCs/>
          <w:color w:val="000000"/>
        </w:rPr>
      </w:pPr>
    </w:p>
    <w:p w14:paraId="07A6D495" w14:textId="77777777" w:rsidR="00AC7682" w:rsidRDefault="00AC7682" w:rsidP="00D97CBA">
      <w:pPr>
        <w:pStyle w:val="a5"/>
        <w:spacing w:before="0" w:beforeAutospacing="0" w:after="0" w:afterAutospacing="0"/>
        <w:ind w:hanging="440"/>
        <w:jc w:val="center"/>
        <w:rPr>
          <w:b/>
          <w:bCs/>
          <w:color w:val="000000"/>
        </w:rPr>
      </w:pPr>
    </w:p>
    <w:p w14:paraId="00DB5CD5" w14:textId="77777777" w:rsidR="00AC7682" w:rsidRDefault="00AC7682" w:rsidP="00D97CBA">
      <w:pPr>
        <w:pStyle w:val="a5"/>
        <w:spacing w:before="0" w:beforeAutospacing="0" w:after="0" w:afterAutospacing="0"/>
        <w:ind w:hanging="440"/>
        <w:jc w:val="center"/>
        <w:rPr>
          <w:b/>
          <w:bCs/>
          <w:color w:val="000000"/>
        </w:rPr>
      </w:pPr>
    </w:p>
    <w:p w14:paraId="7034EFD0" w14:textId="26360144" w:rsidR="00D97CBA" w:rsidRPr="00CE5ED2" w:rsidRDefault="00D97CBA" w:rsidP="00D97CBA">
      <w:pPr>
        <w:pStyle w:val="a5"/>
        <w:spacing w:before="0" w:beforeAutospacing="0" w:after="0" w:afterAutospacing="0"/>
        <w:ind w:hanging="44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4.</w:t>
      </w:r>
      <w:r>
        <w:rPr>
          <w:color w:val="000000"/>
          <w:sz w:val="14"/>
          <w:szCs w:val="14"/>
        </w:rPr>
        <w:t xml:space="preserve">       </w:t>
      </w:r>
      <w:r w:rsidR="000A60C6">
        <w:rPr>
          <w:b/>
          <w:bCs/>
          <w:color w:val="000000"/>
        </w:rPr>
        <w:t>Общие положения</w:t>
      </w:r>
    </w:p>
    <w:p w14:paraId="39E0EF68" w14:textId="489AD65C" w:rsidR="00D97CBA" w:rsidRDefault="00D97CBA" w:rsidP="00D97CBA">
      <w:pPr>
        <w:pStyle w:val="a5"/>
        <w:spacing w:before="0" w:beforeAutospacing="0" w:after="0" w:afterAutospacing="0"/>
        <w:ind w:firstLine="709"/>
        <w:jc w:val="both"/>
      </w:pPr>
      <w:r>
        <w:rPr>
          <w:color w:val="000000"/>
        </w:rPr>
        <w:lastRenderedPageBreak/>
        <w:t xml:space="preserve">4.1. Система управления профессиональными рисками является частью системы управления охраной труда в администрации </w:t>
      </w:r>
      <w:r w:rsidR="00344A88">
        <w:rPr>
          <w:color w:val="000000" w:themeColor="text1"/>
        </w:rPr>
        <w:t xml:space="preserve">сельского поселения </w:t>
      </w:r>
      <w:proofErr w:type="spellStart"/>
      <w:r w:rsidR="00344A88">
        <w:rPr>
          <w:color w:val="000000" w:themeColor="text1"/>
        </w:rPr>
        <w:t>Ялгыз-Наратский</w:t>
      </w:r>
      <w:proofErr w:type="spellEnd"/>
      <w:r w:rsidR="00344A88">
        <w:rPr>
          <w:color w:val="000000" w:themeColor="text1"/>
        </w:rPr>
        <w:t xml:space="preserve"> сельсовет</w:t>
      </w:r>
      <w:r w:rsidR="00344A88">
        <w:rPr>
          <w:color w:val="000000"/>
        </w:rPr>
        <w:t xml:space="preserve"> </w:t>
      </w:r>
      <w:r>
        <w:rPr>
          <w:color w:val="000000"/>
        </w:rPr>
        <w:t>муниципального района Татышлинский район Республики Башкортостан.</w:t>
      </w:r>
    </w:p>
    <w:p w14:paraId="054D318A" w14:textId="77777777" w:rsidR="00D97CBA" w:rsidRDefault="00D97CBA" w:rsidP="00D97CBA">
      <w:pPr>
        <w:pStyle w:val="a5"/>
        <w:spacing w:before="0" w:beforeAutospacing="0" w:after="0" w:afterAutospacing="0"/>
        <w:ind w:firstLine="709"/>
        <w:jc w:val="both"/>
      </w:pPr>
      <w:r>
        <w:rPr>
          <w:color w:val="000000"/>
        </w:rPr>
        <w:t>4.2. Настоящее положение разработано с целью определения способов для выявления, оценки и управления профессиональными рисками.</w:t>
      </w:r>
    </w:p>
    <w:p w14:paraId="7D723CEB" w14:textId="77777777" w:rsidR="00D97CBA" w:rsidRDefault="00D97CBA" w:rsidP="00D97CBA">
      <w:pPr>
        <w:pStyle w:val="a5"/>
        <w:spacing w:before="0" w:beforeAutospacing="0" w:after="0" w:afterAutospacing="0"/>
        <w:ind w:firstLine="709"/>
        <w:jc w:val="both"/>
      </w:pPr>
      <w:r>
        <w:rPr>
          <w:color w:val="000000"/>
        </w:rPr>
        <w:t>4.3. Целями идентификации опасностей, оценки профессиональных рисков на рабочих местах и разработки мероприятий, направленных на управление рисками в области охраны труда, являются:</w:t>
      </w:r>
    </w:p>
    <w:p w14:paraId="2297EFA5" w14:textId="77777777" w:rsidR="00D97CBA" w:rsidRDefault="00D97CBA" w:rsidP="00D97CBA">
      <w:pPr>
        <w:pStyle w:val="a5"/>
        <w:spacing w:before="0" w:beforeAutospacing="0" w:after="0" w:afterAutospacing="0"/>
        <w:ind w:firstLine="709"/>
        <w:jc w:val="both"/>
      </w:pPr>
      <w:r>
        <w:rPr>
          <w:color w:val="000000"/>
        </w:rPr>
        <w:t>- предотвращение производственного травматизма, аварий, инцидентов и профессиональных заболеваний;</w:t>
      </w:r>
    </w:p>
    <w:p w14:paraId="39D1528D" w14:textId="2A9ABC03" w:rsidR="00D97CBA" w:rsidRDefault="00D97CBA" w:rsidP="00D97CBA">
      <w:pPr>
        <w:pStyle w:val="a5"/>
        <w:spacing w:before="0" w:beforeAutospacing="0" w:after="0" w:afterAutospacing="0"/>
        <w:ind w:firstLine="709"/>
        <w:jc w:val="both"/>
      </w:pPr>
      <w:r>
        <w:rPr>
          <w:color w:val="000000"/>
        </w:rPr>
        <w:t>- предоставление объективной информации о состоянии рабочих мест;</w:t>
      </w:r>
    </w:p>
    <w:p w14:paraId="2E58BB3F" w14:textId="77777777" w:rsidR="00D97CBA" w:rsidRDefault="00D97CBA" w:rsidP="00D97CBA">
      <w:pPr>
        <w:pStyle w:val="a5"/>
        <w:spacing w:before="0" w:beforeAutospacing="0" w:after="0" w:afterAutospacing="0"/>
        <w:ind w:firstLine="709"/>
        <w:jc w:val="both"/>
      </w:pPr>
      <w:r>
        <w:rPr>
          <w:color w:val="000000"/>
        </w:rPr>
        <w:t>- выявление и контролирование опасностей на рабочих местах;</w:t>
      </w:r>
    </w:p>
    <w:p w14:paraId="7E257449" w14:textId="0D2B988F" w:rsidR="00D97CBA" w:rsidRDefault="00D97CBA" w:rsidP="00D97CBA">
      <w:pPr>
        <w:pStyle w:val="a5"/>
        <w:spacing w:before="0" w:beforeAutospacing="0" w:after="0" w:afterAutospacing="0"/>
        <w:ind w:firstLine="709"/>
        <w:jc w:val="both"/>
      </w:pPr>
      <w:r>
        <w:rPr>
          <w:color w:val="000000"/>
        </w:rPr>
        <w:t>- эффективное управление рисками, направленное на снижение производственного травматизма, аварий, инцидентов и профессиональных заболеваний;</w:t>
      </w:r>
    </w:p>
    <w:p w14:paraId="7DEB0CDA" w14:textId="77777777" w:rsidR="00D97CBA" w:rsidRDefault="00D97CBA" w:rsidP="00D97CBA">
      <w:pPr>
        <w:pStyle w:val="a5"/>
        <w:spacing w:before="0" w:beforeAutospacing="0" w:after="0" w:afterAutospacing="0"/>
        <w:ind w:firstLine="709"/>
        <w:jc w:val="both"/>
      </w:pPr>
      <w:r>
        <w:rPr>
          <w:color w:val="000000"/>
        </w:rPr>
        <w:t>- формирование обоснованных рекомендаций по уменьшению рисков;</w:t>
      </w:r>
    </w:p>
    <w:p w14:paraId="3D58FC9C" w14:textId="77777777" w:rsidR="00D97CBA" w:rsidRDefault="00D97CBA" w:rsidP="00D97CBA">
      <w:pPr>
        <w:pStyle w:val="a5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>- повышение мотивации у работников, соблюдающих требования охраны труда.</w:t>
      </w:r>
    </w:p>
    <w:p w14:paraId="19DFB86D" w14:textId="77777777" w:rsidR="00D97CBA" w:rsidRDefault="00D97CBA" w:rsidP="00D97CBA">
      <w:pPr>
        <w:pStyle w:val="a5"/>
        <w:spacing w:before="0" w:beforeAutospacing="0" w:after="0" w:afterAutospacing="0"/>
        <w:ind w:firstLine="709"/>
        <w:jc w:val="both"/>
        <w:rPr>
          <w:color w:val="000000"/>
        </w:rPr>
      </w:pPr>
    </w:p>
    <w:p w14:paraId="36B2F993" w14:textId="66670650" w:rsidR="00D97CBA" w:rsidRDefault="00D97CBA" w:rsidP="00D97CBA">
      <w:pPr>
        <w:pStyle w:val="a5"/>
        <w:spacing w:before="0" w:beforeAutospacing="0" w:after="0" w:afterAutospacing="0"/>
        <w:ind w:hanging="44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5.</w:t>
      </w:r>
      <w:r>
        <w:rPr>
          <w:color w:val="000000"/>
          <w:sz w:val="14"/>
          <w:szCs w:val="14"/>
        </w:rPr>
        <w:t xml:space="preserve">       </w:t>
      </w:r>
      <w:r w:rsidR="000A60C6">
        <w:rPr>
          <w:b/>
          <w:bCs/>
          <w:color w:val="000000"/>
        </w:rPr>
        <w:t>Термины, определения и сокращения</w:t>
      </w:r>
    </w:p>
    <w:p w14:paraId="196A2799" w14:textId="77777777" w:rsidR="000A60C6" w:rsidRDefault="000A60C6" w:rsidP="00D97CBA">
      <w:pPr>
        <w:pStyle w:val="a5"/>
        <w:spacing w:before="0" w:beforeAutospacing="0" w:after="0" w:afterAutospacing="0"/>
        <w:ind w:hanging="440"/>
        <w:jc w:val="center"/>
      </w:pPr>
    </w:p>
    <w:p w14:paraId="0B1D5D4A" w14:textId="5F4FF582" w:rsidR="00D97CBA" w:rsidRPr="005E4333" w:rsidRDefault="00D97CBA" w:rsidP="00B3122A">
      <w:pPr>
        <w:pStyle w:val="11"/>
        <w:numPr>
          <w:ilvl w:val="1"/>
          <w:numId w:val="5"/>
        </w:numPr>
        <w:tabs>
          <w:tab w:val="left" w:pos="0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5E4333">
        <w:rPr>
          <w:sz w:val="24"/>
          <w:szCs w:val="24"/>
        </w:rPr>
        <w:t>В настоящем Положении применены термины с соответствующими</w:t>
      </w:r>
      <w:r w:rsidR="00494640">
        <w:rPr>
          <w:sz w:val="24"/>
          <w:szCs w:val="24"/>
        </w:rPr>
        <w:t xml:space="preserve"> </w:t>
      </w:r>
      <w:r w:rsidRPr="005E4333">
        <w:rPr>
          <w:sz w:val="24"/>
          <w:szCs w:val="24"/>
        </w:rPr>
        <w:t>определениями и сокращениями:</w:t>
      </w:r>
    </w:p>
    <w:p w14:paraId="00908E0B" w14:textId="4B2D973C" w:rsidR="00D97CBA" w:rsidRPr="005E4333" w:rsidRDefault="00D97CBA" w:rsidP="00D97CBA">
      <w:pPr>
        <w:pStyle w:val="11"/>
        <w:spacing w:after="0" w:line="240" w:lineRule="auto"/>
        <w:ind w:firstLine="709"/>
        <w:jc w:val="both"/>
        <w:rPr>
          <w:sz w:val="24"/>
          <w:szCs w:val="24"/>
        </w:rPr>
      </w:pPr>
      <w:r w:rsidRPr="005E4333">
        <w:rPr>
          <w:b/>
          <w:bCs/>
          <w:sz w:val="24"/>
          <w:szCs w:val="24"/>
        </w:rPr>
        <w:t>Профессиональный риск</w:t>
      </w:r>
      <w:r w:rsidR="00314DE2">
        <w:rPr>
          <w:b/>
          <w:bCs/>
          <w:sz w:val="24"/>
          <w:szCs w:val="24"/>
        </w:rPr>
        <w:t xml:space="preserve"> -</w:t>
      </w:r>
      <w:r w:rsidRPr="005E4333">
        <w:rPr>
          <w:b/>
          <w:bCs/>
          <w:sz w:val="24"/>
          <w:szCs w:val="24"/>
        </w:rPr>
        <w:t xml:space="preserve"> </w:t>
      </w:r>
      <w:r w:rsidRPr="005E4333">
        <w:rPr>
          <w:sz w:val="24"/>
          <w:szCs w:val="24"/>
        </w:rPr>
        <w:t>вероятность причинения вреда жизни и (или) здоровью работника в результате воздействия на него вредного и (или) опасною производственного фактора при исполнении им своей трудовой функции с учетом возможной тяжести повреждения здоровья.</w:t>
      </w:r>
    </w:p>
    <w:p w14:paraId="44A5EB47" w14:textId="03DB009C" w:rsidR="00D97CBA" w:rsidRPr="005E4333" w:rsidRDefault="00D97CBA" w:rsidP="00D97CBA">
      <w:pPr>
        <w:pStyle w:val="11"/>
        <w:spacing w:after="0" w:line="240" w:lineRule="auto"/>
        <w:ind w:firstLine="709"/>
        <w:jc w:val="both"/>
        <w:rPr>
          <w:sz w:val="24"/>
          <w:szCs w:val="24"/>
        </w:rPr>
      </w:pPr>
      <w:r w:rsidRPr="005E4333">
        <w:rPr>
          <w:b/>
          <w:bCs/>
          <w:sz w:val="24"/>
          <w:szCs w:val="24"/>
        </w:rPr>
        <w:t>Управление профессиональными рисками</w:t>
      </w:r>
      <w:r w:rsidR="00314DE2">
        <w:rPr>
          <w:b/>
          <w:bCs/>
          <w:sz w:val="24"/>
          <w:szCs w:val="24"/>
        </w:rPr>
        <w:t xml:space="preserve"> -</w:t>
      </w:r>
      <w:r w:rsidRPr="005E4333">
        <w:rPr>
          <w:sz w:val="24"/>
          <w:szCs w:val="24"/>
        </w:rPr>
        <w:t xml:space="preserve"> комплекс взаимосвязанных мероприятий и процедур, являющихся элементами системы управления охраной труда и включающих в себя выявление опасностей, оценку профессиональных рисков и применение мер по снижению уровней профессиональных рисков или недопущению повышения их уровней, мониторинг и пересмотр выявленных профессиональных рисков.</w:t>
      </w:r>
    </w:p>
    <w:p w14:paraId="2C3FCDE0" w14:textId="570A956A" w:rsidR="00D97CBA" w:rsidRPr="005E4333" w:rsidRDefault="00D97CBA" w:rsidP="00D97CBA">
      <w:pPr>
        <w:pStyle w:val="11"/>
        <w:spacing w:after="0" w:line="240" w:lineRule="auto"/>
        <w:ind w:firstLine="709"/>
        <w:jc w:val="both"/>
        <w:rPr>
          <w:sz w:val="24"/>
          <w:szCs w:val="24"/>
        </w:rPr>
      </w:pPr>
      <w:r w:rsidRPr="005E4333">
        <w:rPr>
          <w:b/>
          <w:bCs/>
          <w:sz w:val="24"/>
          <w:szCs w:val="24"/>
        </w:rPr>
        <w:t>Идентификация опасности</w:t>
      </w:r>
      <w:r w:rsidR="00314DE2">
        <w:rPr>
          <w:b/>
          <w:bCs/>
          <w:sz w:val="24"/>
          <w:szCs w:val="24"/>
        </w:rPr>
        <w:t xml:space="preserve"> -</w:t>
      </w:r>
      <w:r w:rsidRPr="005E4333">
        <w:rPr>
          <w:sz w:val="24"/>
          <w:szCs w:val="24"/>
        </w:rPr>
        <w:t xml:space="preserve"> </w:t>
      </w:r>
      <w:r>
        <w:rPr>
          <w:sz w:val="24"/>
          <w:szCs w:val="24"/>
        </w:rPr>
        <w:t>п</w:t>
      </w:r>
      <w:r w:rsidRPr="005E4333">
        <w:rPr>
          <w:sz w:val="24"/>
          <w:szCs w:val="24"/>
        </w:rPr>
        <w:t>роцесс распознания существования опасности и определения её характеристик.</w:t>
      </w:r>
    </w:p>
    <w:p w14:paraId="26C9C977" w14:textId="2EB9BB3C" w:rsidR="00D97CBA" w:rsidRPr="005E4333" w:rsidRDefault="00D97CBA" w:rsidP="00D97CBA">
      <w:pPr>
        <w:pStyle w:val="11"/>
        <w:tabs>
          <w:tab w:val="left" w:pos="9403"/>
        </w:tabs>
        <w:spacing w:after="0" w:line="240" w:lineRule="auto"/>
        <w:ind w:firstLine="709"/>
        <w:jc w:val="both"/>
        <w:rPr>
          <w:sz w:val="24"/>
          <w:szCs w:val="24"/>
        </w:rPr>
      </w:pPr>
      <w:r w:rsidRPr="005E4333">
        <w:rPr>
          <w:b/>
          <w:bCs/>
          <w:sz w:val="24"/>
          <w:szCs w:val="24"/>
        </w:rPr>
        <w:t>Опасность</w:t>
      </w:r>
      <w:r w:rsidR="00314DE2">
        <w:rPr>
          <w:b/>
          <w:bCs/>
          <w:sz w:val="24"/>
          <w:szCs w:val="24"/>
        </w:rPr>
        <w:t xml:space="preserve"> -</w:t>
      </w:r>
      <w:r w:rsidRPr="005E4333">
        <w:rPr>
          <w:sz w:val="24"/>
          <w:szCs w:val="24"/>
        </w:rPr>
        <w:t xml:space="preserve"> потенциальный источник нанесения вреда, представляющий угрозу жизни и (или) здоровью работника в процессе трудовой деятельности.</w:t>
      </w:r>
    </w:p>
    <w:p w14:paraId="2642B1D3" w14:textId="0CB8CD24" w:rsidR="00D97CBA" w:rsidRPr="005E4333" w:rsidRDefault="00D97CBA" w:rsidP="00D97CBA">
      <w:pPr>
        <w:pStyle w:val="11"/>
        <w:spacing w:after="0" w:line="240" w:lineRule="auto"/>
        <w:ind w:firstLine="709"/>
        <w:jc w:val="both"/>
        <w:rPr>
          <w:sz w:val="24"/>
          <w:szCs w:val="24"/>
        </w:rPr>
      </w:pPr>
      <w:r w:rsidRPr="005E4333">
        <w:rPr>
          <w:b/>
          <w:bCs/>
          <w:sz w:val="24"/>
          <w:szCs w:val="24"/>
        </w:rPr>
        <w:t>Оценка риска</w:t>
      </w:r>
      <w:r w:rsidR="00314DE2">
        <w:rPr>
          <w:b/>
          <w:bCs/>
          <w:sz w:val="24"/>
          <w:szCs w:val="24"/>
        </w:rPr>
        <w:t xml:space="preserve"> -</w:t>
      </w:r>
      <w:r w:rsidRPr="005E4333">
        <w:rPr>
          <w:sz w:val="24"/>
          <w:szCs w:val="24"/>
        </w:rPr>
        <w:t xml:space="preserve"> </w:t>
      </w:r>
      <w:r>
        <w:rPr>
          <w:sz w:val="24"/>
          <w:szCs w:val="24"/>
        </w:rPr>
        <w:t>п</w:t>
      </w:r>
      <w:r w:rsidRPr="005E4333">
        <w:rPr>
          <w:sz w:val="24"/>
          <w:szCs w:val="24"/>
        </w:rPr>
        <w:t>роцесс оценки риска(-</w:t>
      </w:r>
      <w:proofErr w:type="spellStart"/>
      <w:r w:rsidRPr="005E4333">
        <w:rPr>
          <w:sz w:val="24"/>
          <w:szCs w:val="24"/>
        </w:rPr>
        <w:t>ов</w:t>
      </w:r>
      <w:proofErr w:type="spellEnd"/>
      <w:r w:rsidRPr="005E4333">
        <w:rPr>
          <w:sz w:val="24"/>
          <w:szCs w:val="24"/>
        </w:rPr>
        <w:t>), происходящего от опасности, с учетом адекватности существующих мер управления, а также принятие решения, допустим ли риск или нет.</w:t>
      </w:r>
    </w:p>
    <w:p w14:paraId="67ACAC17" w14:textId="1FA24F3A" w:rsidR="00D97CBA" w:rsidRPr="005E4333" w:rsidRDefault="00D97CBA" w:rsidP="00D97CBA">
      <w:pPr>
        <w:pStyle w:val="11"/>
        <w:spacing w:after="0" w:line="240" w:lineRule="auto"/>
        <w:ind w:firstLine="709"/>
        <w:jc w:val="both"/>
        <w:rPr>
          <w:sz w:val="24"/>
          <w:szCs w:val="24"/>
        </w:rPr>
      </w:pPr>
      <w:r w:rsidRPr="005E4333">
        <w:rPr>
          <w:b/>
          <w:bCs/>
          <w:sz w:val="24"/>
          <w:szCs w:val="24"/>
        </w:rPr>
        <w:t>Объект возникновения опасностей</w:t>
      </w:r>
      <w:r w:rsidR="00314DE2">
        <w:rPr>
          <w:b/>
          <w:bCs/>
          <w:sz w:val="24"/>
          <w:szCs w:val="24"/>
        </w:rPr>
        <w:t xml:space="preserve"> -</w:t>
      </w:r>
      <w:r w:rsidRPr="005E4333">
        <w:rPr>
          <w:sz w:val="24"/>
          <w:szCs w:val="24"/>
        </w:rPr>
        <w:t xml:space="preserve"> объект или деятельность производственного процесса, которая самостоятельно или в комбинации, обуславливает своими характеристиками возможность воздействия вредных и опасных производственных факторов на работника.</w:t>
      </w:r>
    </w:p>
    <w:p w14:paraId="6652D049" w14:textId="60FED71F" w:rsidR="00D97CBA" w:rsidRPr="005E4333" w:rsidRDefault="00D97CBA" w:rsidP="00D97CBA">
      <w:pPr>
        <w:pStyle w:val="11"/>
        <w:spacing w:after="0" w:line="240" w:lineRule="auto"/>
        <w:ind w:firstLine="709"/>
        <w:jc w:val="both"/>
        <w:rPr>
          <w:sz w:val="24"/>
          <w:szCs w:val="24"/>
        </w:rPr>
      </w:pPr>
      <w:r w:rsidRPr="005E4333">
        <w:rPr>
          <w:b/>
          <w:bCs/>
          <w:sz w:val="24"/>
          <w:szCs w:val="24"/>
        </w:rPr>
        <w:t>Объект исследования</w:t>
      </w:r>
      <w:r w:rsidR="00314DE2">
        <w:rPr>
          <w:sz w:val="24"/>
          <w:szCs w:val="24"/>
        </w:rPr>
        <w:t xml:space="preserve"> -</w:t>
      </w:r>
      <w:r w:rsidRPr="005E4333">
        <w:rPr>
          <w:sz w:val="24"/>
          <w:szCs w:val="24"/>
        </w:rPr>
        <w:t xml:space="preserve"> деятельность, место осуществления деятельности, нештатная или аварийная ситуация, вызывающие возможность воздействия источников опасности на работника.</w:t>
      </w:r>
    </w:p>
    <w:p w14:paraId="120D69DF" w14:textId="4DC8086F" w:rsidR="00D97CBA" w:rsidRDefault="00D97CBA" w:rsidP="00D97CBA">
      <w:pPr>
        <w:pStyle w:val="a5"/>
        <w:spacing w:before="0" w:beforeAutospacing="0" w:after="0" w:afterAutospacing="0"/>
        <w:ind w:firstLine="709"/>
        <w:jc w:val="both"/>
      </w:pPr>
      <w:r w:rsidRPr="005E4333">
        <w:rPr>
          <w:b/>
          <w:bCs/>
        </w:rPr>
        <w:t>Профессиональное заболевание</w:t>
      </w:r>
      <w:r w:rsidRPr="005E4333">
        <w:t xml:space="preserve"> - острое или хроническое заболевание работающего, являющееся результатом воздействия на него вредного(</w:t>
      </w:r>
      <w:proofErr w:type="spellStart"/>
      <w:r w:rsidRPr="005E4333">
        <w:t>ых</w:t>
      </w:r>
      <w:proofErr w:type="spellEnd"/>
      <w:r w:rsidRPr="005E4333">
        <w:t>) производственного(</w:t>
      </w:r>
      <w:proofErr w:type="spellStart"/>
      <w:r w:rsidRPr="005E4333">
        <w:t>ых</w:t>
      </w:r>
      <w:proofErr w:type="spellEnd"/>
      <w:r w:rsidRPr="005E4333">
        <w:t>) фактора(</w:t>
      </w:r>
      <w:proofErr w:type="spellStart"/>
      <w:r w:rsidRPr="005E4333">
        <w:t>ов</w:t>
      </w:r>
      <w:proofErr w:type="spellEnd"/>
      <w:r w:rsidRPr="005E4333">
        <w:t>) при выполнении им трудовых обязанностей и повлекшее временную или стойкую  утрату им профессиональной трудоспособности, официально расследованное, диагностированное, входящее в специальный нормативно установленный перечень профессиональных заболеваний, подлежащее учету и компенсации (ГОСТ 12.0.002-2014).</w:t>
      </w:r>
    </w:p>
    <w:p w14:paraId="689B060E" w14:textId="77777777" w:rsidR="00494640" w:rsidRDefault="00494640" w:rsidP="00D97CBA">
      <w:pPr>
        <w:pStyle w:val="a5"/>
        <w:spacing w:before="0" w:beforeAutospacing="0" w:after="0" w:afterAutospacing="0"/>
        <w:ind w:firstLine="709"/>
        <w:jc w:val="both"/>
        <w:rPr>
          <w:b/>
          <w:bCs/>
          <w:color w:val="000000"/>
        </w:rPr>
      </w:pPr>
    </w:p>
    <w:p w14:paraId="5BEA51A5" w14:textId="77777777" w:rsidR="00AC7682" w:rsidRDefault="00AC7682" w:rsidP="00494640">
      <w:pPr>
        <w:pStyle w:val="a5"/>
        <w:spacing w:before="0" w:beforeAutospacing="0" w:after="0" w:afterAutospacing="0"/>
        <w:ind w:firstLine="709"/>
        <w:jc w:val="center"/>
        <w:rPr>
          <w:b/>
          <w:bCs/>
          <w:color w:val="000000"/>
        </w:rPr>
      </w:pPr>
    </w:p>
    <w:p w14:paraId="0E07A6D8" w14:textId="7A8503A9" w:rsidR="00D97CBA" w:rsidRDefault="00D97CBA" w:rsidP="00494640">
      <w:pPr>
        <w:pStyle w:val="a5"/>
        <w:spacing w:before="0" w:beforeAutospacing="0" w:after="0" w:afterAutospacing="0"/>
        <w:ind w:firstLine="709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6.</w:t>
      </w:r>
      <w:r>
        <w:rPr>
          <w:color w:val="000000"/>
          <w:sz w:val="14"/>
          <w:szCs w:val="14"/>
        </w:rPr>
        <w:t xml:space="preserve">       </w:t>
      </w:r>
      <w:r w:rsidR="000A60C6">
        <w:rPr>
          <w:b/>
          <w:bCs/>
          <w:color w:val="000000"/>
        </w:rPr>
        <w:t>Организация идентификации опасностей и оценки риска</w:t>
      </w:r>
    </w:p>
    <w:p w14:paraId="2CA0A01B" w14:textId="77777777" w:rsidR="000A60C6" w:rsidRPr="00CE5ED2" w:rsidRDefault="000A60C6" w:rsidP="00494640">
      <w:pPr>
        <w:pStyle w:val="a5"/>
        <w:spacing w:before="0" w:beforeAutospacing="0" w:after="0" w:afterAutospacing="0"/>
        <w:ind w:firstLine="709"/>
        <w:jc w:val="center"/>
        <w:rPr>
          <w:b/>
          <w:bCs/>
          <w:color w:val="000000"/>
        </w:rPr>
      </w:pPr>
    </w:p>
    <w:p w14:paraId="56987752" w14:textId="7DB877F3" w:rsidR="00D97CBA" w:rsidRDefault="00D97CBA" w:rsidP="00D97CBA">
      <w:pPr>
        <w:pStyle w:val="a5"/>
        <w:spacing w:before="0" w:beforeAutospacing="0" w:after="0" w:afterAutospacing="0"/>
        <w:ind w:firstLine="709"/>
        <w:jc w:val="both"/>
      </w:pPr>
      <w:r>
        <w:rPr>
          <w:color w:val="000000"/>
        </w:rPr>
        <w:lastRenderedPageBreak/>
        <w:t xml:space="preserve">6.1. Работу по идентификации опасностей и оценке рисков, разработке мер управления рисками в администрации </w:t>
      </w:r>
      <w:r w:rsidR="00344A88">
        <w:rPr>
          <w:color w:val="000000" w:themeColor="text1"/>
        </w:rPr>
        <w:t xml:space="preserve">сельского поселения </w:t>
      </w:r>
      <w:proofErr w:type="spellStart"/>
      <w:r w:rsidR="00344A88">
        <w:rPr>
          <w:color w:val="000000" w:themeColor="text1"/>
        </w:rPr>
        <w:t>Ялгыз-Наратский</w:t>
      </w:r>
      <w:proofErr w:type="spellEnd"/>
      <w:r w:rsidR="00344A88">
        <w:rPr>
          <w:color w:val="000000" w:themeColor="text1"/>
        </w:rPr>
        <w:t xml:space="preserve"> сельсовет</w:t>
      </w:r>
      <w:r w:rsidR="00344A88">
        <w:rPr>
          <w:color w:val="000000"/>
        </w:rPr>
        <w:t xml:space="preserve"> </w:t>
      </w:r>
      <w:r>
        <w:rPr>
          <w:color w:val="000000"/>
        </w:rPr>
        <w:t>муниципального района Татышлинский район Республики Башкортостан возглавляет глава</w:t>
      </w:r>
      <w:r w:rsidR="00344A88">
        <w:rPr>
          <w:color w:val="000000"/>
        </w:rPr>
        <w:t xml:space="preserve"> сельского поселения </w:t>
      </w:r>
      <w:proofErr w:type="spellStart"/>
      <w:r w:rsidR="00344A88">
        <w:rPr>
          <w:color w:val="000000"/>
        </w:rPr>
        <w:t>Я</w:t>
      </w:r>
      <w:r w:rsidR="00344A88">
        <w:rPr>
          <w:color w:val="000000" w:themeColor="text1"/>
        </w:rPr>
        <w:t>лгыз-Наратский</w:t>
      </w:r>
      <w:proofErr w:type="spellEnd"/>
      <w:r w:rsidR="00344A88">
        <w:rPr>
          <w:color w:val="000000" w:themeColor="text1"/>
        </w:rPr>
        <w:t xml:space="preserve"> сельсовет</w:t>
      </w:r>
      <w:r>
        <w:rPr>
          <w:color w:val="000000"/>
        </w:rPr>
        <w:t>.</w:t>
      </w:r>
    </w:p>
    <w:p w14:paraId="3226703D" w14:textId="1C6FB0B7" w:rsidR="00D97CBA" w:rsidRDefault="00D97CBA" w:rsidP="00D97CBA">
      <w:pPr>
        <w:pStyle w:val="a5"/>
        <w:spacing w:before="0" w:beforeAutospacing="0" w:after="0" w:afterAutospacing="0"/>
        <w:ind w:firstLine="709"/>
        <w:jc w:val="both"/>
      </w:pPr>
      <w:r>
        <w:rPr>
          <w:color w:val="000000"/>
        </w:rPr>
        <w:t xml:space="preserve">6.2. Глава </w:t>
      </w:r>
      <w:r w:rsidR="00344A88">
        <w:rPr>
          <w:color w:val="000000" w:themeColor="text1"/>
        </w:rPr>
        <w:t xml:space="preserve">сельского поселения </w:t>
      </w:r>
      <w:proofErr w:type="spellStart"/>
      <w:r w:rsidR="00344A88">
        <w:rPr>
          <w:color w:val="000000" w:themeColor="text1"/>
        </w:rPr>
        <w:t>Ялгыз-Наратский</w:t>
      </w:r>
      <w:proofErr w:type="spellEnd"/>
      <w:r w:rsidR="00344A88">
        <w:rPr>
          <w:color w:val="000000" w:themeColor="text1"/>
        </w:rPr>
        <w:t xml:space="preserve"> сельсовет</w:t>
      </w:r>
      <w:r>
        <w:rPr>
          <w:color w:val="000000"/>
        </w:rPr>
        <w:t xml:space="preserve"> муниципального района Татышлинский район Республики Башкортостан осуществляет координацию деятельности по организации и проведению идентификации опасностей, оценки рисков, документирования результатов оценки рисков и последующей разработки мероприятий.</w:t>
      </w:r>
    </w:p>
    <w:p w14:paraId="07AC99C6" w14:textId="77777777" w:rsidR="00D97CBA" w:rsidRDefault="00D97CBA" w:rsidP="00D97CBA">
      <w:pPr>
        <w:pStyle w:val="a5"/>
        <w:spacing w:before="0" w:beforeAutospacing="0" w:after="0" w:afterAutospacing="0"/>
        <w:ind w:firstLine="709"/>
        <w:jc w:val="both"/>
      </w:pPr>
      <w:r>
        <w:rPr>
          <w:color w:val="000000"/>
        </w:rPr>
        <w:t>6.3. Для полноты оценки профессиональных рисков к работе могут быть привлечены подрядные организации или специалисты, обладающие достаточным опытом и компетенцией для выполнения данной работы.</w:t>
      </w:r>
    </w:p>
    <w:p w14:paraId="0393EA98" w14:textId="77777777" w:rsidR="00D97CBA" w:rsidRDefault="00D97CBA" w:rsidP="00D97CBA">
      <w:pPr>
        <w:pStyle w:val="a5"/>
        <w:spacing w:before="0" w:beforeAutospacing="0" w:after="0" w:afterAutospacing="0"/>
        <w:ind w:firstLine="709"/>
        <w:jc w:val="both"/>
      </w:pPr>
      <w:r>
        <w:rPr>
          <w:color w:val="000000"/>
        </w:rPr>
        <w:t>6.4. Лица, проводящие оценку профессиональных рисков, должны знать опасности, присущие оцениваемой деятельности и применяемые меры по их управлению.</w:t>
      </w:r>
    </w:p>
    <w:p w14:paraId="5C9B7C65" w14:textId="6ACD601B" w:rsidR="00D97CBA" w:rsidRDefault="00D97CBA" w:rsidP="00D97CBA">
      <w:pPr>
        <w:pStyle w:val="a5"/>
        <w:spacing w:before="0" w:beforeAutospacing="0" w:after="0" w:afterAutospacing="0"/>
        <w:ind w:firstLine="709"/>
        <w:jc w:val="both"/>
      </w:pPr>
      <w:r>
        <w:rPr>
          <w:color w:val="000000"/>
        </w:rPr>
        <w:t xml:space="preserve">6.5. </w:t>
      </w:r>
      <w:r w:rsidR="00344A88">
        <w:rPr>
          <w:color w:val="000000"/>
        </w:rPr>
        <w:t xml:space="preserve">Глава </w:t>
      </w:r>
      <w:r w:rsidR="00344A88">
        <w:rPr>
          <w:color w:val="000000" w:themeColor="text1"/>
        </w:rPr>
        <w:t xml:space="preserve">сельского поселения </w:t>
      </w:r>
      <w:proofErr w:type="spellStart"/>
      <w:r w:rsidR="00344A88">
        <w:rPr>
          <w:color w:val="000000" w:themeColor="text1"/>
        </w:rPr>
        <w:t>Ялгыз-Наратский</w:t>
      </w:r>
      <w:proofErr w:type="spellEnd"/>
      <w:r w:rsidR="00344A88">
        <w:rPr>
          <w:color w:val="000000" w:themeColor="text1"/>
        </w:rPr>
        <w:t xml:space="preserve"> сельсовет</w:t>
      </w:r>
      <w:r>
        <w:rPr>
          <w:color w:val="000000"/>
        </w:rPr>
        <w:t xml:space="preserve"> муниципального района Татышлинский район Республики Башкортостан осуществляет информирование работников о результатах оценки рисков, связанных с выполняемой ими деятельностью.</w:t>
      </w:r>
    </w:p>
    <w:p w14:paraId="1AA901D3" w14:textId="20AA25B9" w:rsidR="00D97CBA" w:rsidRDefault="00D97CBA" w:rsidP="00D97CBA">
      <w:pPr>
        <w:pStyle w:val="a5"/>
        <w:spacing w:before="0" w:beforeAutospacing="0" w:after="0" w:afterAutospacing="0"/>
        <w:ind w:firstLine="709"/>
        <w:jc w:val="both"/>
      </w:pPr>
      <w:r>
        <w:rPr>
          <w:color w:val="000000"/>
        </w:rPr>
        <w:t>6.6. Информирование работников о фактических и возможных последствиях для здоровья и безопасности выполняемой ими работы осуществляется в соответствии с Приказом Министерства труда и социальной защиты РФ от 29 октября 2021 г. № 773н</w:t>
      </w:r>
      <w:r>
        <w:t xml:space="preserve"> «</w:t>
      </w:r>
      <w:r>
        <w:rPr>
          <w:color w:val="000000"/>
        </w:rPr>
        <w:t>Об утверждении форм (способов) информирования работников об их трудовых правах, включая право на безопасные условия и охрану труда, и примерного перечня информационных материалов в целях информирования</w:t>
      </w:r>
      <w:r w:rsidRPr="00D97CBA">
        <w:rPr>
          <w:color w:val="000000"/>
        </w:rPr>
        <w:t xml:space="preserve"> </w:t>
      </w:r>
      <w:r>
        <w:rPr>
          <w:color w:val="000000"/>
        </w:rPr>
        <w:t>работников об их трудовых правах, включая право на безопасные условия и охрану труда». Включая, но не ограничиваясь:</w:t>
      </w:r>
    </w:p>
    <w:p w14:paraId="60B7A9CE" w14:textId="77777777" w:rsidR="00D97CBA" w:rsidRDefault="00D97CBA" w:rsidP="00D97CBA">
      <w:pPr>
        <w:pStyle w:val="a5"/>
        <w:spacing w:before="0" w:beforeAutospacing="0" w:after="0" w:afterAutospacing="0"/>
        <w:ind w:firstLine="709"/>
        <w:jc w:val="both"/>
      </w:pPr>
      <w:r>
        <w:rPr>
          <w:color w:val="000000"/>
        </w:rPr>
        <w:t>- ознакомление работника при приеме на работу с условиями трудового договора, заключаемого с работодателем, в котором указываются трудовые права работника и информация об условиях труда;</w:t>
      </w:r>
    </w:p>
    <w:p w14:paraId="00FA3FD9" w14:textId="77777777" w:rsidR="00D97CBA" w:rsidRDefault="00D97CBA" w:rsidP="00D97CBA">
      <w:pPr>
        <w:pStyle w:val="a5"/>
        <w:spacing w:before="0" w:beforeAutospacing="0" w:after="0" w:afterAutospacing="0"/>
        <w:ind w:firstLine="709"/>
        <w:jc w:val="both"/>
      </w:pPr>
      <w:r>
        <w:rPr>
          <w:color w:val="000000"/>
        </w:rPr>
        <w:t>- ознакомление работников с результатами специальной оценки условий труда на их рабочих местах;</w:t>
      </w:r>
    </w:p>
    <w:p w14:paraId="1B700C8D" w14:textId="77777777" w:rsidR="00D97CBA" w:rsidRDefault="00D97CBA" w:rsidP="00D97CBA">
      <w:pPr>
        <w:pStyle w:val="a5"/>
        <w:spacing w:before="0" w:beforeAutospacing="0" w:after="0" w:afterAutospacing="0"/>
        <w:ind w:firstLine="709"/>
        <w:jc w:val="both"/>
      </w:pPr>
      <w:r>
        <w:rPr>
          <w:color w:val="000000"/>
        </w:rPr>
        <w:t>- ознакомление работника с картами оценки рисков;</w:t>
      </w:r>
    </w:p>
    <w:p w14:paraId="349E30DA" w14:textId="77777777" w:rsidR="00D97CBA" w:rsidRDefault="00D97CBA" w:rsidP="00D97CBA">
      <w:pPr>
        <w:pStyle w:val="a5"/>
        <w:spacing w:before="0" w:beforeAutospacing="0" w:after="0" w:afterAutospacing="0"/>
        <w:ind w:firstLine="709"/>
        <w:jc w:val="both"/>
      </w:pPr>
      <w:r>
        <w:rPr>
          <w:color w:val="000000"/>
        </w:rPr>
        <w:t>- ознакомление работника с требованиями инструкций по охране труда;</w:t>
      </w:r>
    </w:p>
    <w:p w14:paraId="33C4DFF1" w14:textId="77777777" w:rsidR="00D97CBA" w:rsidRDefault="00D97CBA" w:rsidP="00D97CBA">
      <w:pPr>
        <w:pStyle w:val="a5"/>
        <w:spacing w:before="0" w:beforeAutospacing="0" w:after="0" w:afterAutospacing="0"/>
        <w:ind w:firstLine="709"/>
        <w:jc w:val="both"/>
      </w:pPr>
      <w:r>
        <w:rPr>
          <w:color w:val="000000"/>
        </w:rPr>
        <w:t>- информировании о произошедших несчастных случаях, авариях и инцидентах;</w:t>
      </w:r>
    </w:p>
    <w:p w14:paraId="22D00059" w14:textId="77777777" w:rsidR="00D97CBA" w:rsidRDefault="00D97CBA" w:rsidP="00D97CBA">
      <w:pPr>
        <w:pStyle w:val="a5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>- размещение плакатов и листовок.</w:t>
      </w:r>
    </w:p>
    <w:p w14:paraId="38A41F44" w14:textId="77777777" w:rsidR="00494640" w:rsidRDefault="00494640" w:rsidP="00D97CBA">
      <w:pPr>
        <w:pStyle w:val="a5"/>
        <w:spacing w:before="0" w:beforeAutospacing="0" w:after="0" w:afterAutospacing="0"/>
        <w:ind w:firstLine="709"/>
        <w:jc w:val="center"/>
        <w:rPr>
          <w:b/>
          <w:bCs/>
          <w:color w:val="000000"/>
        </w:rPr>
      </w:pPr>
    </w:p>
    <w:p w14:paraId="73382AF7" w14:textId="74BE78CF" w:rsidR="00D97CBA" w:rsidRDefault="00D97CBA" w:rsidP="00D97CBA">
      <w:pPr>
        <w:pStyle w:val="a5"/>
        <w:spacing w:before="0" w:beforeAutospacing="0" w:after="0" w:afterAutospacing="0"/>
        <w:ind w:firstLine="709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7.</w:t>
      </w:r>
      <w:r>
        <w:rPr>
          <w:color w:val="000000"/>
          <w:sz w:val="14"/>
          <w:szCs w:val="14"/>
        </w:rPr>
        <w:t xml:space="preserve">       </w:t>
      </w:r>
      <w:r w:rsidR="000A60C6">
        <w:rPr>
          <w:b/>
          <w:bCs/>
          <w:color w:val="000000"/>
        </w:rPr>
        <w:t>Идентификация опасностей и оценка рисков</w:t>
      </w:r>
    </w:p>
    <w:p w14:paraId="4A2D8A38" w14:textId="77777777" w:rsidR="000A60C6" w:rsidRPr="00CE5ED2" w:rsidRDefault="000A60C6" w:rsidP="00D97CBA">
      <w:pPr>
        <w:pStyle w:val="a5"/>
        <w:spacing w:before="0" w:beforeAutospacing="0" w:after="0" w:afterAutospacing="0"/>
        <w:ind w:firstLine="709"/>
        <w:jc w:val="center"/>
        <w:rPr>
          <w:b/>
          <w:bCs/>
          <w:color w:val="000000"/>
        </w:rPr>
      </w:pPr>
    </w:p>
    <w:p w14:paraId="4CD54209" w14:textId="77777777" w:rsidR="00D97CBA" w:rsidRDefault="00D97CBA" w:rsidP="00D97CBA">
      <w:pPr>
        <w:pStyle w:val="a5"/>
        <w:spacing w:before="0" w:beforeAutospacing="0" w:after="0" w:afterAutospacing="0"/>
        <w:ind w:firstLine="709"/>
        <w:jc w:val="both"/>
      </w:pPr>
      <w:r>
        <w:rPr>
          <w:color w:val="000000"/>
        </w:rPr>
        <w:t>7.1. Идентификация опасностей проводится в соответствии с рекомендациями, утвержденными Приказом Минтруда России от 31.01.2022 № 36 "Об утверждении Рекомендаций по классификации, обнаружению, распознаванию и описанию опасностей".</w:t>
      </w:r>
    </w:p>
    <w:p w14:paraId="2C533A4C" w14:textId="184426D1" w:rsidR="00D97CBA" w:rsidRDefault="00D97CBA" w:rsidP="00D97CBA">
      <w:pPr>
        <w:pStyle w:val="a5"/>
        <w:spacing w:before="0" w:beforeAutospacing="0" w:after="0" w:afterAutospacing="0"/>
        <w:ind w:firstLine="709"/>
        <w:jc w:val="both"/>
      </w:pPr>
      <w:r>
        <w:rPr>
          <w:color w:val="000000"/>
        </w:rPr>
        <w:t xml:space="preserve">Цель идентификации – выявить все опасности, исходящие от </w:t>
      </w:r>
      <w:r w:rsidR="00725F96" w:rsidRPr="00725F96">
        <w:t xml:space="preserve">рабочего </w:t>
      </w:r>
      <w:r w:rsidRPr="00725F96">
        <w:t>процесса</w:t>
      </w:r>
      <w:r>
        <w:rPr>
          <w:color w:val="000000"/>
        </w:rPr>
        <w:t>, выполняемых работ, оборудования и других объект</w:t>
      </w:r>
      <w:r w:rsidR="00C37662">
        <w:rPr>
          <w:color w:val="000000"/>
        </w:rPr>
        <w:t>ов</w:t>
      </w:r>
      <w:r>
        <w:rPr>
          <w:color w:val="000000"/>
        </w:rPr>
        <w:t xml:space="preserve"> возникновения опасностей, участвующих в</w:t>
      </w:r>
      <w:r w:rsidR="00725F96">
        <w:rPr>
          <w:color w:val="000000"/>
        </w:rPr>
        <w:t xml:space="preserve"> рабочем </w:t>
      </w:r>
      <w:r>
        <w:rPr>
          <w:color w:val="000000"/>
        </w:rPr>
        <w:t>процессе.</w:t>
      </w:r>
    </w:p>
    <w:p w14:paraId="0FF04616" w14:textId="77777777" w:rsidR="00D97CBA" w:rsidRDefault="00D97CBA" w:rsidP="00D97CBA">
      <w:pPr>
        <w:pStyle w:val="a5"/>
        <w:spacing w:before="0" w:beforeAutospacing="0" w:after="0" w:afterAutospacing="0"/>
        <w:ind w:firstLine="709"/>
        <w:jc w:val="both"/>
      </w:pPr>
      <w:r>
        <w:rPr>
          <w:color w:val="000000"/>
        </w:rPr>
        <w:t>7.2. Необходимо использовать в качестве основных методов идентификации опасностей:</w:t>
      </w:r>
    </w:p>
    <w:p w14:paraId="0FBD709E" w14:textId="77777777" w:rsidR="00D97CBA" w:rsidRDefault="00D97CBA" w:rsidP="00D97CBA">
      <w:pPr>
        <w:pStyle w:val="a5"/>
        <w:spacing w:before="0" w:beforeAutospacing="0" w:after="0" w:afterAutospacing="0"/>
        <w:ind w:firstLine="709"/>
        <w:jc w:val="both"/>
      </w:pPr>
      <w:r>
        <w:rPr>
          <w:color w:val="000000"/>
        </w:rPr>
        <w:t>- анализ документированной информации об опасностях, результатах их контактного воздействия на организм человека;</w:t>
      </w:r>
    </w:p>
    <w:p w14:paraId="719620D5" w14:textId="77777777" w:rsidR="00D97CBA" w:rsidRDefault="00D97CBA" w:rsidP="00D97CBA">
      <w:pPr>
        <w:pStyle w:val="a5"/>
        <w:spacing w:before="0" w:beforeAutospacing="0" w:after="0" w:afterAutospacing="0"/>
        <w:ind w:firstLine="709"/>
        <w:jc w:val="both"/>
      </w:pPr>
      <w:r>
        <w:rPr>
          <w:color w:val="000000"/>
        </w:rPr>
        <w:t>- прямое наблюдение за опасностями в местах их идентификации, включая инструментальные измерения, исследования и/или визуальные наблюдения и использование их данных;</w:t>
      </w:r>
    </w:p>
    <w:p w14:paraId="27767781" w14:textId="77777777" w:rsidR="00D97CBA" w:rsidRDefault="00D97CBA" w:rsidP="00D97CBA">
      <w:pPr>
        <w:pStyle w:val="a5"/>
        <w:spacing w:before="0" w:beforeAutospacing="0" w:after="0" w:afterAutospacing="0"/>
        <w:ind w:firstLine="709"/>
        <w:jc w:val="both"/>
      </w:pPr>
      <w:r>
        <w:rPr>
          <w:color w:val="000000"/>
        </w:rPr>
        <w:t>- прогнозирование возможных сценариев возникновения и развития опасной ситуации на местах идентификации, в том числе на различных этапах выполнения работ.</w:t>
      </w:r>
    </w:p>
    <w:p w14:paraId="06D3478A" w14:textId="3C9DFD41" w:rsidR="00D97CBA" w:rsidRDefault="00D97CBA" w:rsidP="00D97CBA">
      <w:pPr>
        <w:pStyle w:val="a5"/>
        <w:spacing w:before="0" w:beforeAutospacing="0" w:after="0" w:afterAutospacing="0"/>
        <w:ind w:firstLine="709"/>
        <w:jc w:val="both"/>
      </w:pPr>
      <w:r>
        <w:rPr>
          <w:color w:val="000000"/>
        </w:rPr>
        <w:t>7.3. В качестве источников документированной информации при идентификации опасностей мо</w:t>
      </w:r>
      <w:r w:rsidR="008F36A5">
        <w:rPr>
          <w:color w:val="000000"/>
        </w:rPr>
        <w:t>гу</w:t>
      </w:r>
      <w:r>
        <w:rPr>
          <w:color w:val="000000"/>
        </w:rPr>
        <w:t>т быть использован</w:t>
      </w:r>
      <w:r w:rsidR="008F36A5">
        <w:rPr>
          <w:color w:val="000000"/>
        </w:rPr>
        <w:t>ы</w:t>
      </w:r>
      <w:r>
        <w:rPr>
          <w:color w:val="000000"/>
        </w:rPr>
        <w:t>:</w:t>
      </w:r>
    </w:p>
    <w:p w14:paraId="726C2B08" w14:textId="77777777" w:rsidR="00D97CBA" w:rsidRDefault="00D97CBA" w:rsidP="00D97CBA">
      <w:pPr>
        <w:pStyle w:val="a5"/>
        <w:spacing w:before="0" w:beforeAutospacing="0" w:after="0" w:afterAutospacing="0"/>
        <w:ind w:firstLine="709"/>
        <w:jc w:val="both"/>
      </w:pPr>
      <w:r>
        <w:rPr>
          <w:color w:val="000000"/>
        </w:rPr>
        <w:t>- инструкции по охране труда;</w:t>
      </w:r>
    </w:p>
    <w:p w14:paraId="3ABBD10F" w14:textId="6F473309" w:rsidR="00D97CBA" w:rsidRDefault="00D97CBA" w:rsidP="00D97CBA">
      <w:pPr>
        <w:pStyle w:val="a5"/>
        <w:spacing w:before="0" w:beforeAutospacing="0" w:after="0" w:afterAutospacing="0"/>
        <w:ind w:firstLine="709"/>
        <w:jc w:val="both"/>
      </w:pPr>
      <w:r>
        <w:rPr>
          <w:color w:val="000000"/>
        </w:rPr>
        <w:t>- техническ</w:t>
      </w:r>
      <w:r w:rsidR="008F36A5">
        <w:rPr>
          <w:color w:val="000000"/>
        </w:rPr>
        <w:t>ая</w:t>
      </w:r>
      <w:r>
        <w:rPr>
          <w:color w:val="000000"/>
        </w:rPr>
        <w:t xml:space="preserve"> документаци</w:t>
      </w:r>
      <w:r w:rsidR="008F36A5">
        <w:rPr>
          <w:color w:val="000000"/>
        </w:rPr>
        <w:t>я</w:t>
      </w:r>
      <w:r>
        <w:rPr>
          <w:color w:val="000000"/>
        </w:rPr>
        <w:t xml:space="preserve"> на устройство и эксплуатацию оборудования</w:t>
      </w:r>
      <w:r w:rsidR="00BA44D0">
        <w:rPr>
          <w:color w:val="000000"/>
        </w:rPr>
        <w:t xml:space="preserve"> (</w:t>
      </w:r>
      <w:r w:rsidR="00F3191D">
        <w:rPr>
          <w:color w:val="000000"/>
        </w:rPr>
        <w:t>персональный компьютер</w:t>
      </w:r>
      <w:r w:rsidR="00BA44D0">
        <w:rPr>
          <w:color w:val="000000"/>
        </w:rPr>
        <w:t>, копировально-множительные машины)</w:t>
      </w:r>
      <w:r>
        <w:rPr>
          <w:color w:val="000000"/>
        </w:rPr>
        <w:t>;</w:t>
      </w:r>
    </w:p>
    <w:p w14:paraId="52500FBA" w14:textId="57315B36" w:rsidR="00D97CBA" w:rsidRDefault="00D97CBA" w:rsidP="00D97CBA">
      <w:pPr>
        <w:pStyle w:val="a5"/>
        <w:spacing w:before="0" w:beforeAutospacing="0" w:after="0" w:afterAutospacing="0"/>
        <w:ind w:firstLine="709"/>
        <w:jc w:val="both"/>
      </w:pPr>
      <w:r>
        <w:rPr>
          <w:color w:val="000000"/>
        </w:rPr>
        <w:lastRenderedPageBreak/>
        <w:t>- техническ</w:t>
      </w:r>
      <w:r w:rsidR="008F36A5">
        <w:rPr>
          <w:color w:val="000000"/>
        </w:rPr>
        <w:t>ая</w:t>
      </w:r>
      <w:r>
        <w:rPr>
          <w:color w:val="000000"/>
        </w:rPr>
        <w:t xml:space="preserve"> документаци</w:t>
      </w:r>
      <w:r w:rsidR="008F36A5">
        <w:rPr>
          <w:color w:val="000000"/>
        </w:rPr>
        <w:t>я</w:t>
      </w:r>
      <w:r>
        <w:rPr>
          <w:color w:val="000000"/>
        </w:rPr>
        <w:t xml:space="preserve"> по применению инструментов и/или приспособлений;</w:t>
      </w:r>
    </w:p>
    <w:p w14:paraId="64784642" w14:textId="77777777" w:rsidR="00D97CBA" w:rsidRDefault="00D97CBA" w:rsidP="00D97CBA">
      <w:pPr>
        <w:pStyle w:val="a5"/>
        <w:spacing w:before="0" w:beforeAutospacing="0" w:after="0" w:afterAutospacing="0"/>
        <w:ind w:firstLine="709"/>
        <w:jc w:val="both"/>
      </w:pPr>
      <w:r>
        <w:rPr>
          <w:color w:val="000000"/>
        </w:rPr>
        <w:t>- виды выполняемых работ, сведения о зданиях, сооружениях, о территориях, оборудовании, применяемых инструментах;</w:t>
      </w:r>
    </w:p>
    <w:p w14:paraId="752C3D32" w14:textId="77777777" w:rsidR="00D97CBA" w:rsidRDefault="00D97CBA" w:rsidP="00D97CBA">
      <w:pPr>
        <w:pStyle w:val="a5"/>
        <w:spacing w:before="0" w:beforeAutospacing="0" w:after="0" w:afterAutospacing="0"/>
        <w:ind w:firstLine="709"/>
        <w:jc w:val="both"/>
      </w:pPr>
      <w:r>
        <w:rPr>
          <w:color w:val="000000"/>
        </w:rPr>
        <w:t>- перечни нормативных правовых актов, содержащих государственные нормативные требования по охране труда, иные требования, связанные с безопасностью (локальные нормативные акты, правила и инструкции по эксплуатации оборудования, стандарты на оборудование, здания и сооружения и т.д.) (при наличии);</w:t>
      </w:r>
    </w:p>
    <w:p w14:paraId="3D34A498" w14:textId="77777777" w:rsidR="00D97CBA" w:rsidRDefault="00D97CBA" w:rsidP="00D97CBA">
      <w:pPr>
        <w:pStyle w:val="a5"/>
        <w:spacing w:before="0" w:beforeAutospacing="0" w:after="0" w:afterAutospacing="0"/>
        <w:ind w:firstLine="709"/>
        <w:jc w:val="both"/>
      </w:pPr>
      <w:r>
        <w:rPr>
          <w:color w:val="000000"/>
        </w:rPr>
        <w:t>- сведения об условиях труда: результатах специальной оценки условий труда и (или) производственного контроля условий труда у работодателя;</w:t>
      </w:r>
    </w:p>
    <w:p w14:paraId="279B37C2" w14:textId="6F1055A1" w:rsidR="00D97CBA" w:rsidRDefault="00D97CBA" w:rsidP="00D97CBA">
      <w:pPr>
        <w:pStyle w:val="a5"/>
        <w:spacing w:before="0" w:beforeAutospacing="0" w:after="0" w:afterAutospacing="0"/>
        <w:ind w:firstLine="709"/>
        <w:jc w:val="both"/>
      </w:pPr>
      <w:r>
        <w:rPr>
          <w:color w:val="000000"/>
        </w:rPr>
        <w:t>- опубликованн</w:t>
      </w:r>
      <w:r w:rsidR="008F36A5">
        <w:rPr>
          <w:color w:val="000000"/>
        </w:rPr>
        <w:t>ая</w:t>
      </w:r>
      <w:r>
        <w:rPr>
          <w:color w:val="000000"/>
        </w:rPr>
        <w:t xml:space="preserve"> литератур</w:t>
      </w:r>
      <w:r w:rsidR="008F36A5">
        <w:rPr>
          <w:color w:val="000000"/>
        </w:rPr>
        <w:t>а</w:t>
      </w:r>
      <w:r>
        <w:rPr>
          <w:color w:val="000000"/>
        </w:rPr>
        <w:t>, научные разработки и иные материалы об опасностях и их источниках;</w:t>
      </w:r>
    </w:p>
    <w:p w14:paraId="08B6CD78" w14:textId="77777777" w:rsidR="00D97CBA" w:rsidRDefault="00D97CBA" w:rsidP="00D97CBA">
      <w:pPr>
        <w:pStyle w:val="a5"/>
        <w:spacing w:before="0" w:beforeAutospacing="0" w:after="0" w:afterAutospacing="0"/>
        <w:ind w:firstLine="709"/>
        <w:jc w:val="both"/>
      </w:pPr>
      <w:r>
        <w:rPr>
          <w:color w:val="000000"/>
        </w:rPr>
        <w:t xml:space="preserve">- </w:t>
      </w:r>
      <w:r>
        <w:rPr>
          <w:color w:val="000000"/>
          <w:sz w:val="14"/>
          <w:szCs w:val="14"/>
        </w:rPr>
        <w:t xml:space="preserve"> </w:t>
      </w:r>
      <w:r>
        <w:rPr>
          <w:color w:val="000000"/>
        </w:rPr>
        <w:t>иные справочно-информационные материалы.</w:t>
      </w:r>
    </w:p>
    <w:p w14:paraId="67F52CB7" w14:textId="77777777" w:rsidR="00D97CBA" w:rsidRDefault="00D97CBA" w:rsidP="00D97CBA">
      <w:pPr>
        <w:pStyle w:val="a5"/>
        <w:spacing w:before="0" w:beforeAutospacing="0" w:after="0" w:afterAutospacing="0"/>
        <w:ind w:firstLine="709"/>
        <w:jc w:val="both"/>
      </w:pPr>
      <w:r>
        <w:rPr>
          <w:color w:val="000000"/>
        </w:rPr>
        <w:t>7.4. Источниками информации для выявления (идентификации) опасностей являются:</w:t>
      </w:r>
    </w:p>
    <w:p w14:paraId="43C14431" w14:textId="56416129" w:rsidR="00D97CBA" w:rsidRDefault="00D97CBA" w:rsidP="00D97CBA">
      <w:pPr>
        <w:pStyle w:val="a5"/>
        <w:spacing w:before="0" w:beforeAutospacing="0" w:after="0" w:afterAutospacing="0"/>
        <w:ind w:firstLine="709"/>
        <w:jc w:val="both"/>
      </w:pPr>
      <w:r>
        <w:rPr>
          <w:color w:val="000000"/>
        </w:rPr>
        <w:t xml:space="preserve">- </w:t>
      </w:r>
      <w:r>
        <w:rPr>
          <w:color w:val="000000"/>
          <w:sz w:val="14"/>
          <w:szCs w:val="14"/>
        </w:rPr>
        <w:t xml:space="preserve"> </w:t>
      </w:r>
      <w:r>
        <w:rPr>
          <w:color w:val="000000"/>
        </w:rPr>
        <w:t>требования нормативно-правовых актов, регламентов, локальн</w:t>
      </w:r>
      <w:r w:rsidR="002D29E6">
        <w:rPr>
          <w:color w:val="000000"/>
        </w:rPr>
        <w:t>о-</w:t>
      </w:r>
      <w:r>
        <w:rPr>
          <w:color w:val="000000"/>
        </w:rPr>
        <w:t>нормативных актов, должностных инструкций, а также сведения из справочной и научно-технической литературы и др.;</w:t>
      </w:r>
    </w:p>
    <w:p w14:paraId="6861F23A" w14:textId="77777777" w:rsidR="00D97CBA" w:rsidRDefault="00D97CBA" w:rsidP="00D97CBA">
      <w:pPr>
        <w:pStyle w:val="a5"/>
        <w:spacing w:before="0" w:beforeAutospacing="0" w:after="0" w:afterAutospacing="0"/>
        <w:ind w:firstLine="709"/>
        <w:jc w:val="both"/>
      </w:pPr>
      <w:r>
        <w:rPr>
          <w:color w:val="000000"/>
        </w:rPr>
        <w:t>- перечень видов выполняемых работ, мест пребывания работника при выполнении работ, нештатных и аварийных ситуаций;</w:t>
      </w:r>
    </w:p>
    <w:p w14:paraId="10968087" w14:textId="1E514D78" w:rsidR="00D97CBA" w:rsidRDefault="00D97CBA" w:rsidP="00D97CBA">
      <w:pPr>
        <w:pStyle w:val="a5"/>
        <w:spacing w:before="0" w:beforeAutospacing="0" w:after="0" w:afterAutospacing="0"/>
        <w:ind w:firstLine="709"/>
        <w:jc w:val="both"/>
      </w:pPr>
      <w:r>
        <w:rPr>
          <w:color w:val="000000"/>
        </w:rPr>
        <w:t>- примерный перечень объектов возникновения опасностей: используемое оборудование, инструменты и приспособления, помещения и объекты зданий, сооружений, территории, на которых осуществля</w:t>
      </w:r>
      <w:r w:rsidR="00F3191D">
        <w:rPr>
          <w:color w:val="000000"/>
        </w:rPr>
        <w:t>е</w:t>
      </w:r>
      <w:r>
        <w:rPr>
          <w:color w:val="000000"/>
        </w:rPr>
        <w:t>тся выполнение работ;</w:t>
      </w:r>
    </w:p>
    <w:p w14:paraId="78CD6C45" w14:textId="77777777" w:rsidR="00D97CBA" w:rsidRDefault="00D97CBA" w:rsidP="00D97CBA">
      <w:pPr>
        <w:pStyle w:val="a5"/>
        <w:spacing w:before="0" w:beforeAutospacing="0" w:after="0" w:afterAutospacing="0"/>
        <w:ind w:firstLine="709"/>
        <w:jc w:val="both"/>
      </w:pPr>
      <w:r>
        <w:rPr>
          <w:color w:val="000000"/>
        </w:rPr>
        <w:t>- сведения, содержащиеся в протоколах исследований, предписаниях, актах, справках и других документах органов государственного контроля (надзора);</w:t>
      </w:r>
    </w:p>
    <w:p w14:paraId="7BB31B94" w14:textId="3A66EBF7" w:rsidR="00D97CBA" w:rsidRDefault="00D97CBA" w:rsidP="00D97CBA">
      <w:pPr>
        <w:pStyle w:val="a5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>- результаты проведения специальной оценки условий труда;</w:t>
      </w:r>
    </w:p>
    <w:p w14:paraId="0D6CE973" w14:textId="77777777" w:rsidR="00D97CBA" w:rsidRDefault="00D97CBA" w:rsidP="00D97CBA">
      <w:pPr>
        <w:pStyle w:val="a5"/>
        <w:spacing w:before="0" w:beforeAutospacing="0" w:after="0" w:afterAutospacing="0"/>
        <w:ind w:firstLine="709"/>
        <w:jc w:val="both"/>
      </w:pPr>
      <w:r>
        <w:rPr>
          <w:color w:val="000000"/>
        </w:rPr>
        <w:t>-</w:t>
      </w:r>
      <w:r>
        <w:rPr>
          <w:color w:val="000000"/>
          <w:sz w:val="14"/>
          <w:szCs w:val="14"/>
        </w:rPr>
        <w:t xml:space="preserve"> </w:t>
      </w:r>
      <w:r>
        <w:rPr>
          <w:color w:val="000000"/>
        </w:rPr>
        <w:t>предписания специалистов по охране труда, представления уполномоченных лиц по охране труда профсоюзов, предложения комитета (комиссии) по охране труда;</w:t>
      </w:r>
    </w:p>
    <w:p w14:paraId="26449095" w14:textId="6AE707B8" w:rsidR="00D97CBA" w:rsidRDefault="00D97CBA" w:rsidP="00D97CBA">
      <w:pPr>
        <w:pStyle w:val="a5"/>
        <w:spacing w:before="0" w:beforeAutospacing="0" w:after="0" w:afterAutospacing="0"/>
        <w:ind w:firstLine="709"/>
        <w:jc w:val="both"/>
      </w:pPr>
      <w:r>
        <w:rPr>
          <w:color w:val="000000"/>
        </w:rPr>
        <w:t xml:space="preserve">- результаты наблюдения за технологическим процессом, средой, рабочими местами, деятельностью привлекаемых работодателем подрядных организаций на территории работодателя, внешними факторами, способными оказать влияние на </w:t>
      </w:r>
      <w:r w:rsidR="00725F96">
        <w:rPr>
          <w:color w:val="000000"/>
        </w:rPr>
        <w:t>рабочий</w:t>
      </w:r>
      <w:r>
        <w:rPr>
          <w:color w:val="000000"/>
        </w:rPr>
        <w:t xml:space="preserve"> процесс;</w:t>
      </w:r>
    </w:p>
    <w:p w14:paraId="2F6B79A0" w14:textId="77777777" w:rsidR="00D97CBA" w:rsidRDefault="00D97CBA" w:rsidP="00D97CBA">
      <w:pPr>
        <w:pStyle w:val="a5"/>
        <w:spacing w:before="0" w:beforeAutospacing="0" w:after="0" w:afterAutospacing="0"/>
        <w:ind w:firstLine="709"/>
        <w:jc w:val="both"/>
      </w:pPr>
      <w:r>
        <w:rPr>
          <w:color w:val="000000"/>
        </w:rPr>
        <w:t>-</w:t>
      </w:r>
      <w:r>
        <w:rPr>
          <w:color w:val="000000"/>
          <w:sz w:val="14"/>
          <w:szCs w:val="14"/>
        </w:rPr>
        <w:t xml:space="preserve"> </w:t>
      </w:r>
      <w:r>
        <w:rPr>
          <w:color w:val="000000"/>
        </w:rPr>
        <w:t>материалы расследований несчастных случаев и профессиональных заболеваний, а также микроповреждений (микротравм);</w:t>
      </w:r>
    </w:p>
    <w:p w14:paraId="4925AC44" w14:textId="77777777" w:rsidR="00D97CBA" w:rsidRDefault="00D97CBA" w:rsidP="00D97CBA">
      <w:pPr>
        <w:pStyle w:val="a5"/>
        <w:spacing w:before="0" w:beforeAutospacing="0" w:after="0" w:afterAutospacing="0"/>
        <w:ind w:firstLine="709"/>
        <w:jc w:val="both"/>
      </w:pPr>
      <w:r>
        <w:rPr>
          <w:color w:val="000000"/>
        </w:rPr>
        <w:t>- сведения об оказании работникам и иным лицам первой медицинской помощи на территории работодателя;</w:t>
      </w:r>
    </w:p>
    <w:p w14:paraId="454E8EEF" w14:textId="77777777" w:rsidR="00D97CBA" w:rsidRDefault="00D97CBA" w:rsidP="00D97CBA">
      <w:pPr>
        <w:pStyle w:val="a5"/>
        <w:spacing w:before="0" w:beforeAutospacing="0" w:after="0" w:afterAutospacing="0"/>
        <w:ind w:firstLine="709"/>
        <w:jc w:val="both"/>
      </w:pPr>
      <w:r>
        <w:rPr>
          <w:color w:val="000000"/>
        </w:rPr>
        <w:t>- сведения об использовании аптечек первой помощи;</w:t>
      </w:r>
    </w:p>
    <w:p w14:paraId="71CE45AE" w14:textId="0CA4ED65" w:rsidR="00D97CBA" w:rsidRDefault="00D97CBA" w:rsidP="00D97CBA">
      <w:pPr>
        <w:pStyle w:val="a5"/>
        <w:spacing w:before="0" w:beforeAutospacing="0" w:after="0" w:afterAutospacing="0"/>
        <w:ind w:firstLine="709"/>
        <w:jc w:val="both"/>
      </w:pPr>
      <w:r>
        <w:rPr>
          <w:color w:val="000000"/>
        </w:rPr>
        <w:t>- жалобы и обращения работников по</w:t>
      </w:r>
      <w:r w:rsidR="00494640">
        <w:rPr>
          <w:color w:val="000000"/>
        </w:rPr>
        <w:t xml:space="preserve"> </w:t>
      </w:r>
      <w:r>
        <w:rPr>
          <w:color w:val="000000"/>
        </w:rPr>
        <w:t>поводу имеющихся на их рабочих местах (рабочих зонах) факторов опасности;</w:t>
      </w:r>
    </w:p>
    <w:p w14:paraId="115422C5" w14:textId="77777777" w:rsidR="00D97CBA" w:rsidRDefault="00D97CBA" w:rsidP="00D97CBA">
      <w:pPr>
        <w:pStyle w:val="a5"/>
        <w:spacing w:before="0" w:beforeAutospacing="0" w:after="0" w:afterAutospacing="0"/>
        <w:ind w:firstLine="709"/>
        <w:jc w:val="both"/>
      </w:pPr>
      <w:r>
        <w:rPr>
          <w:color w:val="000000"/>
        </w:rPr>
        <w:t>- результаты анализа анкет, бланков, опросных листов и пр.;</w:t>
      </w:r>
    </w:p>
    <w:p w14:paraId="63C68B19" w14:textId="77777777" w:rsidR="00D97CBA" w:rsidRDefault="00D97CBA" w:rsidP="00D97CBA">
      <w:pPr>
        <w:pStyle w:val="a5"/>
        <w:spacing w:before="0" w:beforeAutospacing="0" w:after="0" w:afterAutospacing="0"/>
        <w:ind w:firstLine="709"/>
        <w:jc w:val="both"/>
      </w:pPr>
      <w:r>
        <w:rPr>
          <w:color w:val="000000"/>
        </w:rPr>
        <w:t>- опыт практической деятельности работодателя, включая статистические данные;</w:t>
      </w:r>
    </w:p>
    <w:p w14:paraId="52D32C60" w14:textId="77777777" w:rsidR="00D97CBA" w:rsidRDefault="00D97CBA" w:rsidP="00D97CBA">
      <w:pPr>
        <w:pStyle w:val="a5"/>
        <w:spacing w:before="0" w:beforeAutospacing="0" w:after="0" w:afterAutospacing="0"/>
        <w:ind w:firstLine="709"/>
        <w:jc w:val="both"/>
      </w:pPr>
      <w:r>
        <w:rPr>
          <w:color w:val="000000"/>
        </w:rPr>
        <w:t>- результаты ступенчатого контроля за условиями и охраной труда.</w:t>
      </w:r>
    </w:p>
    <w:p w14:paraId="0A5A471B" w14:textId="77777777" w:rsidR="00D97CBA" w:rsidRDefault="00D97CBA" w:rsidP="00D97CBA">
      <w:pPr>
        <w:pStyle w:val="a5"/>
        <w:spacing w:before="0" w:beforeAutospacing="0" w:after="0" w:afterAutospacing="0"/>
        <w:ind w:firstLine="709"/>
        <w:jc w:val="both"/>
      </w:pPr>
      <w:r>
        <w:rPr>
          <w:color w:val="000000"/>
        </w:rPr>
        <w:t>7.5. Информация о технологическом процессе собирается и анализируется с учетом не только штатных условий своей деятельности, но и случаев отклонения в работе, в том числе связанных с возможными авариями.</w:t>
      </w:r>
    </w:p>
    <w:p w14:paraId="44667D52" w14:textId="77777777" w:rsidR="00D97CBA" w:rsidRDefault="00D97CBA" w:rsidP="00D97CBA">
      <w:pPr>
        <w:pStyle w:val="a5"/>
        <w:spacing w:before="0" w:beforeAutospacing="0" w:after="0" w:afterAutospacing="0"/>
        <w:ind w:firstLine="709"/>
        <w:jc w:val="both"/>
      </w:pPr>
      <w:r>
        <w:rPr>
          <w:color w:val="000000"/>
        </w:rPr>
        <w:t>7.6. На основании собранных данных определяются объекты возникновения опасностей, факторы, обуславливающие возможность возникновения опасностей и опасных событий, а также опасные события в привязке к исследуемым объектам, которыми являются:</w:t>
      </w:r>
    </w:p>
    <w:p w14:paraId="2AE29A91" w14:textId="77777777" w:rsidR="00D97CBA" w:rsidRDefault="00D97CBA" w:rsidP="00D97CBA">
      <w:pPr>
        <w:pStyle w:val="a5"/>
        <w:spacing w:before="0" w:beforeAutospacing="0" w:after="0" w:afterAutospacing="0"/>
        <w:ind w:firstLine="709"/>
        <w:jc w:val="both"/>
      </w:pPr>
      <w:r>
        <w:rPr>
          <w:color w:val="000000"/>
        </w:rPr>
        <w:t>-</w:t>
      </w:r>
      <w:r>
        <w:rPr>
          <w:color w:val="000000"/>
          <w:sz w:val="14"/>
          <w:szCs w:val="14"/>
        </w:rPr>
        <w:t xml:space="preserve"> </w:t>
      </w:r>
      <w:r>
        <w:rPr>
          <w:color w:val="000000"/>
        </w:rPr>
        <w:t>выполняемые работы;</w:t>
      </w:r>
    </w:p>
    <w:p w14:paraId="5250761B" w14:textId="77777777" w:rsidR="00D97CBA" w:rsidRDefault="00D97CBA" w:rsidP="00D97CBA">
      <w:pPr>
        <w:pStyle w:val="a5"/>
        <w:spacing w:before="0" w:beforeAutospacing="0" w:after="0" w:afterAutospacing="0"/>
        <w:ind w:firstLine="709"/>
        <w:jc w:val="both"/>
      </w:pPr>
      <w:r>
        <w:rPr>
          <w:color w:val="000000"/>
        </w:rPr>
        <w:t>- места пребывания работников при выполнении работ;</w:t>
      </w:r>
    </w:p>
    <w:p w14:paraId="73CFC3F2" w14:textId="77777777" w:rsidR="00D97CBA" w:rsidRDefault="00D97CBA" w:rsidP="00D97CBA">
      <w:pPr>
        <w:pStyle w:val="a5"/>
        <w:spacing w:before="0" w:beforeAutospacing="0" w:after="0" w:afterAutospacing="0"/>
        <w:ind w:firstLine="709"/>
        <w:jc w:val="both"/>
      </w:pPr>
      <w:r>
        <w:rPr>
          <w:color w:val="000000"/>
        </w:rPr>
        <w:t>- нештатные и аварийные ситуации.</w:t>
      </w:r>
    </w:p>
    <w:p w14:paraId="049D0877" w14:textId="032DE016" w:rsidR="00D97CBA" w:rsidRDefault="00D97CBA" w:rsidP="00D97CBA">
      <w:pPr>
        <w:pStyle w:val="a5"/>
        <w:spacing w:before="0" w:beforeAutospacing="0" w:after="0" w:afterAutospacing="0"/>
        <w:ind w:firstLine="709"/>
        <w:jc w:val="both"/>
      </w:pPr>
      <w:r>
        <w:rPr>
          <w:color w:val="000000"/>
        </w:rPr>
        <w:t>7.7. Работы по идентификации опасностей осуществляются с привлечением специалист</w:t>
      </w:r>
      <w:r w:rsidR="00AF7DFF">
        <w:rPr>
          <w:color w:val="000000"/>
        </w:rPr>
        <w:t>а</w:t>
      </w:r>
      <w:r>
        <w:rPr>
          <w:color w:val="000000"/>
        </w:rPr>
        <w:t xml:space="preserve"> охраны труда,</w:t>
      </w:r>
      <w:r w:rsidR="00AF7DFF">
        <w:rPr>
          <w:color w:val="000000"/>
        </w:rPr>
        <w:t xml:space="preserve"> </w:t>
      </w:r>
      <w:r>
        <w:rPr>
          <w:color w:val="000000"/>
        </w:rPr>
        <w:t>комиссии</w:t>
      </w:r>
      <w:r w:rsidR="00AF7DFF">
        <w:rPr>
          <w:color w:val="000000"/>
        </w:rPr>
        <w:t xml:space="preserve"> </w:t>
      </w:r>
      <w:r>
        <w:rPr>
          <w:color w:val="000000"/>
        </w:rPr>
        <w:t>по охране труда, работников или уполномоченных ими представительных органов.</w:t>
      </w:r>
    </w:p>
    <w:p w14:paraId="175A5FED" w14:textId="3CF76118" w:rsidR="00D97CBA" w:rsidRDefault="00D97CBA" w:rsidP="00D97CBA">
      <w:pPr>
        <w:pStyle w:val="a5"/>
        <w:spacing w:before="0" w:beforeAutospacing="0" w:after="0" w:afterAutospacing="0"/>
        <w:ind w:firstLine="709"/>
        <w:jc w:val="both"/>
      </w:pPr>
      <w:r>
        <w:rPr>
          <w:color w:val="000000"/>
        </w:rPr>
        <w:t xml:space="preserve">Присутствие и участие работников при обследовании рабочих мест обеспечивает </w:t>
      </w:r>
      <w:r w:rsidR="00344A88">
        <w:rPr>
          <w:color w:val="000000"/>
        </w:rPr>
        <w:t>глава сельского поселения.</w:t>
      </w:r>
    </w:p>
    <w:p w14:paraId="011EBE66" w14:textId="77777777" w:rsidR="00D97CBA" w:rsidRDefault="00D97CBA" w:rsidP="00D97CBA">
      <w:pPr>
        <w:pStyle w:val="a5"/>
        <w:spacing w:before="0" w:beforeAutospacing="0" w:after="0" w:afterAutospacing="0"/>
        <w:ind w:firstLine="709"/>
        <w:jc w:val="both"/>
      </w:pPr>
      <w:r>
        <w:rPr>
          <w:color w:val="000000"/>
        </w:rPr>
        <w:lastRenderedPageBreak/>
        <w:t>7.8. Осмотр мест пребывания работников при выполнении работ проводится с целью подтверждения наличия объектов и факторов возникновения опасностей, установления не выявленных при документарном анализе объектов исследования объектов и факторов возникновения опасностей, а также уточнения мер по управлению опасностями.</w:t>
      </w:r>
    </w:p>
    <w:p w14:paraId="137B047B" w14:textId="04519A6A" w:rsidR="00D97CBA" w:rsidRDefault="00D97CBA" w:rsidP="00D97CBA">
      <w:pPr>
        <w:pStyle w:val="a5"/>
        <w:spacing w:before="0" w:beforeAutospacing="0" w:after="0" w:afterAutospacing="0"/>
        <w:ind w:firstLine="709"/>
        <w:jc w:val="both"/>
      </w:pPr>
      <w:r>
        <w:rPr>
          <w:color w:val="000000"/>
        </w:rPr>
        <w:t xml:space="preserve">Обследование рабочих мест в </w:t>
      </w:r>
      <w:r w:rsidR="00371858">
        <w:rPr>
          <w:color w:val="000000"/>
        </w:rPr>
        <w:t>отделах</w:t>
      </w:r>
      <w:r>
        <w:rPr>
          <w:color w:val="000000"/>
        </w:rPr>
        <w:t xml:space="preserve"> включает:</w:t>
      </w:r>
    </w:p>
    <w:p w14:paraId="7167A9B7" w14:textId="21AFD09B" w:rsidR="00D97CBA" w:rsidRDefault="00D97CBA" w:rsidP="00D97CBA">
      <w:pPr>
        <w:pStyle w:val="a5"/>
        <w:spacing w:before="0" w:beforeAutospacing="0" w:after="0" w:afterAutospacing="0"/>
        <w:ind w:firstLine="709"/>
        <w:jc w:val="both"/>
      </w:pPr>
      <w:r>
        <w:rPr>
          <w:color w:val="000000"/>
        </w:rPr>
        <w:t>- обход рабочих мест и иных объектов исследования с осмотром территории, сооружений, маршрутов проходов на рабочие места, места выполнения работ и путей эвакуации;</w:t>
      </w:r>
    </w:p>
    <w:p w14:paraId="30E6BE51" w14:textId="77777777" w:rsidR="00D97CBA" w:rsidRDefault="00D97CBA" w:rsidP="00D97CBA">
      <w:pPr>
        <w:pStyle w:val="a5"/>
        <w:spacing w:before="0" w:beforeAutospacing="0" w:after="0" w:afterAutospacing="0"/>
        <w:ind w:firstLine="709"/>
        <w:jc w:val="both"/>
      </w:pPr>
      <w:r>
        <w:rPr>
          <w:color w:val="000000"/>
        </w:rPr>
        <w:t>- наблюдение за выполнением работниками порученной им работы и их действиями;</w:t>
      </w:r>
    </w:p>
    <w:p w14:paraId="1F1FE9CB" w14:textId="77777777" w:rsidR="00D97CBA" w:rsidRDefault="00D97CBA" w:rsidP="00D97CBA">
      <w:pPr>
        <w:pStyle w:val="a5"/>
        <w:spacing w:before="0" w:beforeAutospacing="0" w:after="0" w:afterAutospacing="0"/>
        <w:ind w:firstLine="709"/>
        <w:jc w:val="both"/>
      </w:pPr>
      <w:r>
        <w:rPr>
          <w:color w:val="000000"/>
        </w:rPr>
        <w:t>- опрос работников, специалистов и непосредственных руководителей работ;</w:t>
      </w:r>
    </w:p>
    <w:p w14:paraId="2658C559" w14:textId="77777777" w:rsidR="00D97CBA" w:rsidRDefault="00D97CBA" w:rsidP="00D97CBA">
      <w:pPr>
        <w:pStyle w:val="a5"/>
        <w:spacing w:before="0" w:beforeAutospacing="0" w:after="0" w:afterAutospacing="0"/>
        <w:ind w:firstLine="709"/>
        <w:jc w:val="both"/>
      </w:pPr>
      <w:r>
        <w:rPr>
          <w:color w:val="000000"/>
        </w:rPr>
        <w:t>- выявление источников опасностей и (или) опасных ситуаций (инициирующих событий), связанных с выполняемыми работами и иных аналогичных действий;</w:t>
      </w:r>
    </w:p>
    <w:p w14:paraId="3697AE71" w14:textId="77777777" w:rsidR="00D97CBA" w:rsidRDefault="00D97CBA" w:rsidP="00D97CBA">
      <w:pPr>
        <w:pStyle w:val="a5"/>
        <w:spacing w:before="0" w:beforeAutospacing="0" w:after="0" w:afterAutospacing="0"/>
        <w:ind w:firstLine="709"/>
        <w:jc w:val="both"/>
      </w:pPr>
      <w:r>
        <w:rPr>
          <w:color w:val="000000"/>
        </w:rPr>
        <w:t>- оценку исправности и режимов работы оборудования.</w:t>
      </w:r>
    </w:p>
    <w:p w14:paraId="740BE6FC" w14:textId="254918A0" w:rsidR="00D97CBA" w:rsidRDefault="00D97CBA" w:rsidP="00D97CBA">
      <w:pPr>
        <w:pStyle w:val="a5"/>
        <w:spacing w:before="0" w:beforeAutospacing="0" w:after="0" w:afterAutospacing="0"/>
        <w:ind w:firstLine="709"/>
        <w:jc w:val="both"/>
      </w:pPr>
      <w:r>
        <w:rPr>
          <w:color w:val="000000"/>
        </w:rPr>
        <w:t>При обследовании рабочих мест учитываются редко выполняемые работы (уборка территории, критические погодные условия и т.п.), в том числе действия персонала в аварийных ситуациях (авария, пожар, взрыв, отключение электроэнергии и др.).</w:t>
      </w:r>
    </w:p>
    <w:p w14:paraId="07A94BC2" w14:textId="627B6E95" w:rsidR="00D97CBA" w:rsidRDefault="00D97CBA" w:rsidP="00D97CBA">
      <w:pPr>
        <w:pStyle w:val="a5"/>
        <w:spacing w:before="0" w:beforeAutospacing="0" w:after="0" w:afterAutospacing="0"/>
        <w:ind w:firstLine="709"/>
        <w:jc w:val="both"/>
      </w:pPr>
      <w:r>
        <w:rPr>
          <w:color w:val="000000"/>
        </w:rPr>
        <w:t>7.</w:t>
      </w:r>
      <w:r w:rsidR="00C94F7E">
        <w:rPr>
          <w:color w:val="000000"/>
        </w:rPr>
        <w:t>9</w:t>
      </w:r>
      <w:r>
        <w:rPr>
          <w:color w:val="000000"/>
        </w:rPr>
        <w:t>. В целях уточнения полученных сведений при визуальном осмотре мест пребывания работников при выполнении работ может проводиться опрос указанных работников, а также руководителей и специалистов о возможных угрозах жизни и здоровью на объекте исследования с целью:</w:t>
      </w:r>
    </w:p>
    <w:p w14:paraId="04CC0ED9" w14:textId="3CF7CEE4" w:rsidR="00D97CBA" w:rsidRDefault="00D97CBA" w:rsidP="00D97CBA">
      <w:pPr>
        <w:pStyle w:val="a5"/>
        <w:spacing w:before="0" w:beforeAutospacing="0" w:after="0" w:afterAutospacing="0"/>
        <w:ind w:firstLine="709"/>
        <w:jc w:val="both"/>
      </w:pPr>
      <w:r>
        <w:rPr>
          <w:color w:val="000000"/>
        </w:rPr>
        <w:t xml:space="preserve">- </w:t>
      </w:r>
      <w:r>
        <w:rPr>
          <w:color w:val="000000"/>
          <w:sz w:val="14"/>
          <w:szCs w:val="14"/>
        </w:rPr>
        <w:t xml:space="preserve"> </w:t>
      </w:r>
      <w:r>
        <w:rPr>
          <w:color w:val="000000"/>
        </w:rPr>
        <w:t>уточнения мест пребывания работников в течение рабочего дня;</w:t>
      </w:r>
    </w:p>
    <w:p w14:paraId="2362453E" w14:textId="77777777" w:rsidR="00D97CBA" w:rsidRDefault="00D97CBA" w:rsidP="00D97CBA">
      <w:pPr>
        <w:pStyle w:val="a5"/>
        <w:spacing w:before="0" w:beforeAutospacing="0" w:after="0" w:afterAutospacing="0"/>
        <w:ind w:firstLine="709"/>
        <w:jc w:val="both"/>
      </w:pPr>
      <w:r>
        <w:rPr>
          <w:color w:val="000000"/>
        </w:rPr>
        <w:t xml:space="preserve">- </w:t>
      </w:r>
      <w:r>
        <w:rPr>
          <w:color w:val="000000"/>
          <w:sz w:val="14"/>
          <w:szCs w:val="14"/>
        </w:rPr>
        <w:t xml:space="preserve"> </w:t>
      </w:r>
      <w:r>
        <w:rPr>
          <w:color w:val="000000"/>
        </w:rPr>
        <w:t>выявления непостоянных объектов и факторов возникновения опасностей;</w:t>
      </w:r>
    </w:p>
    <w:p w14:paraId="0C072E06" w14:textId="77777777" w:rsidR="00D97CBA" w:rsidRDefault="00D97CBA" w:rsidP="00D97CBA">
      <w:pPr>
        <w:pStyle w:val="a5"/>
        <w:spacing w:before="0" w:beforeAutospacing="0" w:after="0" w:afterAutospacing="0"/>
        <w:ind w:firstLine="709"/>
        <w:jc w:val="both"/>
      </w:pPr>
      <w:r>
        <w:rPr>
          <w:color w:val="000000"/>
        </w:rPr>
        <w:t>- уточнения состава выявленных объектов и факторов возникновения опасностей;</w:t>
      </w:r>
    </w:p>
    <w:p w14:paraId="0A7D4F22" w14:textId="77777777" w:rsidR="00D97CBA" w:rsidRDefault="00D97CBA" w:rsidP="00D97CBA">
      <w:pPr>
        <w:pStyle w:val="a5"/>
        <w:spacing w:before="0" w:beforeAutospacing="0" w:after="0" w:afterAutospacing="0"/>
        <w:ind w:firstLine="709"/>
        <w:jc w:val="both"/>
      </w:pPr>
      <w:r>
        <w:rPr>
          <w:color w:val="000000"/>
        </w:rPr>
        <w:t>- уточнения нештатных и аварийных ситуаций, которые происходили или могли бы произойти;</w:t>
      </w:r>
    </w:p>
    <w:p w14:paraId="3C8904A4" w14:textId="77777777" w:rsidR="00D97CBA" w:rsidRDefault="00D97CBA" w:rsidP="00D97CBA">
      <w:pPr>
        <w:pStyle w:val="a5"/>
        <w:spacing w:before="0" w:beforeAutospacing="0" w:after="0" w:afterAutospacing="0"/>
        <w:ind w:firstLine="709"/>
        <w:jc w:val="both"/>
      </w:pPr>
      <w:r>
        <w:rPr>
          <w:color w:val="000000"/>
        </w:rPr>
        <w:t>- применения мер управления профессиональными рисками, определенных нормативными требованиями;</w:t>
      </w:r>
    </w:p>
    <w:p w14:paraId="6F83CA30" w14:textId="00427AA9" w:rsidR="00D97CBA" w:rsidRDefault="00D97CBA" w:rsidP="00D97CBA">
      <w:pPr>
        <w:pStyle w:val="a5"/>
        <w:spacing w:before="0" w:beforeAutospacing="0" w:after="0" w:afterAutospacing="0"/>
        <w:ind w:firstLine="709"/>
        <w:jc w:val="both"/>
      </w:pPr>
      <w:r>
        <w:rPr>
          <w:color w:val="000000"/>
        </w:rPr>
        <w:t>- применения мер управления профессиональными рисками, не выявленных на этапе анализа;</w:t>
      </w:r>
    </w:p>
    <w:p w14:paraId="2DF07FA3" w14:textId="77777777" w:rsidR="00D97CBA" w:rsidRDefault="00D97CBA" w:rsidP="00D97CBA">
      <w:pPr>
        <w:pStyle w:val="a5"/>
        <w:spacing w:before="0" w:beforeAutospacing="0" w:after="0" w:afterAutospacing="0"/>
        <w:ind w:firstLine="709"/>
        <w:jc w:val="both"/>
      </w:pPr>
      <w:r>
        <w:rPr>
          <w:color w:val="000000"/>
        </w:rPr>
        <w:t>- сбора предложений по снижению уровней профессиональных рисков.</w:t>
      </w:r>
    </w:p>
    <w:p w14:paraId="7E5D4EC7" w14:textId="3F9B7C9E" w:rsidR="00D97CBA" w:rsidRDefault="00D97CBA" w:rsidP="00D97CBA">
      <w:pPr>
        <w:pStyle w:val="a5"/>
        <w:spacing w:before="0" w:beforeAutospacing="0" w:after="0" w:afterAutospacing="0"/>
        <w:ind w:firstLine="709"/>
        <w:jc w:val="both"/>
      </w:pPr>
      <w:r>
        <w:rPr>
          <w:color w:val="000000"/>
        </w:rPr>
        <w:t> 7.1</w:t>
      </w:r>
      <w:r w:rsidR="00194E0E">
        <w:rPr>
          <w:color w:val="000000"/>
        </w:rPr>
        <w:t>0</w:t>
      </w:r>
      <w:r>
        <w:rPr>
          <w:color w:val="000000"/>
        </w:rPr>
        <w:t xml:space="preserve">. </w:t>
      </w:r>
      <w:r>
        <w:t xml:space="preserve">В соответствии с Приказом Минтруда России от 31.01.2022 №36 «Об утверждении Рекомендаций по классификации, обнаружению, распознаванию и описанию опасностей» п.2, рекомендующим использовать классификацию опасностей для эффективного выявления (идентификации) опасностей, разработан Перечень (классификатор) опасностей, который приведен в </w:t>
      </w:r>
      <w:r w:rsidRPr="002523D4">
        <w:t>Приложении 1</w:t>
      </w:r>
      <w:r>
        <w:t>.</w:t>
      </w:r>
    </w:p>
    <w:p w14:paraId="29E8F3CF" w14:textId="3D480AF3" w:rsidR="00D97CBA" w:rsidRDefault="00D97CBA" w:rsidP="00D97CBA">
      <w:pPr>
        <w:pStyle w:val="a5"/>
        <w:spacing w:before="0" w:beforeAutospacing="0" w:after="0" w:afterAutospacing="0"/>
        <w:ind w:firstLine="709"/>
        <w:jc w:val="both"/>
      </w:pPr>
      <w:r>
        <w:rPr>
          <w:color w:val="000000"/>
        </w:rPr>
        <w:t>7.1</w:t>
      </w:r>
      <w:r w:rsidR="0069558F">
        <w:rPr>
          <w:color w:val="000000"/>
        </w:rPr>
        <w:t>1</w:t>
      </w:r>
      <w:r>
        <w:rPr>
          <w:color w:val="000000"/>
        </w:rPr>
        <w:t>. После сопоставления результатов обследования с перечнем (классификатором) опасностей составляется перечень идентифицированных опасностей и оцененных рисков на рабочем месте (должности).</w:t>
      </w:r>
    </w:p>
    <w:p w14:paraId="68DE1F98" w14:textId="0A43F0D9" w:rsidR="00D97CBA" w:rsidRDefault="00D97CBA" w:rsidP="00D97CBA">
      <w:pPr>
        <w:pStyle w:val="a5"/>
        <w:spacing w:before="0" w:beforeAutospacing="0" w:after="0" w:afterAutospacing="0"/>
        <w:ind w:firstLine="709"/>
        <w:jc w:val="both"/>
      </w:pPr>
      <w:r>
        <w:rPr>
          <w:color w:val="000000"/>
        </w:rPr>
        <w:t>7.1</w:t>
      </w:r>
      <w:r w:rsidR="003421D2">
        <w:rPr>
          <w:color w:val="000000"/>
        </w:rPr>
        <w:t>2</w:t>
      </w:r>
      <w:r>
        <w:rPr>
          <w:color w:val="000000"/>
        </w:rPr>
        <w:t>. Для идентифицированных опасностей определяются существующие меры управления.</w:t>
      </w:r>
    </w:p>
    <w:p w14:paraId="2C6EEA6E" w14:textId="7AD5D3EB" w:rsidR="00D97CBA" w:rsidRDefault="00D97CBA" w:rsidP="00D97CBA">
      <w:pPr>
        <w:pStyle w:val="a5"/>
        <w:spacing w:before="0" w:beforeAutospacing="0" w:after="0" w:afterAutospacing="0"/>
        <w:ind w:firstLine="709"/>
        <w:jc w:val="both"/>
      </w:pPr>
      <w:r>
        <w:rPr>
          <w:color w:val="000000"/>
        </w:rPr>
        <w:t>7.1</w:t>
      </w:r>
      <w:r w:rsidR="003421D2">
        <w:rPr>
          <w:color w:val="000000"/>
        </w:rPr>
        <w:t>3</w:t>
      </w:r>
      <w:r>
        <w:rPr>
          <w:color w:val="000000"/>
        </w:rPr>
        <w:t>. Опасности, связанные с вредными факторами, которые могут привести к возникновению профессиональных заболеваний, а также результаты оценки, которые относятся к таким опасностям, должны быть представлены в материалах специальной оценки условий труда.</w:t>
      </w:r>
    </w:p>
    <w:p w14:paraId="36243A21" w14:textId="77777777" w:rsidR="00D97CBA" w:rsidRDefault="00D97CBA" w:rsidP="00D97CBA">
      <w:pPr>
        <w:pStyle w:val="a5"/>
        <w:spacing w:before="0" w:beforeAutospacing="0" w:after="0" w:afterAutospacing="0"/>
        <w:ind w:firstLine="709"/>
        <w:jc w:val="both"/>
      </w:pPr>
      <w:r>
        <w:rPr>
          <w:color w:val="000000"/>
        </w:rPr>
        <w:t>Дополнительно следует учитывать присущие рабочему месту опасности возникновения профессиональных заболеваний, которые по каким-либо причинам отсутствуют в карте специальной оценки условий труда.</w:t>
      </w:r>
    </w:p>
    <w:p w14:paraId="26D6D85C" w14:textId="77777777" w:rsidR="00D97CBA" w:rsidRDefault="00D97CBA" w:rsidP="00D97CBA">
      <w:pPr>
        <w:spacing w:after="0" w:line="240" w:lineRule="auto"/>
        <w:jc w:val="both"/>
        <w:rPr>
          <w:sz w:val="26"/>
          <w:szCs w:val="26"/>
        </w:rPr>
      </w:pPr>
    </w:p>
    <w:p w14:paraId="2C5F1B64" w14:textId="2818EE36" w:rsidR="005F542A" w:rsidRDefault="005F542A" w:rsidP="005F542A">
      <w:pPr>
        <w:spacing w:after="0" w:line="240" w:lineRule="auto"/>
        <w:ind w:firstLine="709"/>
        <w:jc w:val="both"/>
        <w:rPr>
          <w:sz w:val="24"/>
          <w:szCs w:val="24"/>
          <w:lang w:eastAsia="en-US"/>
        </w:rPr>
      </w:pPr>
    </w:p>
    <w:p w14:paraId="5F7744FD" w14:textId="77777777" w:rsidR="003622A3" w:rsidRDefault="003622A3" w:rsidP="005F542A">
      <w:pPr>
        <w:spacing w:after="0" w:line="240" w:lineRule="auto"/>
        <w:ind w:firstLine="709"/>
        <w:jc w:val="both"/>
        <w:rPr>
          <w:sz w:val="24"/>
          <w:szCs w:val="24"/>
          <w:lang w:eastAsia="en-US"/>
        </w:rPr>
      </w:pPr>
    </w:p>
    <w:p w14:paraId="39577ACC" w14:textId="77777777" w:rsidR="00DD0DDD" w:rsidRDefault="00DD0DDD" w:rsidP="005F542A">
      <w:pPr>
        <w:spacing w:after="0" w:line="240" w:lineRule="auto"/>
        <w:ind w:firstLine="709"/>
        <w:jc w:val="both"/>
        <w:rPr>
          <w:sz w:val="24"/>
          <w:szCs w:val="24"/>
          <w:lang w:eastAsia="en-US"/>
        </w:rPr>
      </w:pPr>
    </w:p>
    <w:p w14:paraId="0A947C3B" w14:textId="77777777" w:rsidR="00DD0DDD" w:rsidRDefault="00DD0DDD" w:rsidP="005F542A">
      <w:pPr>
        <w:spacing w:after="0" w:line="240" w:lineRule="auto"/>
        <w:ind w:firstLine="709"/>
        <w:jc w:val="both"/>
        <w:rPr>
          <w:sz w:val="24"/>
          <w:szCs w:val="24"/>
          <w:lang w:eastAsia="en-US"/>
        </w:rPr>
      </w:pPr>
    </w:p>
    <w:p w14:paraId="18832498" w14:textId="77777777" w:rsidR="00DD0DDD" w:rsidRDefault="00DD0DDD" w:rsidP="005F542A">
      <w:pPr>
        <w:spacing w:after="0" w:line="240" w:lineRule="auto"/>
        <w:ind w:firstLine="709"/>
        <w:jc w:val="both"/>
        <w:rPr>
          <w:sz w:val="24"/>
          <w:szCs w:val="24"/>
          <w:lang w:eastAsia="en-US"/>
        </w:rPr>
      </w:pPr>
    </w:p>
    <w:p w14:paraId="6756BB78" w14:textId="77777777" w:rsidR="00DD0DDD" w:rsidRDefault="00DD0DDD" w:rsidP="00DD0DDD">
      <w:pPr>
        <w:pStyle w:val="30"/>
        <w:keepNext/>
        <w:keepLines/>
        <w:numPr>
          <w:ilvl w:val="0"/>
          <w:numId w:val="2"/>
        </w:numPr>
        <w:tabs>
          <w:tab w:val="left" w:pos="418"/>
        </w:tabs>
        <w:jc w:val="center"/>
      </w:pPr>
      <w:bookmarkStart w:id="0" w:name="bookmark14"/>
      <w:r>
        <w:lastRenderedPageBreak/>
        <w:t>Определение уровня риска</w:t>
      </w:r>
      <w:bookmarkEnd w:id="0"/>
    </w:p>
    <w:p w14:paraId="0562D765" w14:textId="77777777" w:rsidR="00DD0DDD" w:rsidRDefault="00DD0DDD" w:rsidP="00DD0DDD">
      <w:pPr>
        <w:pStyle w:val="11"/>
        <w:numPr>
          <w:ilvl w:val="1"/>
          <w:numId w:val="2"/>
        </w:numPr>
        <w:tabs>
          <w:tab w:val="left" w:pos="612"/>
        </w:tabs>
        <w:spacing w:after="0" w:line="240" w:lineRule="auto"/>
        <w:ind w:firstLine="709"/>
        <w:jc w:val="both"/>
      </w:pPr>
      <w:r>
        <w:t>Для оценки уровня профессионального риска используется метод «Б.9.3 Матрица последствий/вероятности (матрица рисков или тепловая карта)» по ГОСТ Р 58771-2019 «Менеджмент риска. Технологии оценки риска».</w:t>
      </w:r>
    </w:p>
    <w:p w14:paraId="3BEDE747" w14:textId="77777777" w:rsidR="00DD0DDD" w:rsidRPr="00DD0DDD" w:rsidRDefault="00DD0DDD" w:rsidP="00DD0DDD">
      <w:pPr>
        <w:pStyle w:val="a5"/>
        <w:spacing w:before="0" w:beforeAutospacing="0" w:after="0" w:afterAutospacing="0"/>
        <w:ind w:firstLine="709"/>
        <w:jc w:val="both"/>
        <w:rPr>
          <w:b/>
          <w:bCs/>
        </w:rPr>
      </w:pPr>
      <w:r>
        <w:rPr>
          <w:noProof/>
        </w:rPr>
        <mc:AlternateContent>
          <mc:Choice Requires="wps">
            <w:drawing>
              <wp:anchor distT="309245" distB="279400" distL="114300" distR="114300" simplePos="0" relativeHeight="251659264" behindDoc="0" locked="0" layoutInCell="1" allowOverlap="1" wp14:anchorId="1517F3F8" wp14:editId="52F72671">
                <wp:simplePos x="0" y="0"/>
                <wp:positionH relativeFrom="margin">
                  <wp:posOffset>-175260</wp:posOffset>
                </wp:positionH>
                <wp:positionV relativeFrom="margin">
                  <wp:posOffset>2127885</wp:posOffset>
                </wp:positionV>
                <wp:extent cx="6219825" cy="397510"/>
                <wp:effectExtent l="0" t="0" r="0" b="0"/>
                <wp:wrapTopAndBottom/>
                <wp:docPr id="24" name="Shap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19825" cy="3975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tbl>
                            <w:tblPr>
                              <w:tblOverlap w:val="never"/>
                              <w:tblW w:w="0" w:type="auto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2405"/>
                              <w:gridCol w:w="1559"/>
                              <w:gridCol w:w="1954"/>
                              <w:gridCol w:w="1202"/>
                              <w:gridCol w:w="1239"/>
                              <w:gridCol w:w="1562"/>
                            </w:tblGrid>
                            <w:tr w:rsidR="00DD0DDD" w14:paraId="5578608B" w14:textId="77777777" w:rsidTr="00371858">
                              <w:trPr>
                                <w:trHeight w:hRule="exact" w:val="626"/>
                                <w:tblHeader/>
                              </w:trPr>
                              <w:tc>
                                <w:tcPr>
                                  <w:tcW w:w="240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660F6BD7" w14:textId="77777777" w:rsidR="00DD0DDD" w:rsidRDefault="00DD0DDD">
                                  <w:pPr>
                                    <w:pStyle w:val="a8"/>
                                    <w:jc w:val="center"/>
                                  </w:pPr>
                                  <w:r>
                                    <w:rPr>
                                      <w:b/>
                                      <w:bCs/>
                                    </w:rPr>
                                    <w:t>Вероятность</w:t>
                                  </w:r>
                                </w:p>
                              </w:tc>
                              <w:tc>
                                <w:tcPr>
                                  <w:tcW w:w="1559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78A90F23" w14:textId="77777777" w:rsidR="00DD0DDD" w:rsidRDefault="00DD0DDD">
                                  <w:pPr>
                                    <w:pStyle w:val="a8"/>
                                  </w:pPr>
                                  <w:r>
                                    <w:rPr>
                                      <w:b/>
                                      <w:bCs/>
                                    </w:rPr>
                                    <w:t>Очень редко</w:t>
                                  </w:r>
                                </w:p>
                              </w:tc>
                              <w:tc>
                                <w:tcPr>
                                  <w:tcW w:w="195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08B6B179" w14:textId="77777777" w:rsidR="00DD0DDD" w:rsidRDefault="00DD0DDD">
                                  <w:pPr>
                                    <w:pStyle w:val="a8"/>
                                    <w:jc w:val="center"/>
                                  </w:pPr>
                                  <w:r>
                                    <w:rPr>
                                      <w:b/>
                                      <w:bCs/>
                                    </w:rPr>
                                    <w:t>Маловероятно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</w:tcPr>
                                <w:p w14:paraId="63C316E4" w14:textId="77777777" w:rsidR="00DD0DDD" w:rsidRDefault="00DD0DDD">
                                  <w:pPr>
                                    <w:pStyle w:val="a8"/>
                                    <w:jc w:val="center"/>
                                  </w:pPr>
                                  <w:r>
                                    <w:rPr>
                                      <w:b/>
                                      <w:bCs/>
                                    </w:rPr>
                                    <w:t xml:space="preserve">Может </w:t>
                                  </w:r>
                                  <w:r>
                                    <w:rPr>
                                      <w:b/>
                                      <w:bCs/>
                                      <w:u w:val="single"/>
                                    </w:rPr>
                                    <w:t>бы</w:t>
                                  </w:r>
                                  <w:r>
                                    <w:rPr>
                                      <w:b/>
                                      <w:bCs/>
                                    </w:rPr>
                                    <w:t>ть</w:t>
                                  </w:r>
                                </w:p>
                              </w:tc>
                              <w:tc>
                                <w:tcPr>
                                  <w:tcW w:w="1239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4E5221E9" w14:textId="77777777" w:rsidR="00DD0DDD" w:rsidRDefault="00DD0DDD">
                                  <w:pPr>
                                    <w:pStyle w:val="a8"/>
                                    <w:jc w:val="center"/>
                                  </w:pPr>
                                  <w:r>
                                    <w:rPr>
                                      <w:b/>
                                      <w:bCs/>
                                    </w:rPr>
                                    <w:t>Вероятно</w:t>
                                  </w:r>
                                </w:p>
                              </w:tc>
                              <w:tc>
                                <w:tcPr>
                                  <w:tcW w:w="1562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</w:tcPr>
                                <w:p w14:paraId="3FEBD5DD" w14:textId="77777777" w:rsidR="00DD0DDD" w:rsidRDefault="00DD0DDD">
                                  <w:pPr>
                                    <w:pStyle w:val="a8"/>
                                    <w:spacing w:line="226" w:lineRule="auto"/>
                                    <w:jc w:val="center"/>
                                  </w:pPr>
                                  <w:r>
                                    <w:rPr>
                                      <w:b/>
                                      <w:bCs/>
                                    </w:rPr>
                                    <w:t>Почти навер</w:t>
                                  </w:r>
                                  <w:r>
                                    <w:rPr>
                                      <w:b/>
                                      <w:bCs/>
                                      <w:u w:val="single"/>
                                    </w:rPr>
                                    <w:t>няка</w:t>
                                  </w:r>
                                </w:p>
                              </w:tc>
                            </w:tr>
                          </w:tbl>
                          <w:p w14:paraId="061C857F" w14:textId="77777777" w:rsidR="00DD0DDD" w:rsidRDefault="00DD0DDD" w:rsidP="00DD0DDD">
                            <w:pPr>
                              <w:spacing w:line="1" w:lineRule="exact"/>
                            </w:pPr>
                          </w:p>
                        </w:txbxContent>
                      </wps:txbx>
                      <wps:bodyPr wrap="square" lIns="0" tIns="0" rIns="0" bIns="0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17F3F8" id="_x0000_t202" coordsize="21600,21600" o:spt="202" path="m,l,21600r21600,l21600,xe">
                <v:stroke joinstyle="miter"/>
                <v:path gradientshapeok="t" o:connecttype="rect"/>
              </v:shapetype>
              <v:shape id="Shape 24" o:spid="_x0000_s1026" type="#_x0000_t202" style="position:absolute;left:0;text-align:left;margin-left:-13.8pt;margin-top:167.55pt;width:489.75pt;height:31.3pt;z-index:251659264;visibility:visible;mso-wrap-style:square;mso-width-percent:0;mso-height-percent:0;mso-wrap-distance-left:9pt;mso-wrap-distance-top:24.35pt;mso-wrap-distance-right:9pt;mso-wrap-distance-bottom:22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" filled="f" stroked="f">
                <v:textbox inset="0,0,0,0">
                  <w:txbxContent>
                    <w:tbl>
                      <w:tblPr>
                        <w:tblOverlap w:val="never"/>
                        <w:tblW w:w="0" w:type="auto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2405"/>
                        <w:gridCol w:w="1559"/>
                        <w:gridCol w:w="1954"/>
                        <w:gridCol w:w="1202"/>
                        <w:gridCol w:w="1239"/>
                        <w:gridCol w:w="1562"/>
                      </w:tblGrid>
                      <w:tr w:rsidR="00DD0DDD" w14:paraId="5578608B" w14:textId="77777777" w:rsidTr="00371858">
                        <w:trPr>
                          <w:trHeight w:hRule="exact" w:val="626"/>
                          <w:tblHeader/>
                        </w:trPr>
                        <w:tc>
                          <w:tcPr>
                            <w:tcW w:w="2405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14:paraId="660F6BD7" w14:textId="77777777" w:rsidR="00DD0DDD" w:rsidRDefault="00DD0DDD">
                            <w:pPr>
                              <w:pStyle w:val="a8"/>
                              <w:jc w:val="center"/>
                            </w:pPr>
                            <w:r>
                              <w:rPr>
                                <w:b/>
                                <w:bCs/>
                              </w:rPr>
                              <w:t>Вероятность</w:t>
                            </w:r>
                          </w:p>
                        </w:tc>
                        <w:tc>
                          <w:tcPr>
                            <w:tcW w:w="1559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14:paraId="78A90F23" w14:textId="77777777" w:rsidR="00DD0DDD" w:rsidRDefault="00DD0DDD">
                            <w:pPr>
                              <w:pStyle w:val="a8"/>
                            </w:pPr>
                            <w:r>
                              <w:rPr>
                                <w:b/>
                                <w:bCs/>
                              </w:rPr>
                              <w:t>Очень редко</w:t>
                            </w:r>
                          </w:p>
                        </w:tc>
                        <w:tc>
                          <w:tcPr>
                            <w:tcW w:w="195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14:paraId="08B6B179" w14:textId="77777777" w:rsidR="00DD0DDD" w:rsidRDefault="00DD0DDD">
                            <w:pPr>
                              <w:pStyle w:val="a8"/>
                              <w:jc w:val="center"/>
                            </w:pPr>
                            <w:r>
                              <w:rPr>
                                <w:b/>
                                <w:bCs/>
                              </w:rPr>
                              <w:t>Маловероятно</w:t>
                            </w:r>
                          </w:p>
                        </w:tc>
                        <w:tc>
                          <w:tcPr>
                            <w:tcW w:w="1202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</w:tcBorders>
                            <w:shd w:val="clear" w:color="auto" w:fill="auto"/>
                            <w:vAlign w:val="bottom"/>
                          </w:tcPr>
                          <w:p w14:paraId="63C316E4" w14:textId="77777777" w:rsidR="00DD0DDD" w:rsidRDefault="00DD0DDD">
                            <w:pPr>
                              <w:pStyle w:val="a8"/>
                              <w:jc w:val="center"/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Может </w:t>
                            </w:r>
                            <w:r>
                              <w:rPr>
                                <w:b/>
                                <w:bCs/>
                                <w:u w:val="single"/>
                              </w:rPr>
                              <w:t>бы</w:t>
                            </w:r>
                            <w:r>
                              <w:rPr>
                                <w:b/>
                                <w:bCs/>
                              </w:rPr>
                              <w:t>ть</w:t>
                            </w:r>
                          </w:p>
                        </w:tc>
                        <w:tc>
                          <w:tcPr>
                            <w:tcW w:w="1239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14:paraId="4E5221E9" w14:textId="77777777" w:rsidR="00DD0DDD" w:rsidRDefault="00DD0DDD">
                            <w:pPr>
                              <w:pStyle w:val="a8"/>
                              <w:jc w:val="center"/>
                            </w:pPr>
                            <w:r>
                              <w:rPr>
                                <w:b/>
                                <w:bCs/>
                              </w:rPr>
                              <w:t>Вероятно</w:t>
                            </w:r>
                          </w:p>
                        </w:tc>
                        <w:tc>
                          <w:tcPr>
                            <w:tcW w:w="1562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bottom"/>
                          </w:tcPr>
                          <w:p w14:paraId="3FEBD5DD" w14:textId="77777777" w:rsidR="00DD0DDD" w:rsidRDefault="00DD0DDD">
                            <w:pPr>
                              <w:pStyle w:val="a8"/>
                              <w:spacing w:line="226" w:lineRule="auto"/>
                              <w:jc w:val="center"/>
                            </w:pPr>
                            <w:r>
                              <w:rPr>
                                <w:b/>
                                <w:bCs/>
                              </w:rPr>
                              <w:t>Почти навер</w:t>
                            </w:r>
                            <w:r>
                              <w:rPr>
                                <w:b/>
                                <w:bCs/>
                                <w:u w:val="single"/>
                              </w:rPr>
                              <w:t>няка</w:t>
                            </w:r>
                          </w:p>
                        </w:tc>
                      </w:tr>
                    </w:tbl>
                    <w:p w14:paraId="061C857F" w14:textId="77777777" w:rsidR="00DD0DDD" w:rsidRDefault="00DD0DDD" w:rsidP="00DD0DDD">
                      <w:pPr>
                        <w:spacing w:line="1" w:lineRule="exact"/>
                      </w:pPr>
                    </w:p>
                  </w:txbxContent>
                </v:textbox>
                <w10:wrap type="topAndBottom" anchorx="margin" anchory="margin"/>
              </v:shape>
            </w:pict>
          </mc:Fallback>
        </mc:AlternateContent>
      </w:r>
      <w:r>
        <w:t xml:space="preserve">Метод используется в редакции изложенной в п. 4.2.1 «Матричный метод на основе балльной оценки» на основе Матрица «5x5» </w:t>
      </w:r>
      <w:r>
        <w:rPr>
          <w:lang w:val="en-US" w:bidi="en-US"/>
        </w:rPr>
        <w:t>N</w:t>
      </w:r>
      <w:r>
        <w:t xml:space="preserve">2 рекомендуемой Приказом Минтруда России от 28.12.2021 № 926 «Об утверждении Рекомендаций по выбору методов оценки уровней профессиональных рисков и по снижению уровней таких рисков». Матрица оценки уровня </w:t>
      </w:r>
      <w:r w:rsidRPr="00DD0DDD">
        <w:t>профессионального риска представлена в Таблице 1.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05"/>
        <w:gridCol w:w="1591"/>
        <w:gridCol w:w="1793"/>
        <w:gridCol w:w="1210"/>
        <w:gridCol w:w="1368"/>
        <w:gridCol w:w="1433"/>
      </w:tblGrid>
      <w:tr w:rsidR="00DD0DDD" w:rsidRPr="00DD0DDD" w14:paraId="64927AF9" w14:textId="77777777" w:rsidTr="0012638A">
        <w:trPr>
          <w:trHeight w:hRule="exact" w:val="302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0CE615D" w14:textId="77777777" w:rsidR="00DD0DDD" w:rsidRPr="00DD0DDD" w:rsidRDefault="00DD0DDD" w:rsidP="00DD0DDD">
            <w:pPr>
              <w:pStyle w:val="a8"/>
              <w:framePr w:w="9929" w:h="1786" w:vSpace="504" w:wrap="none" w:vAnchor="page" w:hAnchor="page" w:x="1351" w:y="4696"/>
            </w:pPr>
            <w:r w:rsidRPr="00DD0DDD">
              <w:t>Тяжесть последствий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87A0D11" w14:textId="77777777" w:rsidR="00DD0DDD" w:rsidRPr="00DD0DDD" w:rsidRDefault="00DD0DDD" w:rsidP="00DD0DDD">
            <w:pPr>
              <w:pStyle w:val="a8"/>
              <w:framePr w:w="9929" w:h="1786" w:vSpace="504" w:wrap="none" w:vAnchor="page" w:hAnchor="page" w:x="1351" w:y="4696"/>
              <w:jc w:val="center"/>
            </w:pPr>
            <w:r w:rsidRPr="00DD0DDD">
              <w:t>(1)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D542EAC" w14:textId="77777777" w:rsidR="00DD0DDD" w:rsidRPr="00DD0DDD" w:rsidRDefault="00DD0DDD" w:rsidP="00DD0DDD">
            <w:pPr>
              <w:pStyle w:val="a8"/>
              <w:framePr w:w="9929" w:h="1786" w:vSpace="504" w:wrap="none" w:vAnchor="page" w:hAnchor="page" w:x="1351" w:y="4696"/>
              <w:jc w:val="center"/>
            </w:pPr>
            <w:r w:rsidRPr="00DD0DDD">
              <w:t>(2)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18F7319" w14:textId="77777777" w:rsidR="00DD0DDD" w:rsidRPr="00DD0DDD" w:rsidRDefault="00DD0DDD" w:rsidP="00DD0DDD">
            <w:pPr>
              <w:pStyle w:val="a8"/>
              <w:framePr w:w="9929" w:h="1786" w:vSpace="504" w:wrap="none" w:vAnchor="page" w:hAnchor="page" w:x="1351" w:y="4696"/>
              <w:jc w:val="center"/>
            </w:pPr>
            <w:r w:rsidRPr="00DD0DDD">
              <w:t>(3)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73F4E3E" w14:textId="77777777" w:rsidR="00DD0DDD" w:rsidRPr="00DD0DDD" w:rsidRDefault="00DD0DDD" w:rsidP="00DD0DDD">
            <w:pPr>
              <w:pStyle w:val="a8"/>
              <w:framePr w:w="9929" w:h="1786" w:vSpace="504" w:wrap="none" w:vAnchor="page" w:hAnchor="page" w:x="1351" w:y="4696"/>
              <w:jc w:val="center"/>
            </w:pPr>
            <w:r w:rsidRPr="00DD0DDD">
              <w:t>(4)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A950ED" w14:textId="77777777" w:rsidR="00DD0DDD" w:rsidRPr="00DD0DDD" w:rsidRDefault="00DD0DDD" w:rsidP="00DD0DDD">
            <w:pPr>
              <w:pStyle w:val="a8"/>
              <w:framePr w:w="9929" w:h="1786" w:vSpace="504" w:wrap="none" w:vAnchor="page" w:hAnchor="page" w:x="1351" w:y="4696"/>
              <w:jc w:val="center"/>
            </w:pPr>
            <w:r w:rsidRPr="00DD0DDD">
              <w:t>(5)</w:t>
            </w:r>
          </w:p>
        </w:tc>
      </w:tr>
      <w:tr w:rsidR="00DD0DDD" w:rsidRPr="00DD0DDD" w14:paraId="319C8ADE" w14:textId="77777777" w:rsidTr="0012638A">
        <w:trPr>
          <w:trHeight w:hRule="exact" w:val="281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848B6E" w14:textId="77777777" w:rsidR="00DD0DDD" w:rsidRPr="00DD0DDD" w:rsidRDefault="00DD0DDD" w:rsidP="00DD0DDD">
            <w:pPr>
              <w:pStyle w:val="a8"/>
              <w:framePr w:w="9929" w:h="1786" w:vSpace="504" w:wrap="none" w:vAnchor="page" w:hAnchor="page" w:x="1351" w:y="4696"/>
            </w:pPr>
            <w:r w:rsidRPr="00DD0DDD">
              <w:t>Катастрофическая (5)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E5E729" w14:textId="77777777" w:rsidR="00DD0DDD" w:rsidRPr="00DD0DDD" w:rsidRDefault="00DD0DDD" w:rsidP="00DD0DDD">
            <w:pPr>
              <w:pStyle w:val="a8"/>
              <w:framePr w:w="9929" w:h="1786" w:vSpace="504" w:wrap="none" w:vAnchor="page" w:hAnchor="page" w:x="1351" w:y="4696"/>
              <w:jc w:val="center"/>
            </w:pPr>
            <w:r w:rsidRPr="00DD0DDD">
              <w:t>5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E1CE76" w14:textId="77777777" w:rsidR="00DD0DDD" w:rsidRPr="00DD0DDD" w:rsidRDefault="00DD0DDD" w:rsidP="00DD0DDD">
            <w:pPr>
              <w:pStyle w:val="a8"/>
              <w:framePr w:w="9929" w:h="1786" w:vSpace="504" w:wrap="none" w:vAnchor="page" w:hAnchor="page" w:x="1351" w:y="4696"/>
              <w:jc w:val="center"/>
            </w:pPr>
            <w:r w:rsidRPr="00DD0DDD">
              <w:t>10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BA520B" w14:textId="77777777" w:rsidR="00DD0DDD" w:rsidRPr="00DD0DDD" w:rsidRDefault="00DD0DDD" w:rsidP="00DD0DDD">
            <w:pPr>
              <w:pStyle w:val="a8"/>
              <w:framePr w:w="9929" w:h="1786" w:vSpace="504" w:wrap="none" w:vAnchor="page" w:hAnchor="page" w:x="1351" w:y="4696"/>
              <w:jc w:val="center"/>
            </w:pPr>
            <w:r w:rsidRPr="00DD0DDD">
              <w:t>15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EA4D48" w14:textId="77777777" w:rsidR="00DD0DDD" w:rsidRPr="00DD0DDD" w:rsidRDefault="00DD0DDD" w:rsidP="00DD0DDD">
            <w:pPr>
              <w:pStyle w:val="a8"/>
              <w:framePr w:w="9929" w:h="1786" w:vSpace="504" w:wrap="none" w:vAnchor="page" w:hAnchor="page" w:x="1351" w:y="4696"/>
              <w:jc w:val="center"/>
            </w:pPr>
            <w:r w:rsidRPr="00DD0DDD">
              <w:t>20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5A3A277" w14:textId="77777777" w:rsidR="00DD0DDD" w:rsidRPr="00DD0DDD" w:rsidRDefault="00DD0DDD" w:rsidP="00DD0DDD">
            <w:pPr>
              <w:pStyle w:val="a8"/>
              <w:framePr w:w="9929" w:h="1786" w:vSpace="504" w:wrap="none" w:vAnchor="page" w:hAnchor="page" w:x="1351" w:y="4696"/>
              <w:ind w:firstLine="540"/>
            </w:pPr>
            <w:r w:rsidRPr="00DD0DDD">
              <w:t>25</w:t>
            </w:r>
          </w:p>
        </w:tc>
      </w:tr>
      <w:tr w:rsidR="00DD0DDD" w:rsidRPr="00DD0DDD" w14:paraId="2E8C300A" w14:textId="77777777" w:rsidTr="0012638A">
        <w:trPr>
          <w:trHeight w:hRule="exact" w:val="295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88461B" w14:textId="77777777" w:rsidR="00DD0DDD" w:rsidRPr="00DD0DDD" w:rsidRDefault="00DD0DDD" w:rsidP="00DD0DDD">
            <w:pPr>
              <w:pStyle w:val="a8"/>
              <w:framePr w:w="9929" w:h="1786" w:vSpace="504" w:wrap="none" w:vAnchor="page" w:hAnchor="page" w:x="1351" w:y="4696"/>
            </w:pPr>
            <w:r w:rsidRPr="00DD0DDD">
              <w:t>Значительная (4)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F66362" w14:textId="77777777" w:rsidR="00DD0DDD" w:rsidRPr="00DD0DDD" w:rsidRDefault="00DD0DDD" w:rsidP="00DD0DDD">
            <w:pPr>
              <w:pStyle w:val="a8"/>
              <w:framePr w:w="9929" w:h="1786" w:vSpace="504" w:wrap="none" w:vAnchor="page" w:hAnchor="page" w:x="1351" w:y="4696"/>
              <w:jc w:val="center"/>
            </w:pPr>
            <w:r w:rsidRPr="00DD0DDD">
              <w:t>4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4F7DD2" w14:textId="77777777" w:rsidR="00DD0DDD" w:rsidRPr="00DD0DDD" w:rsidRDefault="00DD0DDD" w:rsidP="00DD0DDD">
            <w:pPr>
              <w:pStyle w:val="a8"/>
              <w:framePr w:w="9929" w:h="1786" w:vSpace="504" w:wrap="none" w:vAnchor="page" w:hAnchor="page" w:x="1351" w:y="4696"/>
              <w:ind w:firstLine="800"/>
            </w:pPr>
            <w:r w:rsidRPr="00DD0DDD">
              <w:t>8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9AA540" w14:textId="77777777" w:rsidR="00DD0DDD" w:rsidRPr="00DD0DDD" w:rsidRDefault="00DD0DDD" w:rsidP="00DD0DDD">
            <w:pPr>
              <w:pStyle w:val="a8"/>
              <w:framePr w:w="9929" w:h="1786" w:vSpace="504" w:wrap="none" w:vAnchor="page" w:hAnchor="page" w:x="1351" w:y="4696"/>
              <w:jc w:val="center"/>
            </w:pPr>
            <w:r w:rsidRPr="00DD0DDD">
              <w:t>12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C2586C" w14:textId="77777777" w:rsidR="00DD0DDD" w:rsidRPr="00DD0DDD" w:rsidRDefault="00DD0DDD" w:rsidP="00DD0DDD">
            <w:pPr>
              <w:pStyle w:val="a8"/>
              <w:framePr w:w="9929" w:h="1786" w:vSpace="504" w:wrap="none" w:vAnchor="page" w:hAnchor="page" w:x="1351" w:y="4696"/>
              <w:jc w:val="center"/>
            </w:pPr>
            <w:r w:rsidRPr="00DD0DDD">
              <w:t>16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BC70EB6" w14:textId="77777777" w:rsidR="00DD0DDD" w:rsidRPr="00DD0DDD" w:rsidRDefault="00DD0DDD" w:rsidP="00DD0DDD">
            <w:pPr>
              <w:pStyle w:val="a8"/>
              <w:framePr w:w="9929" w:h="1786" w:vSpace="504" w:wrap="none" w:vAnchor="page" w:hAnchor="page" w:x="1351" w:y="4696"/>
            </w:pPr>
            <w:r w:rsidRPr="00DD0DDD">
              <w:t xml:space="preserve">          20</w:t>
            </w:r>
          </w:p>
        </w:tc>
      </w:tr>
      <w:tr w:rsidR="00DD0DDD" w:rsidRPr="00DD0DDD" w14:paraId="7DC0D8BA" w14:textId="77777777" w:rsidTr="0012638A">
        <w:trPr>
          <w:trHeight w:hRule="exact" w:val="288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1BB3E4" w14:textId="77777777" w:rsidR="00DD0DDD" w:rsidRPr="00DD0DDD" w:rsidRDefault="00DD0DDD" w:rsidP="00DD0DDD">
            <w:pPr>
              <w:pStyle w:val="a8"/>
              <w:framePr w:w="9929" w:h="1786" w:vSpace="504" w:wrap="none" w:vAnchor="page" w:hAnchor="page" w:x="1351" w:y="4696"/>
            </w:pPr>
            <w:r w:rsidRPr="00DD0DDD">
              <w:t>Средняя (3)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D11DDF" w14:textId="77777777" w:rsidR="00DD0DDD" w:rsidRPr="00DD0DDD" w:rsidRDefault="00DD0DDD" w:rsidP="00DD0DDD">
            <w:pPr>
              <w:pStyle w:val="a8"/>
              <w:framePr w:w="9929" w:h="1786" w:vSpace="504" w:wrap="none" w:vAnchor="page" w:hAnchor="page" w:x="1351" w:y="4696"/>
              <w:jc w:val="center"/>
            </w:pPr>
            <w:r w:rsidRPr="00DD0DDD">
              <w:t>3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73F15E" w14:textId="77777777" w:rsidR="00DD0DDD" w:rsidRPr="00DD0DDD" w:rsidRDefault="00DD0DDD" w:rsidP="00DD0DDD">
            <w:pPr>
              <w:pStyle w:val="a8"/>
              <w:framePr w:w="9929" w:h="1786" w:vSpace="504" w:wrap="none" w:vAnchor="page" w:hAnchor="page" w:x="1351" w:y="4696"/>
            </w:pPr>
            <w:r w:rsidRPr="00DD0DDD">
              <w:t xml:space="preserve">               6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FF7891" w14:textId="77777777" w:rsidR="00DD0DDD" w:rsidRPr="00DD0DDD" w:rsidRDefault="00DD0DDD" w:rsidP="00DD0DDD">
            <w:pPr>
              <w:pStyle w:val="a8"/>
              <w:framePr w:w="9929" w:h="1786" w:vSpace="504" w:wrap="none" w:vAnchor="page" w:hAnchor="page" w:x="1351" w:y="4696"/>
              <w:ind w:firstLine="440"/>
            </w:pPr>
            <w:r w:rsidRPr="00DD0DDD">
              <w:t xml:space="preserve">  9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C12F36" w14:textId="77777777" w:rsidR="00DD0DDD" w:rsidRPr="00DD0DDD" w:rsidRDefault="00DD0DDD" w:rsidP="00DD0DDD">
            <w:pPr>
              <w:pStyle w:val="a8"/>
              <w:framePr w:w="9929" w:h="1786" w:vSpace="504" w:wrap="none" w:vAnchor="page" w:hAnchor="page" w:x="1351" w:y="4696"/>
              <w:jc w:val="center"/>
            </w:pPr>
            <w:r w:rsidRPr="00DD0DDD">
              <w:t>12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3D10F8" w14:textId="77777777" w:rsidR="00DD0DDD" w:rsidRPr="00DD0DDD" w:rsidRDefault="00DD0DDD" w:rsidP="00DD0DDD">
            <w:pPr>
              <w:pStyle w:val="a8"/>
              <w:framePr w:w="9929" w:h="1786" w:vSpace="504" w:wrap="none" w:vAnchor="page" w:hAnchor="page" w:x="1351" w:y="4696"/>
              <w:ind w:firstLine="540"/>
            </w:pPr>
            <w:r w:rsidRPr="00DD0DDD">
              <w:t>15</w:t>
            </w:r>
          </w:p>
        </w:tc>
      </w:tr>
      <w:tr w:rsidR="00DD0DDD" w:rsidRPr="00DD0DDD" w14:paraId="720E8F26" w14:textId="77777777" w:rsidTr="0012638A">
        <w:trPr>
          <w:trHeight w:hRule="exact" w:val="288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47414B" w14:textId="77777777" w:rsidR="00DD0DDD" w:rsidRPr="00DD0DDD" w:rsidRDefault="00DD0DDD" w:rsidP="00DD0DDD">
            <w:pPr>
              <w:pStyle w:val="a8"/>
              <w:framePr w:w="9929" w:h="1786" w:vSpace="504" w:wrap="none" w:vAnchor="page" w:hAnchor="page" w:x="1351" w:y="4696"/>
            </w:pPr>
            <w:r w:rsidRPr="00DD0DDD">
              <w:t>Низкая (2)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A0BF79" w14:textId="77777777" w:rsidR="00DD0DDD" w:rsidRPr="00DD0DDD" w:rsidRDefault="00DD0DDD" w:rsidP="00DD0DDD">
            <w:pPr>
              <w:pStyle w:val="a8"/>
              <w:framePr w:w="9929" w:h="1786" w:vSpace="504" w:wrap="none" w:vAnchor="page" w:hAnchor="page" w:x="1351" w:y="4696"/>
              <w:jc w:val="center"/>
            </w:pPr>
            <w:r w:rsidRPr="00DD0DDD">
              <w:t>2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DE6E02" w14:textId="77777777" w:rsidR="00DD0DDD" w:rsidRPr="00DD0DDD" w:rsidRDefault="00DD0DDD" w:rsidP="00DD0DDD">
            <w:pPr>
              <w:pStyle w:val="a8"/>
              <w:framePr w:w="9929" w:h="1786" w:vSpace="504" w:wrap="none" w:vAnchor="page" w:hAnchor="page" w:x="1351" w:y="4696"/>
              <w:ind w:firstLine="800"/>
            </w:pPr>
            <w:r w:rsidRPr="00DD0DDD">
              <w:t>4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2F0F87" w14:textId="77777777" w:rsidR="00DD0DDD" w:rsidRPr="00DD0DDD" w:rsidRDefault="00DD0DDD" w:rsidP="00DD0DDD">
            <w:pPr>
              <w:pStyle w:val="a8"/>
              <w:framePr w:w="9929" w:h="1786" w:vSpace="504" w:wrap="none" w:vAnchor="page" w:hAnchor="page" w:x="1351" w:y="4696"/>
              <w:jc w:val="center"/>
            </w:pPr>
            <w:r w:rsidRPr="00DD0DDD">
              <w:t>6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738EDA" w14:textId="77777777" w:rsidR="00DD0DDD" w:rsidRPr="00DD0DDD" w:rsidRDefault="00DD0DDD" w:rsidP="00DD0DDD">
            <w:pPr>
              <w:pStyle w:val="a8"/>
              <w:framePr w:w="9929" w:h="1786" w:vSpace="504" w:wrap="none" w:vAnchor="page" w:hAnchor="page" w:x="1351" w:y="4696"/>
              <w:jc w:val="center"/>
            </w:pPr>
            <w:r w:rsidRPr="00DD0DDD">
              <w:t>8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33C0EBF" w14:textId="77777777" w:rsidR="00DD0DDD" w:rsidRPr="00DD0DDD" w:rsidRDefault="00DD0DDD" w:rsidP="00DD0DDD">
            <w:pPr>
              <w:pStyle w:val="a8"/>
              <w:framePr w:w="9929" w:h="1786" w:vSpace="504" w:wrap="none" w:vAnchor="page" w:hAnchor="page" w:x="1351" w:y="4696"/>
              <w:ind w:firstLine="540"/>
            </w:pPr>
            <w:r w:rsidRPr="00DD0DDD">
              <w:t>10</w:t>
            </w:r>
          </w:p>
        </w:tc>
      </w:tr>
      <w:tr w:rsidR="00DD0DDD" w:rsidRPr="00DD0DDD" w14:paraId="17B128F7" w14:textId="77777777" w:rsidTr="0012638A">
        <w:trPr>
          <w:trHeight w:hRule="exact" w:val="331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39695DF" w14:textId="77777777" w:rsidR="00DD0DDD" w:rsidRPr="00DD0DDD" w:rsidRDefault="00DD0DDD" w:rsidP="00DD0DDD">
            <w:pPr>
              <w:pStyle w:val="a8"/>
              <w:framePr w:w="9929" w:h="1786" w:vSpace="504" w:wrap="none" w:vAnchor="page" w:hAnchor="page" w:x="1351" w:y="4696"/>
            </w:pPr>
            <w:r w:rsidRPr="00DD0DDD">
              <w:t>Незначительная (1)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3006999" w14:textId="77777777" w:rsidR="00DD0DDD" w:rsidRPr="00DD0DDD" w:rsidRDefault="00DD0DDD" w:rsidP="00DD0DDD">
            <w:pPr>
              <w:pStyle w:val="a8"/>
              <w:framePr w:w="9929" w:h="1786" w:vSpace="504" w:wrap="none" w:vAnchor="page" w:hAnchor="page" w:x="1351" w:y="4696"/>
              <w:jc w:val="center"/>
            </w:pPr>
            <w:r w:rsidRPr="00DD0DDD">
              <w:t>1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1DFE767" w14:textId="77777777" w:rsidR="00DD0DDD" w:rsidRPr="00DD0DDD" w:rsidRDefault="00DD0DDD" w:rsidP="00DD0DDD">
            <w:pPr>
              <w:pStyle w:val="a8"/>
              <w:framePr w:w="9929" w:h="1786" w:vSpace="504" w:wrap="none" w:vAnchor="page" w:hAnchor="page" w:x="1351" w:y="4696"/>
              <w:tabs>
                <w:tab w:val="left" w:leader="underscore" w:pos="1656"/>
              </w:tabs>
              <w:ind w:firstLine="720"/>
            </w:pPr>
            <w:r w:rsidRPr="00DD0DDD">
              <w:t xml:space="preserve">  2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5BD2591" w14:textId="77777777" w:rsidR="00DD0DDD" w:rsidRPr="00DD0DDD" w:rsidRDefault="00DD0DDD" w:rsidP="00DD0DDD">
            <w:pPr>
              <w:pStyle w:val="a8"/>
              <w:framePr w:w="9929" w:h="1786" w:vSpace="504" w:wrap="none" w:vAnchor="page" w:hAnchor="page" w:x="1351" w:y="4696"/>
              <w:jc w:val="center"/>
            </w:pPr>
            <w:r w:rsidRPr="00DD0DDD">
              <w:t>3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45732FE" w14:textId="77777777" w:rsidR="00DD0DDD" w:rsidRPr="00DD0DDD" w:rsidRDefault="00DD0DDD" w:rsidP="00DD0DDD">
            <w:pPr>
              <w:pStyle w:val="a8"/>
              <w:framePr w:w="9929" w:h="1786" w:vSpace="504" w:wrap="none" w:vAnchor="page" w:hAnchor="page" w:x="1351" w:y="4696"/>
              <w:tabs>
                <w:tab w:val="left" w:leader="underscore" w:pos="576"/>
                <w:tab w:val="left" w:leader="underscore" w:pos="1296"/>
              </w:tabs>
              <w:jc w:val="center"/>
            </w:pPr>
            <w:r w:rsidRPr="00DD0DDD">
              <w:t>4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4C3C46" w14:textId="77777777" w:rsidR="00DD0DDD" w:rsidRPr="00DD0DDD" w:rsidRDefault="00DD0DDD" w:rsidP="00DD0DDD">
            <w:pPr>
              <w:pStyle w:val="a8"/>
              <w:framePr w:w="9929" w:h="1786" w:vSpace="504" w:wrap="none" w:vAnchor="page" w:hAnchor="page" w:x="1351" w:y="4696"/>
              <w:jc w:val="center"/>
            </w:pPr>
            <w:r w:rsidRPr="00DD0DDD">
              <w:t>5</w:t>
            </w:r>
          </w:p>
        </w:tc>
      </w:tr>
    </w:tbl>
    <w:p w14:paraId="027D55EA" w14:textId="77777777" w:rsidR="00DD0DDD" w:rsidRPr="00DD0DDD" w:rsidRDefault="00DD0DDD" w:rsidP="00DD0DDD">
      <w:pPr>
        <w:framePr w:w="9929" w:h="1786" w:vSpace="504" w:wrap="none" w:vAnchor="page" w:hAnchor="page" w:x="1351" w:y="4696"/>
        <w:spacing w:line="1" w:lineRule="exact"/>
        <w:rPr>
          <w:b/>
          <w:bCs/>
        </w:rPr>
      </w:pPr>
    </w:p>
    <w:p w14:paraId="1D559EBE" w14:textId="77777777" w:rsidR="00DD0DDD" w:rsidRDefault="00DD0DDD" w:rsidP="00DD0DDD">
      <w:pPr>
        <w:pStyle w:val="a5"/>
        <w:spacing w:before="0" w:beforeAutospacing="0" w:after="0" w:afterAutospacing="0"/>
        <w:ind w:firstLine="709"/>
        <w:jc w:val="both"/>
        <w:rPr>
          <w:color w:val="000000"/>
        </w:rPr>
      </w:pPr>
    </w:p>
    <w:p w14:paraId="78B7A35B" w14:textId="77777777" w:rsidR="00DD0DDD" w:rsidRDefault="00DD0DDD" w:rsidP="00DD0DDD">
      <w:pPr>
        <w:jc w:val="center"/>
      </w:pPr>
      <w:r>
        <w:rPr>
          <w:noProof/>
        </w:rPr>
        <mc:AlternateContent>
          <mc:Choice Requires="wps">
            <w:drawing>
              <wp:anchor distT="0" distB="0" distL="0" distR="0" simplePos="0" relativeHeight="251660288" behindDoc="0" locked="0" layoutInCell="1" allowOverlap="1" wp14:anchorId="6E8AA37A" wp14:editId="57AE64C6">
                <wp:simplePos x="0" y="0"/>
                <wp:positionH relativeFrom="page">
                  <wp:posOffset>4241165</wp:posOffset>
                </wp:positionH>
                <wp:positionV relativeFrom="margin">
                  <wp:posOffset>1881505</wp:posOffset>
                </wp:positionV>
                <wp:extent cx="2985770" cy="146050"/>
                <wp:effectExtent l="0" t="0" r="0" b="0"/>
                <wp:wrapNone/>
                <wp:docPr id="26" name="Shap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85770" cy="1460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F3A1A2E" w14:textId="77777777" w:rsidR="00DD0DDD" w:rsidRDefault="00DD0DDD" w:rsidP="00DD0DDD">
                            <w:pPr>
                              <w:pStyle w:val="aa"/>
                            </w:pPr>
                            <w:r>
                              <w:t>Таблица I Матрица оценки уровня профессионального риска</w:t>
                            </w:r>
                          </w:p>
                          <w:p w14:paraId="430AFD4D" w14:textId="77777777" w:rsidR="00DD0DDD" w:rsidRDefault="00DD0DDD" w:rsidP="00DD0DDD">
                            <w:pPr>
                              <w:pStyle w:val="aa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6E8AA37A" id="Shape 26" o:spid="_x0000_s1027" type="#_x0000_t202" style="position:absolute;left:0;text-align:left;margin-left:333.95pt;margin-top:148.15pt;width:235.1pt;height:11.5pt;z-index:251660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" filled="f" stroked="f">
                <v:textbox inset="0,0,0,0">
                  <w:txbxContent>
                    <w:p w14:paraId="0F3A1A2E" w14:textId="77777777" w:rsidR="00DD0DDD" w:rsidRDefault="00DD0DDD" w:rsidP="00DD0DDD">
                      <w:pPr>
                        <w:pStyle w:val="aa"/>
                      </w:pPr>
                      <w:r>
                        <w:t>Таблица I Матрица оценки уровня профессионального риска</w:t>
                      </w:r>
                    </w:p>
                    <w:p w14:paraId="430AFD4D" w14:textId="77777777" w:rsidR="00DD0DDD" w:rsidRDefault="00DD0DDD" w:rsidP="00DD0DDD">
                      <w:pPr>
                        <w:pStyle w:val="aa"/>
                      </w:pPr>
                    </w:p>
                  </w:txbxContent>
                </v:textbox>
                <w10:wrap anchorx="page" anchory="margin"/>
              </v:shape>
            </w:pict>
          </mc:Fallback>
        </mc:AlternateContent>
      </w:r>
    </w:p>
    <w:p w14:paraId="3802E414" w14:textId="77777777" w:rsidR="00DD0DDD" w:rsidRPr="0044162C" w:rsidRDefault="00DD0DDD" w:rsidP="00DD0DDD"/>
    <w:p w14:paraId="61F49D38" w14:textId="77777777" w:rsidR="00DD0DDD" w:rsidRPr="0044162C" w:rsidRDefault="00DD0DDD" w:rsidP="00DD0DDD"/>
    <w:p w14:paraId="004051E7" w14:textId="77777777" w:rsidR="00DD0DDD" w:rsidRDefault="00DD0DDD" w:rsidP="00DD0DDD">
      <w:pPr>
        <w:pStyle w:val="aa"/>
        <w:rPr>
          <w:b w:val="0"/>
          <w:bCs w:val="0"/>
          <w:i w:val="0"/>
          <w:iCs w:val="0"/>
          <w:sz w:val="24"/>
          <w:szCs w:val="24"/>
        </w:rPr>
      </w:pPr>
    </w:p>
    <w:p w14:paraId="3E92B541" w14:textId="77777777" w:rsidR="00DD0DDD" w:rsidRDefault="00DD0DDD" w:rsidP="00DD0DDD">
      <w:pPr>
        <w:pStyle w:val="aa"/>
        <w:ind w:firstLine="709"/>
        <w:rPr>
          <w:sz w:val="24"/>
          <w:szCs w:val="24"/>
        </w:rPr>
      </w:pPr>
      <w:r>
        <w:rPr>
          <w:b w:val="0"/>
          <w:bCs w:val="0"/>
          <w:i w:val="0"/>
          <w:iCs w:val="0"/>
          <w:sz w:val="24"/>
          <w:szCs w:val="24"/>
        </w:rPr>
        <w:t>8.2. Процесс определения уровня риска состоит из этапов:</w:t>
      </w:r>
    </w:p>
    <w:p w14:paraId="1D404A25" w14:textId="77777777" w:rsidR="00DD0DDD" w:rsidRDefault="00DD0DDD" w:rsidP="00DD0DDD">
      <w:pPr>
        <w:spacing w:after="0" w:line="240" w:lineRule="auto"/>
        <w:ind w:firstLine="709"/>
        <w:jc w:val="both"/>
        <w:rPr>
          <w:sz w:val="24"/>
          <w:szCs w:val="24"/>
        </w:rPr>
      </w:pPr>
      <w:r w:rsidRPr="001004D5">
        <w:rPr>
          <w:sz w:val="24"/>
          <w:szCs w:val="24"/>
        </w:rPr>
        <w:t>- оценка тяжести последствий опасного события;</w:t>
      </w:r>
    </w:p>
    <w:p w14:paraId="466932E6" w14:textId="77777777" w:rsidR="00DD0DDD" w:rsidRPr="001004D5" w:rsidRDefault="00DD0DDD" w:rsidP="00DD0DDD">
      <w:pPr>
        <w:spacing w:after="0" w:line="240" w:lineRule="auto"/>
        <w:ind w:firstLine="709"/>
        <w:jc w:val="both"/>
        <w:rPr>
          <w:sz w:val="24"/>
          <w:szCs w:val="24"/>
        </w:rPr>
      </w:pPr>
      <w:r w:rsidRPr="001004D5">
        <w:rPr>
          <w:sz w:val="24"/>
          <w:szCs w:val="24"/>
        </w:rPr>
        <w:t>- оценка вероятности наступления последствий опасного события;</w:t>
      </w:r>
    </w:p>
    <w:p w14:paraId="4CD28A01" w14:textId="77777777" w:rsidR="00DD0DDD" w:rsidRDefault="00DD0DDD" w:rsidP="00DD0DDD">
      <w:pPr>
        <w:spacing w:after="0" w:line="240" w:lineRule="auto"/>
        <w:ind w:firstLine="709"/>
        <w:jc w:val="both"/>
        <w:rPr>
          <w:sz w:val="24"/>
          <w:szCs w:val="24"/>
        </w:rPr>
      </w:pPr>
      <w:r w:rsidRPr="001004D5">
        <w:rPr>
          <w:sz w:val="24"/>
          <w:szCs w:val="24"/>
        </w:rPr>
        <w:t>- определение уровня риска</w:t>
      </w:r>
      <w:r>
        <w:rPr>
          <w:sz w:val="24"/>
          <w:szCs w:val="24"/>
        </w:rPr>
        <w:t>.</w:t>
      </w:r>
    </w:p>
    <w:p w14:paraId="44052A25" w14:textId="77777777" w:rsidR="00DD0DDD" w:rsidRDefault="00DD0DDD" w:rsidP="00DD0DDD">
      <w:pPr>
        <w:spacing w:after="0" w:line="240" w:lineRule="auto"/>
        <w:ind w:firstLine="709"/>
        <w:jc w:val="both"/>
        <w:rPr>
          <w:sz w:val="24"/>
          <w:szCs w:val="24"/>
        </w:rPr>
      </w:pPr>
      <w:r w:rsidRPr="0044162C">
        <w:rPr>
          <w:sz w:val="24"/>
          <w:szCs w:val="24"/>
        </w:rPr>
        <w:t>8.3. Тяжесть возможных последствий идентифицированных опасных событий оценивается на предмет принадлежности к одной из 5-ти степен</w:t>
      </w:r>
      <w:r>
        <w:rPr>
          <w:sz w:val="24"/>
          <w:szCs w:val="24"/>
        </w:rPr>
        <w:t>и</w:t>
      </w:r>
      <w:r w:rsidRPr="0044162C">
        <w:rPr>
          <w:sz w:val="24"/>
          <w:szCs w:val="24"/>
        </w:rPr>
        <w:t xml:space="preserve"> тяжести последствий проявления опасности (Таблица 2)</w:t>
      </w:r>
      <w:r>
        <w:rPr>
          <w:sz w:val="24"/>
          <w:szCs w:val="24"/>
        </w:rPr>
        <w:t>.</w:t>
      </w:r>
    </w:p>
    <w:p w14:paraId="152EA8DB" w14:textId="77777777" w:rsidR="00DD0DDD" w:rsidRDefault="00DD0DDD" w:rsidP="00DD0DDD">
      <w:pPr>
        <w:spacing w:after="0" w:line="240" w:lineRule="auto"/>
        <w:ind w:firstLine="709"/>
        <w:jc w:val="both"/>
        <w:rPr>
          <w:sz w:val="24"/>
          <w:szCs w:val="24"/>
        </w:rPr>
      </w:pPr>
      <w:r w:rsidRPr="0044162C">
        <w:rPr>
          <w:sz w:val="24"/>
          <w:szCs w:val="24"/>
        </w:rPr>
        <w:t>8.4. Вероятность проявления последствий опасного события оценивается на предмет ее принадлежности к одной из 5-ти степен</w:t>
      </w:r>
      <w:r>
        <w:rPr>
          <w:sz w:val="24"/>
          <w:szCs w:val="24"/>
        </w:rPr>
        <w:t>и</w:t>
      </w:r>
      <w:r w:rsidRPr="0044162C">
        <w:rPr>
          <w:sz w:val="24"/>
          <w:szCs w:val="24"/>
        </w:rPr>
        <w:t xml:space="preserve"> вероятности наступления последствий опасного события (Таблица 3)</w:t>
      </w:r>
    </w:p>
    <w:p w14:paraId="3A10A41D" w14:textId="77777777" w:rsidR="00DD0DDD" w:rsidRDefault="00DD0DDD" w:rsidP="00DD0DDD">
      <w:pPr>
        <w:pStyle w:val="aa"/>
        <w:jc w:val="right"/>
      </w:pPr>
      <w:r>
        <w:t>Таблица 2 Оценка тяжести последствий опасного события</w:t>
      </w:r>
    </w:p>
    <w:p w14:paraId="2B74BC1C" w14:textId="77777777" w:rsidR="00DD0DDD" w:rsidRDefault="00DD0DDD" w:rsidP="00DD0DDD">
      <w:pPr>
        <w:ind w:firstLine="709"/>
        <w:rPr>
          <w:sz w:val="24"/>
          <w:szCs w:val="24"/>
        </w:r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74"/>
        <w:gridCol w:w="2383"/>
        <w:gridCol w:w="6019"/>
      </w:tblGrid>
      <w:tr w:rsidR="00DD0DDD" w14:paraId="50AC4DB2" w14:textId="77777777" w:rsidTr="0012638A">
        <w:trPr>
          <w:trHeight w:hRule="exact" w:val="590"/>
        </w:trPr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8615444" w14:textId="77777777" w:rsidR="00DD0DDD" w:rsidRDefault="00DD0DDD" w:rsidP="0012638A">
            <w:pPr>
              <w:pStyle w:val="a8"/>
              <w:framePr w:w="9677" w:h="5630" w:vSpace="374" w:wrap="none" w:vAnchor="page" w:hAnchor="page" w:x="1471" w:y="10621"/>
              <w:jc w:val="center"/>
            </w:pPr>
            <w:r>
              <w:rPr>
                <w:b/>
                <w:bCs/>
              </w:rPr>
              <w:t>Значение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8EA833B" w14:textId="77777777" w:rsidR="00DD0DDD" w:rsidRDefault="00DD0DDD" w:rsidP="0012638A">
            <w:pPr>
              <w:pStyle w:val="a8"/>
              <w:framePr w:w="9677" w:h="5630" w:vSpace="374" w:wrap="none" w:vAnchor="page" w:hAnchor="page" w:x="1471" w:y="10621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Тяжесть </w:t>
            </w:r>
          </w:p>
          <w:p w14:paraId="27B92FB3" w14:textId="77777777" w:rsidR="00DD0DDD" w:rsidRDefault="00DD0DDD" w:rsidP="0012638A">
            <w:pPr>
              <w:pStyle w:val="a8"/>
              <w:framePr w:w="9677" w:h="5630" w:vSpace="374" w:wrap="none" w:vAnchor="page" w:hAnchor="page" w:x="1471" w:y="10621"/>
              <w:jc w:val="center"/>
            </w:pPr>
            <w:r>
              <w:rPr>
                <w:b/>
                <w:bCs/>
              </w:rPr>
              <w:t>последствий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7A186" w14:textId="77777777" w:rsidR="00DD0DDD" w:rsidRDefault="00DD0DDD" w:rsidP="0012638A">
            <w:pPr>
              <w:pStyle w:val="a8"/>
              <w:framePr w:w="9677" w:h="5630" w:vSpace="374" w:wrap="none" w:vAnchor="page" w:hAnchor="page" w:x="1471" w:y="10621"/>
              <w:jc w:val="center"/>
            </w:pPr>
            <w:r>
              <w:rPr>
                <w:b/>
                <w:bCs/>
              </w:rPr>
              <w:t>Описание</w:t>
            </w:r>
          </w:p>
        </w:tc>
      </w:tr>
      <w:tr w:rsidR="00DD0DDD" w14:paraId="396EA44A" w14:textId="77777777" w:rsidTr="0012638A">
        <w:trPr>
          <w:trHeight w:hRule="exact" w:val="569"/>
        </w:trPr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2D9275" w14:textId="77777777" w:rsidR="00DD0DDD" w:rsidRDefault="00DD0DDD" w:rsidP="0012638A">
            <w:pPr>
              <w:pStyle w:val="a8"/>
              <w:framePr w:w="9677" w:h="5630" w:vSpace="374" w:wrap="none" w:vAnchor="page" w:hAnchor="page" w:x="1471" w:y="10621"/>
              <w:jc w:val="center"/>
            </w:pPr>
            <w:r>
              <w:t>5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5888D1" w14:textId="77777777" w:rsidR="00DD0DDD" w:rsidRDefault="00DD0DDD" w:rsidP="0012638A">
            <w:pPr>
              <w:pStyle w:val="a8"/>
              <w:framePr w:w="9677" w:h="5630" w:vSpace="374" w:wrap="none" w:vAnchor="page" w:hAnchor="page" w:x="1471" w:y="10621"/>
            </w:pPr>
            <w:r>
              <w:t>Катастрофическая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858C92" w14:textId="77777777" w:rsidR="00DD0DDD" w:rsidRDefault="00DD0DDD" w:rsidP="0012638A">
            <w:pPr>
              <w:pStyle w:val="a8"/>
              <w:framePr w:w="9677" w:h="5630" w:vSpace="374" w:wrap="none" w:vAnchor="page" w:hAnchor="page" w:x="1471" w:y="10621"/>
            </w:pPr>
            <w:r>
              <w:t>Смертельные травмы или заболевания, групповые несчастные случаи</w:t>
            </w:r>
          </w:p>
        </w:tc>
      </w:tr>
      <w:tr w:rsidR="00DD0DDD" w14:paraId="09689A71" w14:textId="77777777" w:rsidTr="0012638A">
        <w:trPr>
          <w:trHeight w:hRule="exact" w:val="1649"/>
        </w:trPr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A19042" w14:textId="77777777" w:rsidR="00DD0DDD" w:rsidRDefault="00DD0DDD" w:rsidP="0012638A">
            <w:pPr>
              <w:pStyle w:val="a8"/>
              <w:framePr w:w="9677" w:h="5630" w:vSpace="374" w:wrap="none" w:vAnchor="page" w:hAnchor="page" w:x="1471" w:y="10621"/>
              <w:jc w:val="center"/>
            </w:pPr>
            <w:r>
              <w:t>4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282AF7" w14:textId="77777777" w:rsidR="00DD0DDD" w:rsidRDefault="00DD0DDD" w:rsidP="0012638A">
            <w:pPr>
              <w:pStyle w:val="a8"/>
              <w:framePr w:w="9677" w:h="5630" w:vSpace="374" w:wrap="none" w:vAnchor="page" w:hAnchor="page" w:x="1471" w:y="10621"/>
            </w:pPr>
            <w:r>
              <w:t>Значительная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050A4B" w14:textId="77777777" w:rsidR="00DD0DDD" w:rsidRDefault="00DD0DDD" w:rsidP="0012638A">
            <w:pPr>
              <w:pStyle w:val="a8"/>
              <w:framePr w:w="9677" w:h="5630" w:vSpace="374" w:wrap="none" w:vAnchor="page" w:hAnchor="page" w:x="1471" w:y="10621"/>
            </w:pPr>
            <w:r>
              <w:t>Несчастный случай с тяжелыми последствиями или угрожающее жизни профессиональное заболевание (включая ампутацию, серьезные и множественные переломы, групповые несчастные случаи, профессиональные раковые заболевания, острые отравления, инвалидность и глухоту).</w:t>
            </w:r>
          </w:p>
        </w:tc>
      </w:tr>
      <w:tr w:rsidR="00DD0DDD" w14:paraId="18132DBE" w14:textId="77777777" w:rsidTr="0012638A">
        <w:trPr>
          <w:trHeight w:hRule="exact" w:val="1382"/>
        </w:trPr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F9A790" w14:textId="77777777" w:rsidR="00DD0DDD" w:rsidRDefault="00DD0DDD" w:rsidP="0012638A">
            <w:pPr>
              <w:pStyle w:val="a8"/>
              <w:framePr w:w="9677" w:h="5630" w:vSpace="374" w:wrap="none" w:vAnchor="page" w:hAnchor="page" w:x="1471" w:y="10621"/>
              <w:jc w:val="center"/>
            </w:pPr>
            <w:r>
              <w:t>3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9DEFDD" w14:textId="77777777" w:rsidR="00DD0DDD" w:rsidRDefault="00DD0DDD" w:rsidP="0012638A">
            <w:pPr>
              <w:pStyle w:val="a8"/>
              <w:framePr w:w="9677" w:h="5630" w:vSpace="374" w:wrap="none" w:vAnchor="page" w:hAnchor="page" w:x="1471" w:y="10621"/>
            </w:pPr>
            <w:r>
              <w:t>Средняя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07E61A" w14:textId="77777777" w:rsidR="00DD0DDD" w:rsidRDefault="00DD0DDD" w:rsidP="0012638A">
            <w:pPr>
              <w:pStyle w:val="a8"/>
              <w:framePr w:w="9677" w:h="5630" w:vSpace="374" w:wrap="none" w:vAnchor="page" w:hAnchor="page" w:x="1471" w:y="10621"/>
            </w:pPr>
            <w:r>
              <w:t>Заболевание или травма, подразумевающие оказание медицинской помощи (включая порезы, ожоги, растяжения, вывихи и легкие переломы, дерматиты и иные повреждения верхних конечностей в процессе работы 1.</w:t>
            </w:r>
          </w:p>
        </w:tc>
      </w:tr>
      <w:tr w:rsidR="00DD0DDD" w14:paraId="4B4C97F3" w14:textId="77777777" w:rsidTr="0012638A">
        <w:trPr>
          <w:trHeight w:hRule="exact" w:val="1102"/>
        </w:trPr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CE91A4" w14:textId="77777777" w:rsidR="00DD0DDD" w:rsidRDefault="00DD0DDD" w:rsidP="0012638A">
            <w:pPr>
              <w:pStyle w:val="a8"/>
              <w:framePr w:w="9677" w:h="5630" w:vSpace="374" w:wrap="none" w:vAnchor="page" w:hAnchor="page" w:x="1471" w:y="10621"/>
              <w:jc w:val="center"/>
            </w:pPr>
            <w:r>
              <w:t>2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B5FC39" w14:textId="77777777" w:rsidR="00DD0DDD" w:rsidRDefault="00DD0DDD" w:rsidP="0012638A">
            <w:pPr>
              <w:pStyle w:val="a8"/>
              <w:framePr w:w="9677" w:h="5630" w:vSpace="374" w:wrap="none" w:vAnchor="page" w:hAnchor="page" w:x="1471" w:y="10621"/>
            </w:pPr>
            <w:r>
              <w:t>Низкая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99E0AA" w14:textId="77777777" w:rsidR="00DD0DDD" w:rsidRDefault="00DD0DDD" w:rsidP="0012638A">
            <w:pPr>
              <w:pStyle w:val="a8"/>
              <w:framePr w:w="9677" w:h="5630" w:vSpace="374" w:wrap="none" w:vAnchor="page" w:hAnchor="page" w:x="1471" w:y="10621"/>
            </w:pPr>
            <w:r>
              <w:t>Заболевания и травмы, подразумевающие оказание только первой помощи (включая незначительные порезы, синяки и ссадины, повреждения здоровья, вызывающие легкий дискомфорт).</w:t>
            </w:r>
          </w:p>
        </w:tc>
      </w:tr>
      <w:tr w:rsidR="00DD0DDD" w14:paraId="7FFF0E72" w14:textId="77777777" w:rsidTr="0012638A">
        <w:trPr>
          <w:trHeight w:hRule="exact" w:val="338"/>
        </w:trPr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46E15F9" w14:textId="77777777" w:rsidR="00DD0DDD" w:rsidRDefault="00DD0DDD" w:rsidP="0012638A">
            <w:pPr>
              <w:pStyle w:val="a8"/>
              <w:framePr w:w="9677" w:h="5630" w:vSpace="374" w:wrap="none" w:vAnchor="page" w:hAnchor="page" w:x="1471" w:y="10621"/>
              <w:jc w:val="center"/>
            </w:pPr>
            <w:r>
              <w:t>1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E4DE35A" w14:textId="77777777" w:rsidR="00DD0DDD" w:rsidRDefault="00DD0DDD" w:rsidP="0012638A">
            <w:pPr>
              <w:pStyle w:val="a8"/>
              <w:framePr w:w="9677" w:h="5630" w:vSpace="374" w:wrap="none" w:vAnchor="page" w:hAnchor="page" w:x="1471" w:y="10621"/>
            </w:pPr>
            <w:r>
              <w:t>Незначительная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17AAC5" w14:textId="77777777" w:rsidR="00DD0DDD" w:rsidRDefault="00DD0DDD" w:rsidP="0012638A">
            <w:pPr>
              <w:pStyle w:val="a8"/>
              <w:framePr w:w="9677" w:h="5630" w:vSpace="374" w:wrap="none" w:vAnchor="page" w:hAnchor="page" w:x="1471" w:y="10621"/>
            </w:pPr>
            <w:r>
              <w:t>Незначительные повреждения.</w:t>
            </w:r>
          </w:p>
        </w:tc>
      </w:tr>
    </w:tbl>
    <w:p w14:paraId="76DA252B" w14:textId="77777777" w:rsidR="00DD0DDD" w:rsidRDefault="00DD0DDD" w:rsidP="00DD0DDD">
      <w:pPr>
        <w:framePr w:w="9677" w:h="5630" w:vSpace="374" w:wrap="none" w:vAnchor="page" w:hAnchor="page" w:x="1471" w:y="10621"/>
        <w:spacing w:line="1" w:lineRule="exact"/>
      </w:pPr>
    </w:p>
    <w:p w14:paraId="29D0E945" w14:textId="77777777" w:rsidR="00DD0DDD" w:rsidRDefault="00DD0DDD" w:rsidP="00DD0DDD">
      <w:pPr>
        <w:ind w:firstLine="709"/>
        <w:rPr>
          <w:sz w:val="24"/>
          <w:szCs w:val="24"/>
        </w:rPr>
      </w:pPr>
    </w:p>
    <w:p w14:paraId="4E91BF47" w14:textId="77777777" w:rsidR="00DD0DDD" w:rsidRDefault="00DD0DDD" w:rsidP="00DD0DDD">
      <w:pPr>
        <w:ind w:firstLine="709"/>
        <w:rPr>
          <w:sz w:val="24"/>
          <w:szCs w:val="24"/>
        </w:rPr>
      </w:pPr>
    </w:p>
    <w:p w14:paraId="4863DE02" w14:textId="77777777" w:rsidR="00DD0DDD" w:rsidRDefault="00DD0DDD" w:rsidP="00DD0DDD">
      <w:pPr>
        <w:rPr>
          <w:sz w:val="24"/>
          <w:szCs w:val="24"/>
        </w:rPr>
      </w:pPr>
    </w:p>
    <w:p w14:paraId="3A48DD0D" w14:textId="77777777" w:rsidR="00DD0DDD" w:rsidRDefault="00DD0DDD" w:rsidP="00DD0DDD">
      <w:pPr>
        <w:pStyle w:val="aa"/>
        <w:jc w:val="right"/>
      </w:pPr>
    </w:p>
    <w:p w14:paraId="18550BE6" w14:textId="77777777" w:rsidR="00DD0DDD" w:rsidRDefault="00DD0DDD" w:rsidP="00DD0DDD">
      <w:pPr>
        <w:pStyle w:val="aa"/>
        <w:jc w:val="right"/>
      </w:pPr>
    </w:p>
    <w:p w14:paraId="11B637AC" w14:textId="77777777" w:rsidR="00DD0DDD" w:rsidRDefault="00DD0DDD" w:rsidP="00DD0DDD">
      <w:pPr>
        <w:pStyle w:val="aa"/>
        <w:jc w:val="right"/>
      </w:pPr>
    </w:p>
    <w:p w14:paraId="16826F0B" w14:textId="77777777" w:rsidR="00DD0DDD" w:rsidRDefault="00DD0DDD" w:rsidP="00DD0DDD">
      <w:pPr>
        <w:pStyle w:val="aa"/>
        <w:jc w:val="right"/>
      </w:pPr>
    </w:p>
    <w:p w14:paraId="24EABD42" w14:textId="77777777" w:rsidR="00DD0DDD" w:rsidRDefault="00DD0DDD" w:rsidP="00DD0DDD">
      <w:pPr>
        <w:pStyle w:val="11"/>
        <w:spacing w:after="0"/>
        <w:ind w:firstLine="709"/>
        <w:jc w:val="both"/>
      </w:pPr>
    </w:p>
    <w:p w14:paraId="5C6B52A9" w14:textId="77777777" w:rsidR="00DD0DDD" w:rsidRDefault="00DD0DDD" w:rsidP="00DD0DDD">
      <w:pPr>
        <w:rPr>
          <w:sz w:val="24"/>
          <w:szCs w:val="24"/>
        </w:rPr>
      </w:pPr>
    </w:p>
    <w:p w14:paraId="1C4EF464" w14:textId="77777777" w:rsidR="00DD0DDD" w:rsidRPr="0044162C" w:rsidRDefault="00DD0DDD" w:rsidP="00DD0DDD">
      <w:pPr>
        <w:rPr>
          <w:sz w:val="24"/>
          <w:szCs w:val="24"/>
        </w:rPr>
      </w:pPr>
    </w:p>
    <w:p w14:paraId="1C024F63" w14:textId="77777777" w:rsidR="00DD0DDD" w:rsidRPr="0044162C" w:rsidRDefault="00DD0DDD" w:rsidP="00DD0DDD">
      <w:pPr>
        <w:rPr>
          <w:sz w:val="24"/>
          <w:szCs w:val="24"/>
        </w:rPr>
      </w:pPr>
    </w:p>
    <w:p w14:paraId="1FAC3F24" w14:textId="77777777" w:rsidR="00DD0DDD" w:rsidRDefault="00DD0DDD" w:rsidP="00DD0DDD">
      <w:r>
        <w:rPr>
          <w:noProof/>
        </w:rPr>
        <w:lastRenderedPageBreak/>
        <mc:AlternateContent>
          <mc:Choice Requires="wps">
            <w:drawing>
              <wp:anchor distT="766445" distB="114300" distL="114300" distR="114300" simplePos="0" relativeHeight="251661312" behindDoc="0" locked="0" layoutInCell="1" allowOverlap="1" wp14:anchorId="585CD7AB" wp14:editId="7CCAAFDB">
                <wp:simplePos x="0" y="0"/>
                <wp:positionH relativeFrom="margin">
                  <wp:posOffset>28575</wp:posOffset>
                </wp:positionH>
                <wp:positionV relativeFrom="paragraph">
                  <wp:posOffset>367030</wp:posOffset>
                </wp:positionV>
                <wp:extent cx="5962015" cy="1129030"/>
                <wp:effectExtent l="0" t="0" r="0" b="0"/>
                <wp:wrapTopAndBottom/>
                <wp:docPr id="34" name="Shap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62015" cy="11290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tbl>
                            <w:tblPr>
                              <w:tblOverlap w:val="never"/>
                              <w:tblW w:w="0" w:type="auto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1254"/>
                              <w:gridCol w:w="2367"/>
                              <w:gridCol w:w="5676"/>
                            </w:tblGrid>
                            <w:tr w:rsidR="00DD0DDD" w14:paraId="37603C6B" w14:textId="77777777" w:rsidTr="00282518">
                              <w:trPr>
                                <w:trHeight w:hRule="exact" w:val="290"/>
                                <w:tblHeader/>
                              </w:trPr>
                              <w:tc>
                                <w:tcPr>
                                  <w:tcW w:w="125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</w:tcPr>
                                <w:p w14:paraId="17A43B5B" w14:textId="77777777" w:rsidR="00DD0DDD" w:rsidRDefault="00DD0DDD">
                                  <w:pPr>
                                    <w:pStyle w:val="a8"/>
                                    <w:jc w:val="center"/>
                                  </w:pPr>
                                  <w:r>
                                    <w:rPr>
                                      <w:b/>
                                      <w:bCs/>
                                    </w:rPr>
                                    <w:t>Значение</w:t>
                                  </w:r>
                                </w:p>
                              </w:tc>
                              <w:tc>
                                <w:tcPr>
                                  <w:tcW w:w="2367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</w:tcPr>
                                <w:p w14:paraId="1285D75F" w14:textId="77777777" w:rsidR="00DD0DDD" w:rsidRDefault="00DD0DDD">
                                  <w:pPr>
                                    <w:pStyle w:val="a8"/>
                                    <w:ind w:firstLine="480"/>
                                  </w:pPr>
                                  <w:r>
                                    <w:rPr>
                                      <w:b/>
                                      <w:bCs/>
                                    </w:rPr>
                                    <w:t>Вероятность</w:t>
                                  </w:r>
                                </w:p>
                              </w:tc>
                              <w:tc>
                                <w:tcPr>
                                  <w:tcW w:w="567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</w:tcPr>
                                <w:p w14:paraId="33A40BAA" w14:textId="77777777" w:rsidR="00DD0DDD" w:rsidRDefault="00DD0DDD">
                                  <w:pPr>
                                    <w:pStyle w:val="a8"/>
                                    <w:ind w:left="2280"/>
                                  </w:pPr>
                                  <w:r>
                                    <w:rPr>
                                      <w:b/>
                                      <w:bCs/>
                                    </w:rPr>
                                    <w:t>Описание</w:t>
                                  </w:r>
                                </w:p>
                              </w:tc>
                            </w:tr>
                            <w:tr w:rsidR="00DD0DDD" w14:paraId="64DA5E60" w14:textId="77777777" w:rsidTr="00282518">
                              <w:trPr>
                                <w:trHeight w:hRule="exact" w:val="304"/>
                              </w:trPr>
                              <w:tc>
                                <w:tcPr>
                                  <w:tcW w:w="125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</w:tcPr>
                                <w:p w14:paraId="01FAAF8A" w14:textId="77777777" w:rsidR="00DD0DDD" w:rsidRDefault="00DD0DDD">
                                  <w:pPr>
                                    <w:pStyle w:val="a8"/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2367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</w:tcPr>
                                <w:p w14:paraId="092CEC5F" w14:textId="77777777" w:rsidR="00DD0DDD" w:rsidRDefault="00DD0DDD">
                                  <w:pPr>
                                    <w:pStyle w:val="a8"/>
                                  </w:pPr>
                                  <w:r>
                                    <w:t>Почти невозможно</w:t>
                                  </w:r>
                                </w:p>
                              </w:tc>
                              <w:tc>
                                <w:tcPr>
                                  <w:tcW w:w="567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</w:tcPr>
                                <w:p w14:paraId="1B74A493" w14:textId="77777777" w:rsidR="00DD0DDD" w:rsidRDefault="00DD0DDD">
                                  <w:pPr>
                                    <w:pStyle w:val="a8"/>
                                  </w:pPr>
                                  <w:r>
                                    <w:t>Не должно произойти, но возможность есть</w:t>
                                  </w:r>
                                </w:p>
                              </w:tc>
                            </w:tr>
                            <w:tr w:rsidR="00DD0DDD" w14:paraId="456B9AEE" w14:textId="77777777" w:rsidTr="00282518">
                              <w:trPr>
                                <w:trHeight w:hRule="exact" w:val="276"/>
                              </w:trPr>
                              <w:tc>
                                <w:tcPr>
                                  <w:tcW w:w="125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</w:tcPr>
                                <w:p w14:paraId="286388AB" w14:textId="77777777" w:rsidR="00DD0DDD" w:rsidRDefault="00DD0DDD">
                                  <w:pPr>
                                    <w:pStyle w:val="a8"/>
                                    <w:jc w:val="center"/>
                                  </w:pPr>
                                  <w: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2367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</w:tcPr>
                                <w:p w14:paraId="0D7EC69D" w14:textId="77777777" w:rsidR="00DD0DDD" w:rsidRDefault="00DD0DDD">
                                  <w:pPr>
                                    <w:pStyle w:val="a8"/>
                                  </w:pPr>
                                  <w:r>
                                    <w:t>Маловероятно</w:t>
                                  </w:r>
                                </w:p>
                              </w:tc>
                              <w:tc>
                                <w:tcPr>
                                  <w:tcW w:w="567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</w:tcPr>
                                <w:p w14:paraId="53963B3E" w14:textId="77777777" w:rsidR="00DD0DDD" w:rsidRDefault="00DD0DDD">
                                  <w:pPr>
                                    <w:pStyle w:val="a8"/>
                                  </w:pPr>
                                  <w:r>
                                    <w:t>Не должно произойти при штатных условиях</w:t>
                                  </w:r>
                                </w:p>
                              </w:tc>
                            </w:tr>
                            <w:tr w:rsidR="00DD0DDD" w14:paraId="050700E5" w14:textId="77777777" w:rsidTr="00282518">
                              <w:trPr>
                                <w:trHeight w:hRule="exact" w:val="290"/>
                              </w:trPr>
                              <w:tc>
                                <w:tcPr>
                                  <w:tcW w:w="125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</w:tcPr>
                                <w:p w14:paraId="4C237B65" w14:textId="77777777" w:rsidR="00DD0DDD" w:rsidRDefault="00DD0DDD">
                                  <w:pPr>
                                    <w:pStyle w:val="a8"/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2367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</w:tcPr>
                                <w:p w14:paraId="0841B0DB" w14:textId="77777777" w:rsidR="00DD0DDD" w:rsidRDefault="00DD0DDD">
                                  <w:pPr>
                                    <w:pStyle w:val="a8"/>
                                  </w:pPr>
                                  <w:r>
                                    <w:t>Может быть</w:t>
                                  </w:r>
                                </w:p>
                              </w:tc>
                              <w:tc>
                                <w:tcPr>
                                  <w:tcW w:w="567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</w:tcPr>
                                <w:p w14:paraId="5B2A68E5" w14:textId="77777777" w:rsidR="00DD0DDD" w:rsidRDefault="00DD0DDD">
                                  <w:pPr>
                                    <w:pStyle w:val="a8"/>
                                  </w:pPr>
                                  <w:r>
                                    <w:t>Возможно или уже были случаи</w:t>
                                  </w:r>
                                </w:p>
                              </w:tc>
                            </w:tr>
                            <w:tr w:rsidR="00DD0DDD" w14:paraId="760A533B" w14:textId="77777777" w:rsidTr="00282518">
                              <w:trPr>
                                <w:trHeight w:hRule="exact" w:val="276"/>
                              </w:trPr>
                              <w:tc>
                                <w:tcPr>
                                  <w:tcW w:w="125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</w:tcPr>
                                <w:p w14:paraId="78BA13A6" w14:textId="77777777" w:rsidR="00DD0DDD" w:rsidRDefault="00DD0DDD">
                                  <w:pPr>
                                    <w:pStyle w:val="a8"/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2367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</w:tcPr>
                                <w:p w14:paraId="1590CBEE" w14:textId="77777777" w:rsidR="00DD0DDD" w:rsidRDefault="00DD0DDD">
                                  <w:pPr>
                                    <w:pStyle w:val="a8"/>
                                  </w:pPr>
                                  <w:r>
                                    <w:t>Вероятно</w:t>
                                  </w:r>
                                </w:p>
                              </w:tc>
                              <w:tc>
                                <w:tcPr>
                                  <w:tcW w:w="567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</w:tcPr>
                                <w:p w14:paraId="6EEC306A" w14:textId="77777777" w:rsidR="00DD0DDD" w:rsidRDefault="00DD0DDD">
                                  <w:pPr>
                                    <w:pStyle w:val="a8"/>
                                  </w:pPr>
                                  <w:r>
                                    <w:t>Случается периодически</w:t>
                                  </w:r>
                                </w:p>
                              </w:tc>
                            </w:tr>
                            <w:tr w:rsidR="00DD0DDD" w14:paraId="0B0DFD2B" w14:textId="77777777" w:rsidTr="00282518">
                              <w:trPr>
                                <w:trHeight w:hRule="exact" w:val="311"/>
                              </w:trPr>
                              <w:tc>
                                <w:tcPr>
                                  <w:tcW w:w="125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0528010A" w14:textId="77777777" w:rsidR="00DD0DDD" w:rsidRDefault="00DD0DDD">
                                  <w:pPr>
                                    <w:pStyle w:val="a8"/>
                                    <w:jc w:val="center"/>
                                  </w:pPr>
                                  <w: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2367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6ABC80D2" w14:textId="77777777" w:rsidR="00DD0DDD" w:rsidRDefault="00DD0DDD">
                                  <w:pPr>
                                    <w:pStyle w:val="a8"/>
                                  </w:pPr>
                                  <w:r>
                                    <w:t>Почти наверняка</w:t>
                                  </w:r>
                                </w:p>
                              </w:tc>
                              <w:tc>
                                <w:tcPr>
                                  <w:tcW w:w="567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5CA6EE3A" w14:textId="77777777" w:rsidR="00DD0DDD" w:rsidRDefault="00DD0DDD">
                                  <w:pPr>
                                    <w:pStyle w:val="a8"/>
                                  </w:pPr>
                                  <w:r>
                                    <w:t>Случается регулярно, что подтверждено статистикой</w:t>
                                  </w:r>
                                </w:p>
                              </w:tc>
                            </w:tr>
                          </w:tbl>
                          <w:p w14:paraId="32B602C9" w14:textId="77777777" w:rsidR="00DD0DDD" w:rsidRDefault="00DD0DDD" w:rsidP="00DD0DDD">
                            <w:pPr>
                              <w:spacing w:line="1" w:lineRule="exact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585CD7AB" id="Shape 34" o:spid="_x0000_s1028" type="#_x0000_t202" style="position:absolute;margin-left:2.25pt;margin-top:28.9pt;width:469.45pt;height:88.9pt;z-index:251661312;visibility:visible;mso-wrap-style:square;mso-wrap-distance-left:9pt;mso-wrap-distance-top:60.35pt;mso-wrap-distance-right:9pt;mso-wrap-distance-bottom:9pt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" filled="f" stroked="f">
                <v:textbox inset="0,0,0,0">
                  <w:txbxContent>
                    <w:tbl>
                      <w:tblPr>
                        <w:tblOverlap w:val="never"/>
                        <w:tblW w:w="0" w:type="auto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1254"/>
                        <w:gridCol w:w="2367"/>
                        <w:gridCol w:w="5676"/>
                      </w:tblGrid>
                      <w:tr w:rsidR="00DD0DDD" w14:paraId="37603C6B" w14:textId="77777777" w:rsidTr="00282518">
                        <w:trPr>
                          <w:trHeight w:hRule="exact" w:val="290"/>
                          <w:tblHeader/>
                        </w:trPr>
                        <w:tc>
                          <w:tcPr>
                            <w:tcW w:w="1254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auto"/>
                            <w:vAlign w:val="bottom"/>
                          </w:tcPr>
                          <w:p w14:paraId="17A43B5B" w14:textId="77777777" w:rsidR="00DD0DDD" w:rsidRDefault="00DD0DDD">
                            <w:pPr>
                              <w:pStyle w:val="a8"/>
                              <w:jc w:val="center"/>
                            </w:pPr>
                            <w:r>
                              <w:rPr>
                                <w:b/>
                                <w:bCs/>
                              </w:rPr>
                              <w:t>Значение</w:t>
                            </w:r>
                          </w:p>
                        </w:tc>
                        <w:tc>
                          <w:tcPr>
                            <w:tcW w:w="2367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auto"/>
                            <w:vAlign w:val="bottom"/>
                          </w:tcPr>
                          <w:p w14:paraId="1285D75F" w14:textId="77777777" w:rsidR="00DD0DDD" w:rsidRDefault="00DD0DDD">
                            <w:pPr>
                              <w:pStyle w:val="a8"/>
                              <w:ind w:firstLine="480"/>
                            </w:pPr>
                            <w:r>
                              <w:rPr>
                                <w:b/>
                                <w:bCs/>
                              </w:rPr>
                              <w:t>Вероятность</w:t>
                            </w:r>
                          </w:p>
                        </w:tc>
                        <w:tc>
                          <w:tcPr>
                            <w:tcW w:w="5676" w:type="dxa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bottom"/>
                          </w:tcPr>
                          <w:p w14:paraId="33A40BAA" w14:textId="77777777" w:rsidR="00DD0DDD" w:rsidRDefault="00DD0DDD">
                            <w:pPr>
                              <w:pStyle w:val="a8"/>
                              <w:ind w:left="2280"/>
                            </w:pPr>
                            <w:r>
                              <w:rPr>
                                <w:b/>
                                <w:bCs/>
                              </w:rPr>
                              <w:t>Описание</w:t>
                            </w:r>
                          </w:p>
                        </w:tc>
                      </w:tr>
                      <w:tr w:rsidR="00DD0DDD" w14:paraId="64DA5E60" w14:textId="77777777" w:rsidTr="00282518">
                        <w:trPr>
                          <w:trHeight w:hRule="exact" w:val="304"/>
                        </w:trPr>
                        <w:tc>
                          <w:tcPr>
                            <w:tcW w:w="1254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auto"/>
                            <w:vAlign w:val="bottom"/>
                          </w:tcPr>
                          <w:p w14:paraId="01FAAF8A" w14:textId="77777777" w:rsidR="00DD0DDD" w:rsidRDefault="00DD0DDD">
                            <w:pPr>
                              <w:pStyle w:val="a8"/>
                              <w:jc w:val="center"/>
                            </w:pPr>
                            <w:r>
                              <w:t>1</w:t>
                            </w:r>
                          </w:p>
                        </w:tc>
                        <w:tc>
                          <w:tcPr>
                            <w:tcW w:w="2367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auto"/>
                            <w:vAlign w:val="bottom"/>
                          </w:tcPr>
                          <w:p w14:paraId="092CEC5F" w14:textId="77777777" w:rsidR="00DD0DDD" w:rsidRDefault="00DD0DDD">
                            <w:pPr>
                              <w:pStyle w:val="a8"/>
                            </w:pPr>
                            <w:r>
                              <w:t>Почти невозможно</w:t>
                            </w:r>
                          </w:p>
                        </w:tc>
                        <w:tc>
                          <w:tcPr>
                            <w:tcW w:w="5676" w:type="dxa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bottom"/>
                          </w:tcPr>
                          <w:p w14:paraId="1B74A493" w14:textId="77777777" w:rsidR="00DD0DDD" w:rsidRDefault="00DD0DDD">
                            <w:pPr>
                              <w:pStyle w:val="a8"/>
                            </w:pPr>
                            <w:r>
                              <w:t>Не должно произойти, но возможность есть</w:t>
                            </w:r>
                          </w:p>
                        </w:tc>
                      </w:tr>
                      <w:tr w:rsidR="00DD0DDD" w14:paraId="456B9AEE" w14:textId="77777777" w:rsidTr="00282518">
                        <w:trPr>
                          <w:trHeight w:hRule="exact" w:val="276"/>
                        </w:trPr>
                        <w:tc>
                          <w:tcPr>
                            <w:tcW w:w="1254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auto"/>
                            <w:vAlign w:val="bottom"/>
                          </w:tcPr>
                          <w:p w14:paraId="286388AB" w14:textId="77777777" w:rsidR="00DD0DDD" w:rsidRDefault="00DD0DDD">
                            <w:pPr>
                              <w:pStyle w:val="a8"/>
                              <w:jc w:val="center"/>
                            </w:pPr>
                            <w:r>
                              <w:t>2</w:t>
                            </w:r>
                          </w:p>
                        </w:tc>
                        <w:tc>
                          <w:tcPr>
                            <w:tcW w:w="2367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auto"/>
                            <w:vAlign w:val="bottom"/>
                          </w:tcPr>
                          <w:p w14:paraId="0D7EC69D" w14:textId="77777777" w:rsidR="00DD0DDD" w:rsidRDefault="00DD0DDD">
                            <w:pPr>
                              <w:pStyle w:val="a8"/>
                            </w:pPr>
                            <w:r>
                              <w:t>Маловероятно</w:t>
                            </w:r>
                          </w:p>
                        </w:tc>
                        <w:tc>
                          <w:tcPr>
                            <w:tcW w:w="5676" w:type="dxa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bottom"/>
                          </w:tcPr>
                          <w:p w14:paraId="53963B3E" w14:textId="77777777" w:rsidR="00DD0DDD" w:rsidRDefault="00DD0DDD">
                            <w:pPr>
                              <w:pStyle w:val="a8"/>
                            </w:pPr>
                            <w:r>
                              <w:t>Не должно произойти при штатных условиях</w:t>
                            </w:r>
                          </w:p>
                        </w:tc>
                      </w:tr>
                      <w:tr w:rsidR="00DD0DDD" w14:paraId="050700E5" w14:textId="77777777" w:rsidTr="00282518">
                        <w:trPr>
                          <w:trHeight w:hRule="exact" w:val="290"/>
                        </w:trPr>
                        <w:tc>
                          <w:tcPr>
                            <w:tcW w:w="1254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auto"/>
                            <w:vAlign w:val="bottom"/>
                          </w:tcPr>
                          <w:p w14:paraId="4C237B65" w14:textId="77777777" w:rsidR="00DD0DDD" w:rsidRDefault="00DD0DDD">
                            <w:pPr>
                              <w:pStyle w:val="a8"/>
                              <w:jc w:val="center"/>
                            </w:pPr>
                            <w:r>
                              <w:t>3</w:t>
                            </w:r>
                          </w:p>
                        </w:tc>
                        <w:tc>
                          <w:tcPr>
                            <w:tcW w:w="2367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auto"/>
                            <w:vAlign w:val="bottom"/>
                          </w:tcPr>
                          <w:p w14:paraId="0841B0DB" w14:textId="77777777" w:rsidR="00DD0DDD" w:rsidRDefault="00DD0DDD">
                            <w:pPr>
                              <w:pStyle w:val="a8"/>
                            </w:pPr>
                            <w:r>
                              <w:t>Может быть</w:t>
                            </w:r>
                          </w:p>
                        </w:tc>
                        <w:tc>
                          <w:tcPr>
                            <w:tcW w:w="567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bottom"/>
                          </w:tcPr>
                          <w:p w14:paraId="5B2A68E5" w14:textId="77777777" w:rsidR="00DD0DDD" w:rsidRDefault="00DD0DDD">
                            <w:pPr>
                              <w:pStyle w:val="a8"/>
                            </w:pPr>
                            <w:r>
                              <w:t>Возможно или уже были случаи</w:t>
                            </w:r>
                          </w:p>
                        </w:tc>
                      </w:tr>
                      <w:tr w:rsidR="00DD0DDD" w14:paraId="760A533B" w14:textId="77777777" w:rsidTr="00282518">
                        <w:trPr>
                          <w:trHeight w:hRule="exact" w:val="276"/>
                        </w:trPr>
                        <w:tc>
                          <w:tcPr>
                            <w:tcW w:w="1254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auto"/>
                            <w:vAlign w:val="bottom"/>
                          </w:tcPr>
                          <w:p w14:paraId="78BA13A6" w14:textId="77777777" w:rsidR="00DD0DDD" w:rsidRDefault="00DD0DDD">
                            <w:pPr>
                              <w:pStyle w:val="a8"/>
                              <w:jc w:val="center"/>
                            </w:pPr>
                            <w:r>
                              <w:t>4</w:t>
                            </w:r>
                          </w:p>
                        </w:tc>
                        <w:tc>
                          <w:tcPr>
                            <w:tcW w:w="2367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auto"/>
                            <w:vAlign w:val="bottom"/>
                          </w:tcPr>
                          <w:p w14:paraId="1590CBEE" w14:textId="77777777" w:rsidR="00DD0DDD" w:rsidRDefault="00DD0DDD">
                            <w:pPr>
                              <w:pStyle w:val="a8"/>
                            </w:pPr>
                            <w:r>
                              <w:t>Вероятно</w:t>
                            </w:r>
                          </w:p>
                        </w:tc>
                        <w:tc>
                          <w:tcPr>
                            <w:tcW w:w="5676" w:type="dxa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bottom"/>
                          </w:tcPr>
                          <w:p w14:paraId="6EEC306A" w14:textId="77777777" w:rsidR="00DD0DDD" w:rsidRDefault="00DD0DDD">
                            <w:pPr>
                              <w:pStyle w:val="a8"/>
                            </w:pPr>
                            <w:r>
                              <w:t>Случается периодически</w:t>
                            </w:r>
                          </w:p>
                        </w:tc>
                      </w:tr>
                      <w:tr w:rsidR="00DD0DDD" w14:paraId="0B0DFD2B" w14:textId="77777777" w:rsidTr="00282518">
                        <w:trPr>
                          <w:trHeight w:hRule="exact" w:val="311"/>
                        </w:trPr>
                        <w:tc>
                          <w:tcPr>
                            <w:tcW w:w="125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</w:tcBorders>
                            <w:shd w:val="clear" w:color="auto" w:fill="auto"/>
                          </w:tcPr>
                          <w:p w14:paraId="0528010A" w14:textId="77777777" w:rsidR="00DD0DDD" w:rsidRDefault="00DD0DDD">
                            <w:pPr>
                              <w:pStyle w:val="a8"/>
                              <w:jc w:val="center"/>
                            </w:pPr>
                            <w:r>
                              <w:t>5</w:t>
                            </w:r>
                          </w:p>
                        </w:tc>
                        <w:tc>
                          <w:tcPr>
                            <w:tcW w:w="2367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</w:tcPr>
                          <w:p w14:paraId="6ABC80D2" w14:textId="77777777" w:rsidR="00DD0DDD" w:rsidRDefault="00DD0DDD">
                            <w:pPr>
                              <w:pStyle w:val="a8"/>
                            </w:pPr>
                            <w:r>
                              <w:t>Почти наверняка</w:t>
                            </w:r>
                          </w:p>
                        </w:tc>
                        <w:tc>
                          <w:tcPr>
                            <w:tcW w:w="567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</w:tcPr>
                          <w:p w14:paraId="5CA6EE3A" w14:textId="77777777" w:rsidR="00DD0DDD" w:rsidRDefault="00DD0DDD">
                            <w:pPr>
                              <w:pStyle w:val="a8"/>
                            </w:pPr>
                            <w:r>
                              <w:t>Случается регулярно, что подтверждено статистикой</w:t>
                            </w:r>
                          </w:p>
                        </w:tc>
                      </w:tr>
                    </w:tbl>
                    <w:p w14:paraId="32B602C9" w14:textId="77777777" w:rsidR="00DD0DDD" w:rsidRDefault="00DD0DDD" w:rsidP="00DD0DDD">
                      <w:pPr>
                        <w:spacing w:line="1" w:lineRule="exact"/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2336" behindDoc="0" locked="0" layoutInCell="1" allowOverlap="1" wp14:anchorId="06C9649D" wp14:editId="77259ED8">
                <wp:simplePos x="0" y="0"/>
                <wp:positionH relativeFrom="page">
                  <wp:posOffset>3343275</wp:posOffset>
                </wp:positionH>
                <wp:positionV relativeFrom="paragraph">
                  <wp:posOffset>8890</wp:posOffset>
                </wp:positionV>
                <wp:extent cx="3790315" cy="141605"/>
                <wp:effectExtent l="0" t="0" r="0" b="0"/>
                <wp:wrapNone/>
                <wp:docPr id="36" name="Shap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0315" cy="1416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B959A49" w14:textId="77777777" w:rsidR="00DD0DDD" w:rsidRDefault="00DD0DDD" w:rsidP="00DD0DDD">
                            <w:pPr>
                              <w:pStyle w:val="aa"/>
                            </w:pPr>
                            <w:r>
                              <w:t>Таблица 3 Оценка вероятности наступления последствий опасного события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C9649D" id="Shape 36" o:spid="_x0000_s1029" type="#_x0000_t202" style="position:absolute;margin-left:263.25pt;margin-top:.7pt;width:298.45pt;height:11.15pt;z-index:2516623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" filled="f" stroked="f">
                <v:textbox inset="0,0,0,0">
                  <w:txbxContent>
                    <w:p w14:paraId="0B959A49" w14:textId="77777777" w:rsidR="00DD0DDD" w:rsidRDefault="00DD0DDD" w:rsidP="00DD0DDD">
                      <w:pPr>
                        <w:pStyle w:val="aa"/>
                      </w:pPr>
                      <w:r>
                        <w:t>Таблица 3 Оценка вероятности наступления последствий опасного события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2DFF0811" w14:textId="77777777" w:rsidR="00DD0DDD" w:rsidRDefault="00DD0DDD" w:rsidP="00DD0DDD">
      <w:pPr>
        <w:pStyle w:val="11"/>
        <w:numPr>
          <w:ilvl w:val="1"/>
          <w:numId w:val="3"/>
        </w:numPr>
        <w:tabs>
          <w:tab w:val="left" w:pos="658"/>
        </w:tabs>
        <w:spacing w:after="0" w:line="240" w:lineRule="auto"/>
        <w:ind w:firstLine="709"/>
        <w:jc w:val="both"/>
      </w:pPr>
      <w:r>
        <w:t>Следует учесть, что степень вероятности определяется на основе вероятности возникновения конкретного последствия опасного события, а не вероятности непредотвращенного опасного события или произошедшего инцидента.</w:t>
      </w:r>
    </w:p>
    <w:p w14:paraId="2BE552A9" w14:textId="77777777" w:rsidR="00DD0DDD" w:rsidRDefault="00DD0DDD" w:rsidP="00DD0DDD">
      <w:pPr>
        <w:pStyle w:val="11"/>
        <w:numPr>
          <w:ilvl w:val="1"/>
          <w:numId w:val="3"/>
        </w:numPr>
        <w:tabs>
          <w:tab w:val="left" w:pos="658"/>
        </w:tabs>
        <w:spacing w:after="0" w:line="240" w:lineRule="auto"/>
        <w:ind w:firstLine="709"/>
        <w:jc w:val="both"/>
      </w:pPr>
      <w:r>
        <w:t>Оценку вероятности необходимо проводить с учетом существующих мер управления, основываясь на опыте и на мнении специалистов, входящих в группу по оценке рисков о возможности того или иного последствия опасного события.</w:t>
      </w:r>
    </w:p>
    <w:p w14:paraId="17A0F91C" w14:textId="77777777" w:rsidR="00DD0DDD" w:rsidRDefault="00DD0DDD" w:rsidP="00DD0DDD">
      <w:pPr>
        <w:pStyle w:val="11"/>
        <w:numPr>
          <w:ilvl w:val="1"/>
          <w:numId w:val="3"/>
        </w:numPr>
        <w:tabs>
          <w:tab w:val="left" w:pos="658"/>
        </w:tabs>
        <w:spacing w:after="0" w:line="240" w:lineRule="auto"/>
        <w:ind w:firstLine="709"/>
        <w:jc w:val="both"/>
      </w:pPr>
      <w:r>
        <w:t>Уровень риска определяется как произведение тяжести и вероятности последствий конкретного опасного события в соответствии с Таблицей 1.</w:t>
      </w:r>
    </w:p>
    <w:p w14:paraId="1581673D" w14:textId="77777777" w:rsidR="00DD0DDD" w:rsidRDefault="00DD0DDD" w:rsidP="00DD0DDD">
      <w:pPr>
        <w:pStyle w:val="11"/>
        <w:numPr>
          <w:ilvl w:val="1"/>
          <w:numId w:val="3"/>
        </w:numPr>
        <w:tabs>
          <w:tab w:val="left" w:pos="658"/>
        </w:tabs>
        <w:spacing w:after="0" w:line="240" w:lineRule="auto"/>
        <w:ind w:firstLine="709"/>
        <w:jc w:val="both"/>
      </w:pPr>
      <w:r>
        <w:t>В соответствии с методом «Б.9.3 Матрица последствий/вероятности (матрица рисков или тепловая карта)» по ГОСТ Р 58771-2019 «Менеджмент риска. Технологии оценки риска» для уровня риска определяется Значимость профессионального риска.</w:t>
      </w:r>
    </w:p>
    <w:p w14:paraId="20624E41" w14:textId="77777777" w:rsidR="00DD0DDD" w:rsidRDefault="00DD0DDD" w:rsidP="00DD0DDD">
      <w:pPr>
        <w:spacing w:after="0" w:line="240" w:lineRule="auto"/>
        <w:ind w:firstLine="709"/>
        <w:jc w:val="both"/>
        <w:rPr>
          <w:sz w:val="24"/>
          <w:szCs w:val="24"/>
        </w:rPr>
      </w:pPr>
      <w:r w:rsidRPr="00282518">
        <w:rPr>
          <w:sz w:val="24"/>
          <w:szCs w:val="24"/>
        </w:rPr>
        <w:t>Значимость профессионального риска определяется на основании Таблиц</w:t>
      </w:r>
      <w:r>
        <w:rPr>
          <w:sz w:val="24"/>
          <w:szCs w:val="24"/>
        </w:rPr>
        <w:t>ы</w:t>
      </w:r>
      <w:r w:rsidRPr="00282518">
        <w:rPr>
          <w:sz w:val="24"/>
          <w:szCs w:val="24"/>
        </w:rPr>
        <w:t xml:space="preserve"> 4 в соответствии с рекомендациями Приказа Минтруда России от 28.12.2021 № 926 «Об утверждении Рекомендаций по выбору методов оценки уровней профессиональных рисков и по снижению уровней таких рисков». Таблица </w:t>
      </w:r>
      <w:r>
        <w:rPr>
          <w:sz w:val="24"/>
          <w:szCs w:val="24"/>
        </w:rPr>
        <w:t>4</w:t>
      </w:r>
      <w:r w:rsidRPr="00282518">
        <w:rPr>
          <w:sz w:val="24"/>
          <w:szCs w:val="24"/>
        </w:rPr>
        <w:t xml:space="preserve"> «Значимость риска и меры контроля/снижения уровня риска»</w:t>
      </w:r>
      <w:r>
        <w:rPr>
          <w:sz w:val="24"/>
          <w:szCs w:val="24"/>
        </w:rPr>
        <w:t xml:space="preserve">. </w:t>
      </w:r>
    </w:p>
    <w:p w14:paraId="7660C4D7" w14:textId="77777777" w:rsidR="00DD0DDD" w:rsidRDefault="00DD0DDD" w:rsidP="00DD0DDD">
      <w:pPr>
        <w:spacing w:after="0" w:line="240" w:lineRule="auto"/>
        <w:ind w:firstLine="709"/>
        <w:jc w:val="both"/>
        <w:rPr>
          <w:sz w:val="24"/>
          <w:szCs w:val="24"/>
          <w:lang w:eastAsia="en-US"/>
        </w:rPr>
      </w:pPr>
      <w:r w:rsidRPr="004B6746">
        <w:rPr>
          <w:sz w:val="24"/>
          <w:szCs w:val="24"/>
          <w:lang w:eastAsia="en-US"/>
        </w:rPr>
        <w:t>Величина уровня профессионального риска в документах указывается с указанием сокращенного наименования установленной значимости риска, например, Н4, С9, В15</w:t>
      </w:r>
      <w:r>
        <w:rPr>
          <w:sz w:val="24"/>
          <w:szCs w:val="24"/>
          <w:lang w:eastAsia="en-US"/>
        </w:rPr>
        <w:t>.</w:t>
      </w:r>
    </w:p>
    <w:p w14:paraId="796C52E7" w14:textId="77777777" w:rsidR="00DD0DDD" w:rsidRDefault="00DD0DDD" w:rsidP="00DD0DDD">
      <w:pPr>
        <w:spacing w:after="0" w:line="240" w:lineRule="auto"/>
        <w:ind w:firstLine="709"/>
        <w:jc w:val="both"/>
        <w:rPr>
          <w:sz w:val="24"/>
          <w:szCs w:val="24"/>
          <w:lang w:eastAsia="en-US"/>
        </w:rPr>
      </w:pPr>
    </w:p>
    <w:p w14:paraId="4BB57036" w14:textId="77777777" w:rsidR="00DD0DDD" w:rsidRDefault="00DD0DDD" w:rsidP="00DD0DDD">
      <w:pPr>
        <w:spacing w:after="0" w:line="240" w:lineRule="auto"/>
        <w:ind w:firstLine="709"/>
        <w:jc w:val="both"/>
        <w:rPr>
          <w:sz w:val="24"/>
          <w:szCs w:val="24"/>
          <w:lang w:eastAsia="en-US"/>
        </w:rPr>
      </w:pPr>
    </w:p>
    <w:p w14:paraId="0A9EB10B" w14:textId="77777777" w:rsidR="00DD0DDD" w:rsidRDefault="00DD0DDD" w:rsidP="00DD0DDD">
      <w:pPr>
        <w:spacing w:after="0" w:line="240" w:lineRule="auto"/>
        <w:ind w:firstLine="709"/>
        <w:jc w:val="both"/>
        <w:rPr>
          <w:sz w:val="24"/>
          <w:szCs w:val="24"/>
          <w:lang w:eastAsia="en-US"/>
        </w:rPr>
      </w:pPr>
      <w:r w:rsidRPr="0044162C">
        <w:rPr>
          <w:i/>
          <w:noProof/>
        </w:rPr>
        <mc:AlternateContent>
          <mc:Choice Requires="wps">
            <w:drawing>
              <wp:anchor distT="0" distB="0" distL="0" distR="0" simplePos="0" relativeHeight="251663360" behindDoc="0" locked="0" layoutInCell="1" allowOverlap="1" wp14:anchorId="794BAD11" wp14:editId="673B54E4">
                <wp:simplePos x="0" y="0"/>
                <wp:positionH relativeFrom="margin">
                  <wp:align>right</wp:align>
                </wp:positionH>
                <wp:positionV relativeFrom="paragraph">
                  <wp:posOffset>7620</wp:posOffset>
                </wp:positionV>
                <wp:extent cx="3000375" cy="161925"/>
                <wp:effectExtent l="0" t="0" r="0" b="0"/>
                <wp:wrapNone/>
                <wp:docPr id="40" name="Shap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0375" cy="1619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54C9E04" w14:textId="77777777" w:rsidR="00DD0DDD" w:rsidRDefault="00DD0DDD" w:rsidP="00DD0DDD">
                            <w:pPr>
                              <w:pStyle w:val="aa"/>
                            </w:pPr>
                            <w:r>
                              <w:t>Таблица 4 Значимость (категория) профессионального риска</w:t>
                            </w:r>
                          </w:p>
                        </w:txbxContent>
                      </wps:txbx>
                      <wps:bodyPr wrap="square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4BAD11" id="Shape 40" o:spid="_x0000_s1030" type="#_x0000_t202" style="position:absolute;left:0;text-align:left;margin-left:185.05pt;margin-top:.6pt;width:236.25pt;height:12.75pt;z-index:251663360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" filled="f" stroked="f">
                <v:textbox inset="0,0,0,0">
                  <w:txbxContent>
                    <w:p w14:paraId="054C9E04" w14:textId="77777777" w:rsidR="00DD0DDD" w:rsidRDefault="00DD0DDD" w:rsidP="00DD0DDD">
                      <w:pPr>
                        <w:pStyle w:val="aa"/>
                      </w:pPr>
                      <w:r>
                        <w:t>Таблица 4 Значимость (категория) профессионального риска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4FABC48" w14:textId="77777777" w:rsidR="00DD0DDD" w:rsidRDefault="00DD0DDD" w:rsidP="00DD0DDD">
      <w:pPr>
        <w:spacing w:after="0" w:line="240" w:lineRule="auto"/>
        <w:ind w:firstLine="709"/>
        <w:jc w:val="both"/>
        <w:rPr>
          <w:sz w:val="24"/>
          <w:szCs w:val="24"/>
          <w:lang w:eastAsia="en-US"/>
        </w:rPr>
      </w:pPr>
    </w:p>
    <w:tbl>
      <w:tblPr>
        <w:tblStyle w:val="a4"/>
        <w:tblW w:w="9351" w:type="dxa"/>
        <w:tblLook w:val="04A0" w:firstRow="1" w:lastRow="0" w:firstColumn="1" w:lastColumn="0" w:noHBand="0" w:noVBand="1"/>
      </w:tblPr>
      <w:tblGrid>
        <w:gridCol w:w="1688"/>
        <w:gridCol w:w="4686"/>
        <w:gridCol w:w="1389"/>
        <w:gridCol w:w="1588"/>
      </w:tblGrid>
      <w:tr w:rsidR="00DD0DDD" w14:paraId="21030716" w14:textId="77777777" w:rsidTr="0012638A">
        <w:tc>
          <w:tcPr>
            <w:tcW w:w="1688" w:type="dxa"/>
          </w:tcPr>
          <w:p w14:paraId="2215BBFF" w14:textId="77777777" w:rsidR="00DD0DDD" w:rsidRDefault="00DD0DDD" w:rsidP="0012638A">
            <w:pPr>
              <w:spacing w:after="0" w:line="240" w:lineRule="auto"/>
              <w:jc w:val="center"/>
              <w:rPr>
                <w:sz w:val="24"/>
                <w:szCs w:val="24"/>
                <w:lang w:eastAsia="en-US"/>
              </w:rPr>
            </w:pPr>
            <w:r w:rsidRPr="00282518">
              <w:rPr>
                <w:rFonts w:eastAsia="Arial"/>
              </w:rPr>
              <w:t>Значимость (категория) риска</w:t>
            </w:r>
          </w:p>
        </w:tc>
        <w:tc>
          <w:tcPr>
            <w:tcW w:w="4686" w:type="dxa"/>
          </w:tcPr>
          <w:p w14:paraId="36D9F510" w14:textId="77777777" w:rsidR="00DD0DDD" w:rsidRDefault="00DD0DDD" w:rsidP="0012638A">
            <w:pPr>
              <w:spacing w:after="0" w:line="240" w:lineRule="auto"/>
              <w:jc w:val="center"/>
              <w:rPr>
                <w:sz w:val="24"/>
                <w:szCs w:val="24"/>
                <w:lang w:eastAsia="en-US"/>
              </w:rPr>
            </w:pPr>
            <w:r w:rsidRPr="00282518">
              <w:rPr>
                <w:rFonts w:eastAsia="Arial"/>
              </w:rPr>
              <w:t>Необходимость проведения мероприятий для снижения риска</w:t>
            </w:r>
          </w:p>
        </w:tc>
        <w:tc>
          <w:tcPr>
            <w:tcW w:w="1389" w:type="dxa"/>
          </w:tcPr>
          <w:p w14:paraId="629B2EF7" w14:textId="77777777" w:rsidR="00DD0DDD" w:rsidRPr="00282518" w:rsidRDefault="00DD0DDD" w:rsidP="0012638A">
            <w:pPr>
              <w:pStyle w:val="a8"/>
              <w:spacing w:after="40"/>
              <w:jc w:val="center"/>
              <w:rPr>
                <w:sz w:val="20"/>
                <w:szCs w:val="20"/>
              </w:rPr>
            </w:pPr>
            <w:r w:rsidRPr="00282518">
              <w:rPr>
                <w:rFonts w:eastAsia="Arial"/>
                <w:sz w:val="20"/>
                <w:szCs w:val="20"/>
              </w:rPr>
              <w:t>Значение</w:t>
            </w:r>
          </w:p>
          <w:p w14:paraId="7665B6DC" w14:textId="77777777" w:rsidR="00DD0DDD" w:rsidRDefault="00DD0DDD" w:rsidP="0012638A">
            <w:pPr>
              <w:spacing w:after="0" w:line="240" w:lineRule="auto"/>
              <w:jc w:val="center"/>
              <w:rPr>
                <w:sz w:val="24"/>
                <w:szCs w:val="24"/>
                <w:lang w:eastAsia="en-US"/>
              </w:rPr>
            </w:pPr>
            <w:r w:rsidRPr="00282518">
              <w:rPr>
                <w:rFonts w:eastAsia="Arial"/>
              </w:rPr>
              <w:t>уровня риска</w:t>
            </w:r>
          </w:p>
        </w:tc>
        <w:tc>
          <w:tcPr>
            <w:tcW w:w="1588" w:type="dxa"/>
          </w:tcPr>
          <w:p w14:paraId="3724FCCD" w14:textId="77777777" w:rsidR="00DD0DDD" w:rsidRDefault="00DD0DDD" w:rsidP="0012638A">
            <w:pPr>
              <w:spacing w:after="0" w:line="240" w:lineRule="auto"/>
              <w:jc w:val="center"/>
              <w:rPr>
                <w:sz w:val="24"/>
                <w:szCs w:val="24"/>
                <w:lang w:eastAsia="en-US"/>
              </w:rPr>
            </w:pPr>
            <w:r w:rsidRPr="00282518">
              <w:rPr>
                <w:rFonts w:eastAsia="Arial"/>
              </w:rPr>
              <w:t>Сокращенное наименование значимости риска</w:t>
            </w:r>
          </w:p>
        </w:tc>
      </w:tr>
      <w:tr w:rsidR="00DD0DDD" w14:paraId="62314E2D" w14:textId="77777777" w:rsidTr="0012638A">
        <w:tc>
          <w:tcPr>
            <w:tcW w:w="1688" w:type="dxa"/>
          </w:tcPr>
          <w:p w14:paraId="0C339CD4" w14:textId="77777777" w:rsidR="00DD0DDD" w:rsidRPr="00C24ACF" w:rsidRDefault="00DD0DDD" w:rsidP="0012638A">
            <w:pPr>
              <w:spacing w:after="0" w:line="240" w:lineRule="auto"/>
              <w:jc w:val="center"/>
              <w:rPr>
                <w:lang w:eastAsia="en-US"/>
              </w:rPr>
            </w:pPr>
            <w:r w:rsidRPr="00C24ACF">
              <w:rPr>
                <w:lang w:eastAsia="en-US"/>
              </w:rPr>
              <w:t>Низкий</w:t>
            </w:r>
          </w:p>
        </w:tc>
        <w:tc>
          <w:tcPr>
            <w:tcW w:w="4686" w:type="dxa"/>
          </w:tcPr>
          <w:p w14:paraId="33142F95" w14:textId="77777777" w:rsidR="00DD0DDD" w:rsidRPr="00282518" w:rsidRDefault="00DD0DDD" w:rsidP="0012638A">
            <w:pPr>
              <w:pStyle w:val="a8"/>
              <w:spacing w:line="305" w:lineRule="auto"/>
              <w:jc w:val="both"/>
              <w:rPr>
                <w:sz w:val="20"/>
                <w:szCs w:val="20"/>
              </w:rPr>
            </w:pPr>
            <w:r w:rsidRPr="00282518">
              <w:rPr>
                <w:rFonts w:eastAsia="Arial"/>
                <w:sz w:val="20"/>
                <w:szCs w:val="20"/>
              </w:rPr>
              <w:t>Зона наиболее возможного приемлемого низкого уровня риска.</w:t>
            </w:r>
          </w:p>
          <w:p w14:paraId="2872344F" w14:textId="77777777" w:rsidR="00DD0DDD" w:rsidRDefault="00DD0DDD" w:rsidP="0012638A">
            <w:pPr>
              <w:spacing w:after="0" w:line="240" w:lineRule="auto"/>
              <w:jc w:val="both"/>
              <w:rPr>
                <w:sz w:val="24"/>
                <w:szCs w:val="24"/>
                <w:lang w:eastAsia="en-US"/>
              </w:rPr>
            </w:pPr>
            <w:r w:rsidRPr="00282518">
              <w:rPr>
                <w:rFonts w:eastAsia="Arial"/>
              </w:rPr>
              <w:t>Риск, отмеченный зеленым цветом, является удовлетворительным и не требует дополнительных мер управление. Необходимо поддерживать риск на существующем уровне</w:t>
            </w:r>
          </w:p>
        </w:tc>
        <w:tc>
          <w:tcPr>
            <w:tcW w:w="1389" w:type="dxa"/>
          </w:tcPr>
          <w:p w14:paraId="404D719F" w14:textId="77777777" w:rsidR="00DD0DDD" w:rsidRPr="00C24ACF" w:rsidRDefault="00DD0DDD" w:rsidP="0012638A">
            <w:pPr>
              <w:spacing w:after="0" w:line="240" w:lineRule="auto"/>
              <w:jc w:val="both"/>
              <w:rPr>
                <w:lang w:eastAsia="en-US"/>
              </w:rPr>
            </w:pPr>
            <w:r w:rsidRPr="00C24ACF">
              <w:rPr>
                <w:lang w:eastAsia="en-US"/>
              </w:rPr>
              <w:t>От 1 до 4</w:t>
            </w:r>
          </w:p>
        </w:tc>
        <w:tc>
          <w:tcPr>
            <w:tcW w:w="1588" w:type="dxa"/>
          </w:tcPr>
          <w:p w14:paraId="760CC011" w14:textId="77777777" w:rsidR="00DD0DDD" w:rsidRPr="00C24ACF" w:rsidRDefault="00DD0DDD" w:rsidP="0012638A">
            <w:pPr>
              <w:spacing w:after="0" w:line="240" w:lineRule="auto"/>
              <w:jc w:val="center"/>
              <w:rPr>
                <w:lang w:eastAsia="en-US"/>
              </w:rPr>
            </w:pPr>
            <w:r w:rsidRPr="00C24ACF">
              <w:rPr>
                <w:lang w:eastAsia="en-US"/>
              </w:rPr>
              <w:t>Н</w:t>
            </w:r>
          </w:p>
        </w:tc>
      </w:tr>
      <w:tr w:rsidR="00DD0DDD" w14:paraId="543C03EE" w14:textId="77777777" w:rsidTr="0012638A">
        <w:tc>
          <w:tcPr>
            <w:tcW w:w="1688" w:type="dxa"/>
          </w:tcPr>
          <w:p w14:paraId="1890F3E2" w14:textId="77777777" w:rsidR="00DD0DDD" w:rsidRPr="00C24ACF" w:rsidRDefault="00DD0DDD" w:rsidP="0012638A">
            <w:pPr>
              <w:spacing w:after="0" w:line="240" w:lineRule="auto"/>
              <w:jc w:val="center"/>
              <w:rPr>
                <w:lang w:eastAsia="en-US"/>
              </w:rPr>
            </w:pPr>
            <w:r w:rsidRPr="00C24ACF">
              <w:rPr>
                <w:lang w:eastAsia="en-US"/>
              </w:rPr>
              <w:t>Средний (Умеренный)</w:t>
            </w:r>
          </w:p>
        </w:tc>
        <w:tc>
          <w:tcPr>
            <w:tcW w:w="4686" w:type="dxa"/>
          </w:tcPr>
          <w:p w14:paraId="0BE8EF49" w14:textId="77777777" w:rsidR="00DD0DDD" w:rsidRDefault="00DD0DDD" w:rsidP="0012638A">
            <w:pPr>
              <w:spacing w:after="0" w:line="240" w:lineRule="auto"/>
              <w:jc w:val="both"/>
              <w:rPr>
                <w:sz w:val="24"/>
                <w:szCs w:val="24"/>
                <w:lang w:eastAsia="en-US"/>
              </w:rPr>
            </w:pPr>
            <w:r w:rsidRPr="00282518">
              <w:rPr>
                <w:rFonts w:eastAsia="Arial"/>
              </w:rPr>
              <w:t>Риск, отмеченный желтым цветом, может быть уменьшат до того уровня, насколько это практически обоснованно путем применения мер зашиты, т.е. необходимо планировать мероприятия по снижению и (или) исключению риска и определить сроки выполнения мероприятий. Мероприятия по снижению риска должны быть выполнены в установленные сроки</w:t>
            </w:r>
          </w:p>
        </w:tc>
        <w:tc>
          <w:tcPr>
            <w:tcW w:w="1389" w:type="dxa"/>
          </w:tcPr>
          <w:p w14:paraId="02307041" w14:textId="77777777" w:rsidR="00DD0DDD" w:rsidRPr="00C24ACF" w:rsidRDefault="00DD0DDD" w:rsidP="0012638A">
            <w:pPr>
              <w:spacing w:after="0" w:line="240" w:lineRule="auto"/>
              <w:jc w:val="both"/>
              <w:rPr>
                <w:lang w:eastAsia="en-US"/>
              </w:rPr>
            </w:pPr>
            <w:r w:rsidRPr="00C24ACF">
              <w:rPr>
                <w:lang w:eastAsia="en-US"/>
              </w:rPr>
              <w:t>От 5 до 12</w:t>
            </w:r>
          </w:p>
        </w:tc>
        <w:tc>
          <w:tcPr>
            <w:tcW w:w="1588" w:type="dxa"/>
          </w:tcPr>
          <w:p w14:paraId="174F31F3" w14:textId="77777777" w:rsidR="00DD0DDD" w:rsidRPr="00C24ACF" w:rsidRDefault="00DD0DDD" w:rsidP="0012638A">
            <w:pPr>
              <w:spacing w:after="0" w:line="240" w:lineRule="auto"/>
              <w:jc w:val="center"/>
              <w:rPr>
                <w:lang w:eastAsia="en-US"/>
              </w:rPr>
            </w:pPr>
            <w:r w:rsidRPr="00C24ACF">
              <w:rPr>
                <w:lang w:eastAsia="en-US"/>
              </w:rPr>
              <w:t>С</w:t>
            </w:r>
          </w:p>
        </w:tc>
      </w:tr>
      <w:tr w:rsidR="00DD0DDD" w14:paraId="62821C86" w14:textId="77777777" w:rsidTr="0012638A">
        <w:tc>
          <w:tcPr>
            <w:tcW w:w="1688" w:type="dxa"/>
          </w:tcPr>
          <w:p w14:paraId="1D6FAB56" w14:textId="77777777" w:rsidR="00DD0DDD" w:rsidRPr="00C24ACF" w:rsidRDefault="00DD0DDD" w:rsidP="0012638A">
            <w:pPr>
              <w:spacing w:after="0" w:line="240" w:lineRule="auto"/>
              <w:jc w:val="center"/>
              <w:rPr>
                <w:lang w:eastAsia="en-US"/>
              </w:rPr>
            </w:pPr>
            <w:r w:rsidRPr="00C24ACF">
              <w:rPr>
                <w:lang w:eastAsia="en-US"/>
              </w:rPr>
              <w:t>Высокий</w:t>
            </w:r>
          </w:p>
        </w:tc>
        <w:tc>
          <w:tcPr>
            <w:tcW w:w="4686" w:type="dxa"/>
          </w:tcPr>
          <w:p w14:paraId="600CCEF8" w14:textId="77777777" w:rsidR="00DD0DDD" w:rsidRDefault="00DD0DDD" w:rsidP="0012638A">
            <w:pPr>
              <w:spacing w:after="0" w:line="240" w:lineRule="auto"/>
              <w:jc w:val="both"/>
              <w:rPr>
                <w:sz w:val="24"/>
                <w:szCs w:val="24"/>
                <w:lang w:eastAsia="en-US"/>
              </w:rPr>
            </w:pPr>
            <w:r w:rsidRPr="00282518">
              <w:rPr>
                <w:rFonts w:eastAsia="Arial"/>
              </w:rPr>
              <w:t>Риск являются недопустимым. Риски, отмеченные красным цветом, должны быть снижены и (или) исключены. Руководитель организации определяет необходимость немедленного устранения значительных рисков, приостановке работ до устранения рисков или планирование и выполнение мероприятий по снижению и (или) исключению рисков в установленные сроки</w:t>
            </w:r>
          </w:p>
        </w:tc>
        <w:tc>
          <w:tcPr>
            <w:tcW w:w="1389" w:type="dxa"/>
          </w:tcPr>
          <w:p w14:paraId="666CD9EE" w14:textId="77777777" w:rsidR="00DD0DDD" w:rsidRPr="00C24ACF" w:rsidRDefault="00DD0DDD" w:rsidP="0012638A">
            <w:pPr>
              <w:spacing w:after="0" w:line="240" w:lineRule="auto"/>
              <w:jc w:val="both"/>
              <w:rPr>
                <w:lang w:eastAsia="en-US"/>
              </w:rPr>
            </w:pPr>
            <w:r w:rsidRPr="00C24ACF">
              <w:rPr>
                <w:lang w:eastAsia="en-US"/>
              </w:rPr>
              <w:t>От 13 до 25</w:t>
            </w:r>
          </w:p>
        </w:tc>
        <w:tc>
          <w:tcPr>
            <w:tcW w:w="1588" w:type="dxa"/>
          </w:tcPr>
          <w:p w14:paraId="78F1777E" w14:textId="77777777" w:rsidR="00DD0DDD" w:rsidRPr="00C24ACF" w:rsidRDefault="00DD0DDD" w:rsidP="0012638A">
            <w:pPr>
              <w:spacing w:after="0" w:line="240" w:lineRule="auto"/>
              <w:jc w:val="center"/>
              <w:rPr>
                <w:lang w:eastAsia="en-US"/>
              </w:rPr>
            </w:pPr>
            <w:r w:rsidRPr="00C24ACF">
              <w:rPr>
                <w:lang w:eastAsia="en-US"/>
              </w:rPr>
              <w:t>В</w:t>
            </w:r>
          </w:p>
        </w:tc>
      </w:tr>
    </w:tbl>
    <w:p w14:paraId="348D3558" w14:textId="77777777" w:rsidR="00DD0DDD" w:rsidRDefault="00DD0DDD" w:rsidP="00DD0DDD">
      <w:pPr>
        <w:spacing w:after="0" w:line="240" w:lineRule="auto"/>
        <w:ind w:firstLine="709"/>
        <w:jc w:val="both"/>
        <w:rPr>
          <w:sz w:val="24"/>
          <w:szCs w:val="24"/>
          <w:lang w:eastAsia="en-US"/>
        </w:rPr>
      </w:pPr>
    </w:p>
    <w:p w14:paraId="284443B1" w14:textId="77777777" w:rsidR="00DD0DDD" w:rsidRDefault="00DD0DDD" w:rsidP="00DD0DDD">
      <w:pPr>
        <w:spacing w:after="0" w:line="240" w:lineRule="auto"/>
        <w:ind w:firstLine="709"/>
        <w:jc w:val="both"/>
        <w:rPr>
          <w:sz w:val="24"/>
          <w:szCs w:val="24"/>
          <w:lang w:eastAsia="en-US"/>
        </w:rPr>
      </w:pPr>
    </w:p>
    <w:p w14:paraId="5DE5A528" w14:textId="77777777" w:rsidR="00DD0DDD" w:rsidRDefault="00DD0DDD" w:rsidP="00DD0DDD">
      <w:pPr>
        <w:pStyle w:val="30"/>
        <w:keepNext/>
        <w:keepLines/>
        <w:numPr>
          <w:ilvl w:val="0"/>
          <w:numId w:val="3"/>
        </w:numPr>
        <w:tabs>
          <w:tab w:val="left" w:pos="472"/>
        </w:tabs>
        <w:spacing w:after="240"/>
        <w:jc w:val="center"/>
      </w:pPr>
      <w:bookmarkStart w:id="1" w:name="bookmark16"/>
      <w:r>
        <w:t>Разработка мер по исключению и снижению уровней рисков</w:t>
      </w:r>
      <w:bookmarkEnd w:id="1"/>
    </w:p>
    <w:p w14:paraId="4DFDD0CA" w14:textId="77777777" w:rsidR="00DD0DDD" w:rsidRPr="004B6746" w:rsidRDefault="00DD0DDD" w:rsidP="00DD0DDD">
      <w:pPr>
        <w:pStyle w:val="11"/>
        <w:numPr>
          <w:ilvl w:val="1"/>
          <w:numId w:val="4"/>
        </w:numPr>
        <w:tabs>
          <w:tab w:val="left" w:pos="511"/>
        </w:tabs>
        <w:spacing w:after="0" w:line="240" w:lineRule="auto"/>
        <w:ind w:firstLine="709"/>
        <w:jc w:val="both"/>
        <w:rPr>
          <w:sz w:val="24"/>
          <w:szCs w:val="24"/>
        </w:rPr>
      </w:pPr>
      <w:r w:rsidRPr="004B6746">
        <w:rPr>
          <w:sz w:val="24"/>
          <w:szCs w:val="24"/>
        </w:rPr>
        <w:t xml:space="preserve">Управление риском включает в себя принятие решений о приоритетности выполнения мер по управлению риском и разработку соответствующих дополнительных мер по его снижению с учетом рекомендаций Приказа Минтруда России от 28.12.2021 № 926 </w:t>
      </w:r>
      <w:r>
        <w:rPr>
          <w:sz w:val="24"/>
          <w:szCs w:val="24"/>
        </w:rPr>
        <w:t>«</w:t>
      </w:r>
      <w:r w:rsidRPr="004B6746">
        <w:rPr>
          <w:sz w:val="24"/>
          <w:szCs w:val="24"/>
        </w:rPr>
        <w:t>Об утверждении Рекомендаций по выбору методов оценки уровней профессиональных рисков и по снижению уровней таких рисков</w:t>
      </w:r>
      <w:r>
        <w:rPr>
          <w:sz w:val="24"/>
          <w:szCs w:val="24"/>
        </w:rPr>
        <w:t>»</w:t>
      </w:r>
      <w:r w:rsidRPr="004B6746">
        <w:rPr>
          <w:sz w:val="24"/>
          <w:szCs w:val="24"/>
        </w:rPr>
        <w:t>.</w:t>
      </w:r>
    </w:p>
    <w:p w14:paraId="1D3FA662" w14:textId="77777777" w:rsidR="00DD0DDD" w:rsidRPr="004B6746" w:rsidRDefault="00DD0DDD" w:rsidP="00DD0DDD">
      <w:pPr>
        <w:pStyle w:val="11"/>
        <w:numPr>
          <w:ilvl w:val="1"/>
          <w:numId w:val="4"/>
        </w:numPr>
        <w:tabs>
          <w:tab w:val="left" w:pos="489"/>
        </w:tabs>
        <w:spacing w:after="0" w:line="240" w:lineRule="auto"/>
        <w:ind w:firstLine="709"/>
        <w:jc w:val="both"/>
        <w:rPr>
          <w:sz w:val="24"/>
          <w:szCs w:val="24"/>
        </w:rPr>
      </w:pPr>
      <w:r w:rsidRPr="004B6746">
        <w:rPr>
          <w:sz w:val="24"/>
          <w:szCs w:val="24"/>
        </w:rPr>
        <w:t xml:space="preserve">Все идентифицированные риски после их оценки подлежат управлению с учетом уровня </w:t>
      </w:r>
      <w:r>
        <w:rPr>
          <w:sz w:val="24"/>
          <w:szCs w:val="24"/>
        </w:rPr>
        <w:t>и</w:t>
      </w:r>
      <w:r w:rsidRPr="004B6746">
        <w:rPr>
          <w:sz w:val="24"/>
          <w:szCs w:val="24"/>
        </w:rPr>
        <w:t xml:space="preserve"> значимости профессионального риска</w:t>
      </w:r>
      <w:r>
        <w:rPr>
          <w:sz w:val="24"/>
          <w:szCs w:val="24"/>
        </w:rPr>
        <w:t>,</w:t>
      </w:r>
      <w:r w:rsidRPr="004B6746">
        <w:rPr>
          <w:sz w:val="24"/>
          <w:szCs w:val="24"/>
        </w:rPr>
        <w:t xml:space="preserve"> и приоритетов </w:t>
      </w:r>
      <w:proofErr w:type="gramStart"/>
      <w:r w:rsidRPr="004B6746">
        <w:rPr>
          <w:sz w:val="24"/>
          <w:szCs w:val="24"/>
        </w:rPr>
        <w:t>применяемых мер</w:t>
      </w:r>
      <w:proofErr w:type="gramEnd"/>
      <w:r w:rsidRPr="004B6746">
        <w:rPr>
          <w:sz w:val="24"/>
          <w:szCs w:val="24"/>
        </w:rPr>
        <w:t xml:space="preserve"> в качестве которых используют:</w:t>
      </w:r>
    </w:p>
    <w:p w14:paraId="2DDEBEA4" w14:textId="77777777" w:rsidR="00DD0DDD" w:rsidRPr="004B6746" w:rsidRDefault="00DD0DDD" w:rsidP="00DD0DDD">
      <w:pPr>
        <w:pStyle w:val="11"/>
        <w:tabs>
          <w:tab w:val="left" w:pos="612"/>
        </w:tabs>
        <w:spacing w:after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4B6746">
        <w:rPr>
          <w:sz w:val="24"/>
          <w:szCs w:val="24"/>
        </w:rPr>
        <w:t>исключение опасной или вредной работы;</w:t>
      </w:r>
    </w:p>
    <w:p w14:paraId="55446687" w14:textId="77777777" w:rsidR="00DD0DDD" w:rsidRPr="004B6746" w:rsidRDefault="00DD0DDD" w:rsidP="00DD0DDD">
      <w:pPr>
        <w:pStyle w:val="11"/>
        <w:tabs>
          <w:tab w:val="left" w:pos="612"/>
        </w:tabs>
        <w:spacing w:after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4B6746">
        <w:rPr>
          <w:sz w:val="24"/>
          <w:szCs w:val="24"/>
        </w:rPr>
        <w:t>замена опасной работы менее опасной;</w:t>
      </w:r>
    </w:p>
    <w:p w14:paraId="3C1E37CA" w14:textId="77777777" w:rsidR="00DD0DDD" w:rsidRPr="004B6746" w:rsidRDefault="00DD0DDD" w:rsidP="00DD0DDD">
      <w:pPr>
        <w:pStyle w:val="11"/>
        <w:tabs>
          <w:tab w:val="left" w:pos="619"/>
        </w:tabs>
        <w:spacing w:after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4B6746">
        <w:rPr>
          <w:sz w:val="24"/>
          <w:szCs w:val="24"/>
        </w:rPr>
        <w:t>реализация инженерных методов ограничения риска воздействия опасностей на работников;</w:t>
      </w:r>
    </w:p>
    <w:p w14:paraId="6E4F05B0" w14:textId="77777777" w:rsidR="00DD0DDD" w:rsidRPr="004B6746" w:rsidRDefault="00DD0DDD" w:rsidP="00DD0DDD">
      <w:pPr>
        <w:pStyle w:val="11"/>
        <w:tabs>
          <w:tab w:val="left" w:pos="604"/>
        </w:tabs>
        <w:spacing w:after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4B6746">
        <w:rPr>
          <w:sz w:val="24"/>
          <w:szCs w:val="24"/>
        </w:rPr>
        <w:t>реализация административных методов;</w:t>
      </w:r>
    </w:p>
    <w:p w14:paraId="689A31D0" w14:textId="77777777" w:rsidR="00DD0DDD" w:rsidRPr="004B6746" w:rsidRDefault="00DD0DDD" w:rsidP="00DD0DDD">
      <w:pPr>
        <w:pStyle w:val="11"/>
        <w:tabs>
          <w:tab w:val="left" w:pos="604"/>
        </w:tabs>
        <w:spacing w:after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4B6746">
        <w:rPr>
          <w:sz w:val="24"/>
          <w:szCs w:val="24"/>
        </w:rPr>
        <w:t>использование средств индивидуальной зашиты.</w:t>
      </w:r>
    </w:p>
    <w:p w14:paraId="7E75E295" w14:textId="77777777" w:rsidR="00DD0DDD" w:rsidRPr="004B6746" w:rsidRDefault="00DD0DDD" w:rsidP="00DD0DDD">
      <w:pPr>
        <w:pStyle w:val="11"/>
        <w:numPr>
          <w:ilvl w:val="1"/>
          <w:numId w:val="4"/>
        </w:numPr>
        <w:tabs>
          <w:tab w:val="left" w:pos="504"/>
        </w:tabs>
        <w:spacing w:after="0" w:line="240" w:lineRule="auto"/>
        <w:ind w:firstLine="709"/>
        <w:jc w:val="both"/>
        <w:rPr>
          <w:sz w:val="24"/>
          <w:szCs w:val="24"/>
        </w:rPr>
      </w:pPr>
      <w:r w:rsidRPr="004B6746">
        <w:rPr>
          <w:sz w:val="24"/>
          <w:szCs w:val="24"/>
        </w:rPr>
        <w:t>Необходимо использовать превентивные меры управления профессиональными рисками (наблюдение за состоянием здоровья работника, осведомление и консультирование об опасностях и профессиональных рисках на рабочих местах, инструктирование и обучение по вопросам системы управления профессиональными рисками и др.).</w:t>
      </w:r>
    </w:p>
    <w:p w14:paraId="0B826F29" w14:textId="77777777" w:rsidR="00DD0DDD" w:rsidRPr="004B6746" w:rsidRDefault="00DD0DDD" w:rsidP="00DD0DDD">
      <w:pPr>
        <w:pStyle w:val="11"/>
        <w:numPr>
          <w:ilvl w:val="1"/>
          <w:numId w:val="4"/>
        </w:numPr>
        <w:tabs>
          <w:tab w:val="left" w:pos="496"/>
        </w:tabs>
        <w:spacing w:after="0" w:line="240" w:lineRule="auto"/>
        <w:ind w:firstLine="709"/>
        <w:jc w:val="both"/>
        <w:rPr>
          <w:sz w:val="24"/>
          <w:szCs w:val="24"/>
        </w:rPr>
      </w:pPr>
      <w:r w:rsidRPr="004B6746">
        <w:rPr>
          <w:sz w:val="24"/>
          <w:szCs w:val="24"/>
        </w:rPr>
        <w:t>Для эффективного выполнения мероприятий по управлению профессиональными рисками, необходимо использовать, как правило, сочетание различных мер, и не полагаться на одну единственную меру.</w:t>
      </w:r>
    </w:p>
    <w:p w14:paraId="25EF2348" w14:textId="77777777" w:rsidR="00DD0DDD" w:rsidRDefault="00DD0DDD" w:rsidP="00DD0DDD">
      <w:pPr>
        <w:spacing w:after="0" w:line="240" w:lineRule="auto"/>
        <w:ind w:firstLine="709"/>
        <w:jc w:val="both"/>
        <w:rPr>
          <w:sz w:val="24"/>
          <w:szCs w:val="24"/>
        </w:rPr>
      </w:pPr>
      <w:r w:rsidRPr="004B6746">
        <w:rPr>
          <w:sz w:val="24"/>
          <w:szCs w:val="24"/>
        </w:rPr>
        <w:t>Применение мер должно регулярно контролироваться, а эффективность мер по управлению профессиональными рисками должна постоянно оцениваться.</w:t>
      </w:r>
    </w:p>
    <w:p w14:paraId="62293B26" w14:textId="77777777" w:rsidR="00DD0DDD" w:rsidRDefault="00DD0DDD" w:rsidP="00DD0DDD">
      <w:pPr>
        <w:spacing w:after="0" w:line="240" w:lineRule="auto"/>
        <w:ind w:firstLine="709"/>
        <w:jc w:val="both"/>
        <w:rPr>
          <w:sz w:val="24"/>
          <w:szCs w:val="24"/>
        </w:rPr>
      </w:pPr>
    </w:p>
    <w:p w14:paraId="62CF1145" w14:textId="77777777" w:rsidR="00DD0DDD" w:rsidRDefault="00DD0DDD" w:rsidP="00DD0DDD">
      <w:pPr>
        <w:pStyle w:val="30"/>
        <w:keepNext/>
        <w:keepLines/>
        <w:numPr>
          <w:ilvl w:val="0"/>
          <w:numId w:val="4"/>
        </w:numPr>
        <w:tabs>
          <w:tab w:val="left" w:pos="472"/>
        </w:tabs>
        <w:spacing w:after="0" w:line="240" w:lineRule="auto"/>
        <w:ind w:firstLine="709"/>
        <w:jc w:val="both"/>
        <w:rPr>
          <w:sz w:val="24"/>
          <w:szCs w:val="24"/>
        </w:rPr>
      </w:pPr>
      <w:bookmarkStart w:id="2" w:name="bookmark18"/>
      <w:r w:rsidRPr="00B03DF5">
        <w:rPr>
          <w:sz w:val="24"/>
          <w:szCs w:val="24"/>
        </w:rPr>
        <w:t>Документирование результатов оценки</w:t>
      </w:r>
      <w:r>
        <w:rPr>
          <w:sz w:val="24"/>
          <w:szCs w:val="24"/>
        </w:rPr>
        <w:t xml:space="preserve"> </w:t>
      </w:r>
      <w:r w:rsidRPr="00B03DF5">
        <w:rPr>
          <w:sz w:val="24"/>
          <w:szCs w:val="24"/>
        </w:rPr>
        <w:t>профессиональных</w:t>
      </w:r>
      <w:bookmarkEnd w:id="2"/>
      <w:r>
        <w:rPr>
          <w:sz w:val="24"/>
          <w:szCs w:val="24"/>
        </w:rPr>
        <w:t xml:space="preserve"> </w:t>
      </w:r>
      <w:r w:rsidRPr="00B03DF5">
        <w:rPr>
          <w:sz w:val="24"/>
          <w:szCs w:val="24"/>
        </w:rPr>
        <w:t>рисков</w:t>
      </w:r>
    </w:p>
    <w:p w14:paraId="3CD6768F" w14:textId="77777777" w:rsidR="00DD0DDD" w:rsidRPr="00B03DF5" w:rsidRDefault="00DD0DDD" w:rsidP="00DD0DDD">
      <w:pPr>
        <w:pStyle w:val="30"/>
        <w:keepNext/>
        <w:keepLines/>
        <w:tabs>
          <w:tab w:val="left" w:pos="472"/>
        </w:tabs>
        <w:spacing w:after="0" w:line="240" w:lineRule="auto"/>
        <w:ind w:left="709"/>
        <w:rPr>
          <w:sz w:val="24"/>
          <w:szCs w:val="24"/>
        </w:rPr>
      </w:pPr>
    </w:p>
    <w:p w14:paraId="0A8F1469" w14:textId="77777777" w:rsidR="00DD0DDD" w:rsidRPr="00962C6A" w:rsidRDefault="00DD0DDD" w:rsidP="00DD0DDD">
      <w:pPr>
        <w:pStyle w:val="11"/>
        <w:numPr>
          <w:ilvl w:val="1"/>
          <w:numId w:val="4"/>
        </w:numPr>
        <w:tabs>
          <w:tab w:val="left" w:pos="604"/>
        </w:tabs>
        <w:spacing w:after="0" w:line="240" w:lineRule="auto"/>
        <w:ind w:firstLine="709"/>
        <w:jc w:val="both"/>
        <w:rPr>
          <w:sz w:val="24"/>
          <w:szCs w:val="24"/>
        </w:rPr>
      </w:pPr>
      <w:r w:rsidRPr="00B03DF5">
        <w:rPr>
          <w:sz w:val="24"/>
          <w:szCs w:val="24"/>
        </w:rPr>
        <w:t>Для каждой профессии (должности) работника организации оформляется кар</w:t>
      </w:r>
      <w:r>
        <w:rPr>
          <w:sz w:val="24"/>
          <w:szCs w:val="24"/>
        </w:rPr>
        <w:t>т</w:t>
      </w:r>
      <w:r w:rsidRPr="00B03DF5">
        <w:rPr>
          <w:sz w:val="24"/>
          <w:szCs w:val="24"/>
        </w:rPr>
        <w:t xml:space="preserve">а </w:t>
      </w:r>
      <w:r>
        <w:rPr>
          <w:sz w:val="24"/>
          <w:szCs w:val="24"/>
        </w:rPr>
        <w:t>о</w:t>
      </w:r>
      <w:r w:rsidRPr="00B03DF5">
        <w:rPr>
          <w:sz w:val="24"/>
          <w:szCs w:val="24"/>
        </w:rPr>
        <w:t xml:space="preserve">ценки профессиональных рисков в соответствии </w:t>
      </w:r>
      <w:r w:rsidRPr="00962C6A">
        <w:rPr>
          <w:sz w:val="24"/>
          <w:szCs w:val="24"/>
        </w:rPr>
        <w:t xml:space="preserve">с приложением </w:t>
      </w:r>
      <w:r>
        <w:rPr>
          <w:sz w:val="24"/>
          <w:szCs w:val="24"/>
        </w:rPr>
        <w:t>3</w:t>
      </w:r>
      <w:r w:rsidRPr="00962C6A">
        <w:rPr>
          <w:sz w:val="24"/>
          <w:szCs w:val="24"/>
        </w:rPr>
        <w:t>.</w:t>
      </w:r>
    </w:p>
    <w:p w14:paraId="2E0EA60F" w14:textId="77777777" w:rsidR="00DD0DDD" w:rsidRDefault="00DD0DDD" w:rsidP="00DD0DDD">
      <w:pPr>
        <w:pStyle w:val="11"/>
        <w:spacing w:after="0" w:line="240" w:lineRule="auto"/>
        <w:ind w:firstLine="709"/>
        <w:jc w:val="both"/>
        <w:rPr>
          <w:sz w:val="24"/>
          <w:szCs w:val="24"/>
        </w:rPr>
      </w:pPr>
      <w:r w:rsidRPr="00B03DF5">
        <w:rPr>
          <w:sz w:val="24"/>
          <w:szCs w:val="24"/>
        </w:rPr>
        <w:t>В случае если у работников с одинаковой должностью отличается уровень контроля над риском (отличаются меры управления риском, присутствуют дополнительные опасности и прочее) на такие рабочие места оформляется самостоятельная карта оценки профессионального риска.</w:t>
      </w:r>
    </w:p>
    <w:p w14:paraId="030563D8" w14:textId="77777777" w:rsidR="00DD0DDD" w:rsidRPr="00B03DF5" w:rsidRDefault="00DD0DDD" w:rsidP="00DD0DDD">
      <w:pPr>
        <w:pStyle w:val="11"/>
        <w:spacing w:after="0" w:line="240" w:lineRule="auto"/>
        <w:ind w:firstLine="709"/>
        <w:jc w:val="both"/>
        <w:rPr>
          <w:sz w:val="24"/>
          <w:szCs w:val="24"/>
        </w:rPr>
      </w:pPr>
      <w:r w:rsidRPr="00B03DF5">
        <w:rPr>
          <w:sz w:val="24"/>
          <w:szCs w:val="24"/>
        </w:rPr>
        <w:t xml:space="preserve">10.2. Перечень (реестр) выявленных опасностей оформляется в соответствии с </w:t>
      </w:r>
      <w:r w:rsidRPr="00962C6A">
        <w:rPr>
          <w:sz w:val="24"/>
          <w:szCs w:val="24"/>
        </w:rPr>
        <w:t xml:space="preserve">приложением </w:t>
      </w:r>
      <w:r>
        <w:rPr>
          <w:sz w:val="24"/>
          <w:szCs w:val="24"/>
        </w:rPr>
        <w:t>4</w:t>
      </w:r>
      <w:r w:rsidRPr="00962C6A">
        <w:rPr>
          <w:sz w:val="24"/>
          <w:szCs w:val="24"/>
        </w:rPr>
        <w:t xml:space="preserve">. </w:t>
      </w:r>
      <w:r w:rsidRPr="00B03DF5">
        <w:rPr>
          <w:sz w:val="24"/>
          <w:szCs w:val="24"/>
        </w:rPr>
        <w:t>В перечне</w:t>
      </w:r>
      <w:r>
        <w:rPr>
          <w:sz w:val="24"/>
          <w:szCs w:val="24"/>
        </w:rPr>
        <w:t xml:space="preserve"> </w:t>
      </w:r>
      <w:r w:rsidRPr="00B03DF5">
        <w:rPr>
          <w:sz w:val="24"/>
          <w:szCs w:val="24"/>
        </w:rPr>
        <w:t>указываются объекты исследования, объекты возникновения опасностей, рабочие места, оценки уровней</w:t>
      </w:r>
      <w:r>
        <w:rPr>
          <w:sz w:val="24"/>
          <w:szCs w:val="24"/>
        </w:rPr>
        <w:t xml:space="preserve"> </w:t>
      </w:r>
      <w:r w:rsidRPr="00B03DF5">
        <w:rPr>
          <w:sz w:val="24"/>
          <w:szCs w:val="24"/>
        </w:rPr>
        <w:t>профессиональных рисков, существующие меры управления рисков, регулярные меры контроля риска.</w:t>
      </w:r>
    </w:p>
    <w:p w14:paraId="00D41982" w14:textId="77777777" w:rsidR="00DD0DDD" w:rsidRPr="00962C6A" w:rsidRDefault="00DD0DDD" w:rsidP="00DD0DDD">
      <w:pPr>
        <w:pStyle w:val="11"/>
        <w:spacing w:after="0" w:line="240" w:lineRule="auto"/>
        <w:ind w:firstLine="709"/>
        <w:jc w:val="both"/>
        <w:rPr>
          <w:sz w:val="24"/>
          <w:szCs w:val="24"/>
        </w:rPr>
      </w:pPr>
      <w:r w:rsidRPr="00B03DF5">
        <w:rPr>
          <w:sz w:val="24"/>
          <w:szCs w:val="24"/>
        </w:rPr>
        <w:t>10.3. Перечень дополнительных мер управления профессиональными рисками оформляется в виде</w:t>
      </w:r>
      <w:r>
        <w:rPr>
          <w:sz w:val="24"/>
          <w:szCs w:val="24"/>
        </w:rPr>
        <w:t xml:space="preserve"> </w:t>
      </w:r>
      <w:r w:rsidRPr="00B03DF5">
        <w:rPr>
          <w:sz w:val="24"/>
          <w:szCs w:val="24"/>
        </w:rPr>
        <w:t xml:space="preserve">«Перечень дополнительных мер по исключению, снижению или контролю уровней профессиональных рисков» в соответствии </w:t>
      </w:r>
      <w:r w:rsidRPr="00962C6A">
        <w:rPr>
          <w:sz w:val="24"/>
          <w:szCs w:val="24"/>
        </w:rPr>
        <w:t xml:space="preserve">с приложением </w:t>
      </w:r>
      <w:r>
        <w:rPr>
          <w:sz w:val="24"/>
          <w:szCs w:val="24"/>
        </w:rPr>
        <w:t>5</w:t>
      </w:r>
      <w:r w:rsidRPr="00962C6A">
        <w:rPr>
          <w:sz w:val="24"/>
          <w:szCs w:val="24"/>
        </w:rPr>
        <w:t>.</w:t>
      </w:r>
    </w:p>
    <w:p w14:paraId="63E34101" w14:textId="77777777" w:rsidR="00DD0DDD" w:rsidRPr="0054527D" w:rsidRDefault="00DD0DDD" w:rsidP="00DD0DDD">
      <w:pPr>
        <w:spacing w:after="0" w:line="240" w:lineRule="auto"/>
        <w:ind w:firstLine="709"/>
        <w:jc w:val="both"/>
        <w:rPr>
          <w:color w:val="FF0000"/>
          <w:sz w:val="24"/>
          <w:szCs w:val="24"/>
          <w:lang w:eastAsia="en-US"/>
        </w:rPr>
      </w:pPr>
    </w:p>
    <w:p w14:paraId="2041BDB8" w14:textId="77777777" w:rsidR="00DD0DDD" w:rsidRPr="0044162C" w:rsidRDefault="00DD0DDD" w:rsidP="00DD0DDD">
      <w:pPr>
        <w:spacing w:after="0" w:line="240" w:lineRule="auto"/>
        <w:ind w:firstLine="709"/>
        <w:jc w:val="both"/>
        <w:rPr>
          <w:sz w:val="24"/>
          <w:szCs w:val="24"/>
        </w:rPr>
      </w:pPr>
    </w:p>
    <w:p w14:paraId="276197F5" w14:textId="77777777" w:rsidR="00DD0DDD" w:rsidRDefault="00DD0DDD" w:rsidP="005F542A">
      <w:pPr>
        <w:spacing w:after="0" w:line="240" w:lineRule="auto"/>
        <w:ind w:firstLine="709"/>
        <w:jc w:val="both"/>
        <w:rPr>
          <w:sz w:val="24"/>
          <w:szCs w:val="24"/>
          <w:lang w:eastAsia="en-US"/>
        </w:rPr>
      </w:pPr>
    </w:p>
    <w:p w14:paraId="71A941E4" w14:textId="77777777" w:rsidR="006D29A2" w:rsidRDefault="006D29A2" w:rsidP="005F542A">
      <w:pPr>
        <w:spacing w:after="0" w:line="240" w:lineRule="auto"/>
        <w:ind w:firstLine="709"/>
        <w:jc w:val="both"/>
        <w:rPr>
          <w:sz w:val="24"/>
          <w:szCs w:val="24"/>
          <w:lang w:eastAsia="en-US"/>
        </w:rPr>
      </w:pPr>
    </w:p>
    <w:p w14:paraId="28D921AE" w14:textId="77777777" w:rsidR="006D29A2" w:rsidRDefault="006D29A2" w:rsidP="005F542A">
      <w:pPr>
        <w:spacing w:after="0" w:line="240" w:lineRule="auto"/>
        <w:ind w:firstLine="709"/>
        <w:jc w:val="both"/>
        <w:rPr>
          <w:sz w:val="24"/>
          <w:szCs w:val="24"/>
          <w:lang w:eastAsia="en-US"/>
        </w:rPr>
      </w:pPr>
    </w:p>
    <w:p w14:paraId="39B25A83" w14:textId="77777777" w:rsidR="006D29A2" w:rsidRDefault="006D29A2" w:rsidP="005F542A">
      <w:pPr>
        <w:spacing w:after="0" w:line="240" w:lineRule="auto"/>
        <w:ind w:firstLine="709"/>
        <w:jc w:val="both"/>
        <w:rPr>
          <w:sz w:val="24"/>
          <w:szCs w:val="24"/>
          <w:lang w:eastAsia="en-US"/>
        </w:rPr>
      </w:pPr>
    </w:p>
    <w:p w14:paraId="6941B423" w14:textId="77777777" w:rsidR="006D29A2" w:rsidRDefault="006D29A2" w:rsidP="005F542A">
      <w:pPr>
        <w:spacing w:after="0" w:line="240" w:lineRule="auto"/>
        <w:ind w:firstLine="709"/>
        <w:jc w:val="both"/>
        <w:rPr>
          <w:sz w:val="24"/>
          <w:szCs w:val="24"/>
          <w:lang w:eastAsia="en-US"/>
        </w:rPr>
      </w:pPr>
    </w:p>
    <w:p w14:paraId="1659DBBF" w14:textId="77777777" w:rsidR="006D29A2" w:rsidRDefault="006D29A2" w:rsidP="005F542A">
      <w:pPr>
        <w:spacing w:after="0" w:line="240" w:lineRule="auto"/>
        <w:ind w:firstLine="709"/>
        <w:jc w:val="both"/>
        <w:rPr>
          <w:sz w:val="24"/>
          <w:szCs w:val="24"/>
          <w:lang w:eastAsia="en-US"/>
        </w:rPr>
      </w:pPr>
    </w:p>
    <w:p w14:paraId="66812B76" w14:textId="77777777" w:rsidR="006D29A2" w:rsidRDefault="006D29A2" w:rsidP="005F542A">
      <w:pPr>
        <w:spacing w:after="0" w:line="240" w:lineRule="auto"/>
        <w:ind w:firstLine="709"/>
        <w:jc w:val="both"/>
        <w:rPr>
          <w:sz w:val="24"/>
          <w:szCs w:val="24"/>
          <w:lang w:eastAsia="en-US"/>
        </w:rPr>
      </w:pPr>
    </w:p>
    <w:p w14:paraId="6B8D716E" w14:textId="77777777" w:rsidR="006D29A2" w:rsidRDefault="006D29A2" w:rsidP="005F542A">
      <w:pPr>
        <w:spacing w:after="0" w:line="240" w:lineRule="auto"/>
        <w:ind w:firstLine="709"/>
        <w:jc w:val="both"/>
        <w:rPr>
          <w:sz w:val="24"/>
          <w:szCs w:val="24"/>
          <w:lang w:eastAsia="en-US"/>
        </w:rPr>
      </w:pPr>
    </w:p>
    <w:p w14:paraId="01DA0B86" w14:textId="77777777" w:rsidR="006D29A2" w:rsidRDefault="006D29A2" w:rsidP="005F542A">
      <w:pPr>
        <w:spacing w:after="0" w:line="240" w:lineRule="auto"/>
        <w:ind w:firstLine="709"/>
        <w:jc w:val="both"/>
        <w:rPr>
          <w:sz w:val="24"/>
          <w:szCs w:val="24"/>
          <w:lang w:eastAsia="en-US"/>
        </w:rPr>
      </w:pPr>
    </w:p>
    <w:p w14:paraId="7CC8E09A" w14:textId="77777777" w:rsidR="006D29A2" w:rsidRDefault="006D29A2" w:rsidP="006D29A2">
      <w:pPr>
        <w:pStyle w:val="11"/>
        <w:spacing w:after="0"/>
        <w:ind w:right="141"/>
        <w:jc w:val="right"/>
      </w:pPr>
      <w:r>
        <w:lastRenderedPageBreak/>
        <w:t>Приложение 1</w:t>
      </w:r>
    </w:p>
    <w:p w14:paraId="415D6BAE" w14:textId="77777777" w:rsidR="006D29A2" w:rsidRDefault="006D29A2" w:rsidP="006D29A2">
      <w:pPr>
        <w:pStyle w:val="a8"/>
        <w:spacing w:line="285" w:lineRule="auto"/>
        <w:ind w:right="160"/>
        <w:jc w:val="right"/>
      </w:pPr>
      <w:r>
        <w:t>к Положению по идентификации</w:t>
      </w:r>
    </w:p>
    <w:p w14:paraId="37F8D63E" w14:textId="77777777" w:rsidR="006D29A2" w:rsidRDefault="006D29A2" w:rsidP="006D29A2">
      <w:pPr>
        <w:pStyle w:val="a8"/>
        <w:spacing w:line="285" w:lineRule="auto"/>
        <w:ind w:right="160"/>
        <w:jc w:val="right"/>
      </w:pPr>
      <w:r>
        <w:t xml:space="preserve"> опасностей и оценке уровня</w:t>
      </w:r>
    </w:p>
    <w:p w14:paraId="603FCECE" w14:textId="77777777" w:rsidR="006D29A2" w:rsidRDefault="006D29A2" w:rsidP="006D29A2">
      <w:pPr>
        <w:pStyle w:val="a8"/>
        <w:spacing w:line="285" w:lineRule="auto"/>
        <w:ind w:right="160"/>
        <w:jc w:val="right"/>
      </w:pPr>
      <w:r>
        <w:t xml:space="preserve"> профессиональных рисков</w:t>
      </w:r>
    </w:p>
    <w:p w14:paraId="0AED9D37" w14:textId="77777777" w:rsidR="006D29A2" w:rsidRDefault="006D29A2" w:rsidP="006D29A2">
      <w:pPr>
        <w:pStyle w:val="11"/>
        <w:spacing w:after="0"/>
        <w:jc w:val="center"/>
        <w:rPr>
          <w:b/>
          <w:bCs/>
          <w:sz w:val="26"/>
          <w:szCs w:val="26"/>
        </w:rPr>
      </w:pPr>
    </w:p>
    <w:p w14:paraId="58B4FB6E" w14:textId="77777777" w:rsidR="006D29A2" w:rsidRDefault="006D29A2" w:rsidP="006D29A2">
      <w:pPr>
        <w:pStyle w:val="11"/>
        <w:spacing w:after="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Перечень (классификатор) опасностей,</w:t>
      </w:r>
    </w:p>
    <w:p w14:paraId="321E8A7F" w14:textId="77777777" w:rsidR="006D29A2" w:rsidRDefault="006D29A2" w:rsidP="006D29A2">
      <w:pPr>
        <w:pStyle w:val="11"/>
        <w:spacing w:after="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представляющих угрозу жизни и здоровью работников</w:t>
      </w:r>
    </w:p>
    <w:p w14:paraId="58B3F451" w14:textId="77777777" w:rsidR="006D29A2" w:rsidRDefault="006D29A2" w:rsidP="006D29A2">
      <w:pPr>
        <w:pStyle w:val="11"/>
        <w:spacing w:after="0" w:line="240" w:lineRule="auto"/>
        <w:ind w:firstLine="709"/>
        <w:jc w:val="both"/>
        <w:rPr>
          <w:sz w:val="24"/>
          <w:szCs w:val="24"/>
        </w:rPr>
      </w:pPr>
    </w:p>
    <w:tbl>
      <w:tblPr>
        <w:tblStyle w:val="a4"/>
        <w:tblW w:w="9776" w:type="dxa"/>
        <w:tblLook w:val="04A0" w:firstRow="1" w:lastRow="0" w:firstColumn="1" w:lastColumn="0" w:noHBand="0" w:noVBand="1"/>
      </w:tblPr>
      <w:tblGrid>
        <w:gridCol w:w="1322"/>
        <w:gridCol w:w="4343"/>
        <w:gridCol w:w="4111"/>
      </w:tblGrid>
      <w:tr w:rsidR="006D29A2" w14:paraId="7BD54FAD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B09A86" w14:textId="77777777" w:rsidR="006D29A2" w:rsidRDefault="006D29A2">
            <w:pPr>
              <w:pStyle w:val="11"/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Код опасности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24CB04" w14:textId="77777777" w:rsidR="006D29A2" w:rsidRDefault="006D29A2">
            <w:pPr>
              <w:pStyle w:val="11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опасности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8D251C" w14:textId="77777777" w:rsidR="006D29A2" w:rsidRDefault="006D29A2">
            <w:pPr>
              <w:pStyle w:val="11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Опасное событие</w:t>
            </w:r>
          </w:p>
        </w:tc>
      </w:tr>
      <w:tr w:rsidR="006D29A2" w14:paraId="1D1F9557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5E9C02" w14:textId="77777777" w:rsidR="006D29A2" w:rsidRDefault="006D29A2">
            <w:pPr>
              <w:pStyle w:val="11"/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01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93C261" w14:textId="77777777" w:rsidR="006D29A2" w:rsidRDefault="006D29A2">
            <w:pPr>
              <w:pStyle w:val="11"/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Механические опасности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4F248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6D29A2" w14:paraId="4D77973F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B0F4B5" w14:textId="77777777" w:rsidR="006D29A2" w:rsidRDefault="006D29A2">
            <w:pPr>
              <w:pStyle w:val="11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01.00.01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A8B63F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Опасность раздавливания из-за попадания под движущиеся части механизмов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645758" w14:textId="77777777" w:rsidR="006D29A2" w:rsidRDefault="006D29A2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Раздавливание или защемление конечностей</w:t>
            </w:r>
          </w:p>
        </w:tc>
      </w:tr>
      <w:tr w:rsidR="006D29A2" w14:paraId="3BF8DEE8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F22247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01.00.02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19E832" w14:textId="77777777" w:rsidR="006D29A2" w:rsidRDefault="006D29A2">
            <w:pPr>
              <w:pStyle w:val="11"/>
              <w:spacing w:after="0" w:line="240" w:lineRule="auto"/>
              <w:rPr>
                <w:sz w:val="24"/>
                <w:szCs w:val="24"/>
              </w:rPr>
            </w:pPr>
            <w:r>
              <w:t>Опасность попадания в глаза стружки, мелких осколков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ED76F2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Поражение глаз стружкой, осколками, летящими фрагментами мусора или строительной пыли</w:t>
            </w:r>
          </w:p>
        </w:tc>
      </w:tr>
      <w:tr w:rsidR="006D29A2" w14:paraId="3CA09934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8C3E93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01.00.03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497482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Опасность разрыва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07504F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Разрыв тканей в результате механического воздействия</w:t>
            </w:r>
          </w:p>
        </w:tc>
      </w:tr>
      <w:tr w:rsidR="006D29A2" w14:paraId="74AB7F91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223215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01.00.04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859CC" w14:textId="77777777" w:rsidR="006D29A2" w:rsidRDefault="006D29A2">
            <w:pPr>
              <w:pStyle w:val="11"/>
              <w:spacing w:after="0" w:line="240" w:lineRule="auto"/>
              <w:rPr>
                <w:sz w:val="24"/>
                <w:szCs w:val="24"/>
              </w:rPr>
            </w:pPr>
            <w:r>
              <w:t>Опасность огнестрельного ранения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C9BEDA" w14:textId="77777777" w:rsidR="006D29A2" w:rsidRDefault="006D29A2">
            <w:pPr>
              <w:pStyle w:val="11"/>
              <w:spacing w:after="0" w:line="240" w:lineRule="auto"/>
              <w:rPr>
                <w:sz w:val="24"/>
                <w:szCs w:val="24"/>
              </w:rPr>
            </w:pPr>
            <w:r>
              <w:t>Огнестрельное ранение</w:t>
            </w:r>
          </w:p>
        </w:tc>
      </w:tr>
      <w:tr w:rsidR="006D29A2" w14:paraId="1B1A025A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49DDBA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01.00.05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CC12BF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Опасность попадания инородного предмета (занозы) под кожу рук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F7EBB3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Попадание инородного тела (занозы) под кожу</w:t>
            </w:r>
          </w:p>
        </w:tc>
      </w:tr>
      <w:tr w:rsidR="006D29A2" w14:paraId="2C537914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D905BE" w14:textId="77777777" w:rsidR="006D29A2" w:rsidRDefault="006D29A2">
            <w:pPr>
              <w:pStyle w:val="11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01.01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BE3C10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Опасность падения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31D2F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6D29A2" w14:paraId="5F878ACA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58C86A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01.01.01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0D3D4E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Опасность падения из-за потери равновесия при спотыкании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F5DF62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Падение с высоты собственного роста</w:t>
            </w:r>
          </w:p>
        </w:tc>
      </w:tr>
      <w:tr w:rsidR="006D29A2" w14:paraId="744FCBC7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E45F91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01.01.02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332500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 xml:space="preserve">Опасность падения из-за потери равновесия при </w:t>
            </w:r>
            <w:proofErr w:type="spellStart"/>
            <w:r>
              <w:t>поскальзывании</w:t>
            </w:r>
            <w:proofErr w:type="spellEnd"/>
            <w:r>
              <w:t>, при передвижении по скользким поверхностям или мокрым полам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1F5D6B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Падение с высоты собственного роста</w:t>
            </w:r>
          </w:p>
        </w:tc>
      </w:tr>
      <w:tr w:rsidR="006D29A2" w14:paraId="76AA9DFF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497F70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01.01.03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AAC621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Опасность падения с высоты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7F9CAE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Падение с высоты</w:t>
            </w:r>
          </w:p>
        </w:tc>
      </w:tr>
      <w:tr w:rsidR="006D29A2" w14:paraId="1D919BCF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7C27DE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01.01.04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12163C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Опасность падения с высоты вместе с сооружением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EBEA8A" w14:textId="77777777" w:rsidR="006D29A2" w:rsidRDefault="006D29A2">
            <w:pPr>
              <w:pStyle w:val="11"/>
              <w:spacing w:after="0" w:line="240" w:lineRule="auto"/>
              <w:rPr>
                <w:sz w:val="24"/>
                <w:szCs w:val="24"/>
              </w:rPr>
            </w:pPr>
            <w:r>
              <w:t>Падение с высоты вместе с сооружением</w:t>
            </w:r>
          </w:p>
        </w:tc>
      </w:tr>
      <w:tr w:rsidR="006D29A2" w14:paraId="0FD43BAE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130859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01.01.05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34285B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Опасность падения из-за внезапного появления на пути следования большого перепада высот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FD05CD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Падение на перепаде высот</w:t>
            </w:r>
          </w:p>
        </w:tc>
      </w:tr>
      <w:tr w:rsidR="006D29A2" w14:paraId="605188CF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022A25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01.01.06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17C686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Опасность падения в яму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27F0E6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Падение на перепаде высот</w:t>
            </w:r>
          </w:p>
        </w:tc>
      </w:tr>
      <w:tr w:rsidR="006D29A2" w14:paraId="7541DEAF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FA6490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01.02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0A95A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Опасность удара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DAEA6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6D29A2" w14:paraId="57CD84B0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08CB3E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01.02.01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6A0A7A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Опасность удара из-за падения перемещаемого груза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20B506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Удар падающим предметом</w:t>
            </w:r>
          </w:p>
        </w:tc>
      </w:tr>
      <w:tr w:rsidR="006D29A2" w14:paraId="5DECF6DD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684828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01.02.02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A4CF70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Опасность удара из-за падения случайных предметов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B702A3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Удар падающим предметом</w:t>
            </w:r>
          </w:p>
        </w:tc>
      </w:tr>
      <w:tr w:rsidR="006D29A2" w14:paraId="1D8C62F2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C75958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01.02.03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BB75BD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Опасность удара из-за падения снега или сосулек с крыши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A0954D" w14:textId="77777777" w:rsidR="006D29A2" w:rsidRDefault="006D29A2">
            <w:pPr>
              <w:pStyle w:val="11"/>
              <w:tabs>
                <w:tab w:val="left" w:pos="1020"/>
              </w:tabs>
              <w:spacing w:after="0" w:line="240" w:lineRule="auto"/>
              <w:rPr>
                <w:sz w:val="24"/>
                <w:szCs w:val="24"/>
              </w:rPr>
            </w:pPr>
            <w:r>
              <w:t>Удар падающим предметом</w:t>
            </w:r>
          </w:p>
        </w:tc>
      </w:tr>
      <w:tr w:rsidR="006D29A2" w14:paraId="178029BA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BCABB1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01.02.04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36D9B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Опасность удара деталями или заготовками, которые могут отлететь из-за плохого закрепления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60B804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Удар вылетевшим из механизмов предметом</w:t>
            </w:r>
          </w:p>
        </w:tc>
      </w:tr>
      <w:tr w:rsidR="006D29A2" w14:paraId="6BC40E9E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CD87DC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01.02.05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E1BABF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Опасность удара тяжелым инструментом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C5F13A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Удар ручным инструментом во время выполнения работы</w:t>
            </w:r>
          </w:p>
        </w:tc>
      </w:tr>
      <w:tr w:rsidR="006D29A2" w14:paraId="714F14F2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71A75A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01.02.06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2E0D86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Опасность удара элементами оборудования, которые могут отлететь из-за плохого закрепления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C9A1C0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Удар вылетевшим из механизмов предметом</w:t>
            </w:r>
          </w:p>
        </w:tc>
      </w:tr>
      <w:tr w:rsidR="006D29A2" w14:paraId="58B5AE54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E36BB9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01.02.07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A84997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Опасность удара вращающимися или движущимися частями оборудования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1BCDDF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Удар двигающимися частями оборудования</w:t>
            </w:r>
          </w:p>
        </w:tc>
      </w:tr>
      <w:tr w:rsidR="006D29A2" w14:paraId="20BB1874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EDC4AA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01.02.08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9E7E61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Опасность удара отлетающими осколками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633A29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 xml:space="preserve">Удар отлетающими осколками </w:t>
            </w:r>
          </w:p>
        </w:tc>
      </w:tr>
      <w:tr w:rsidR="006D29A2" w14:paraId="5CFF4330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A5E0A6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01.02.09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A81739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Опасность удара жидкостью пол давлением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8FB429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Удар жидкостью под давлением</w:t>
            </w:r>
          </w:p>
        </w:tc>
      </w:tr>
      <w:tr w:rsidR="006D29A2" w14:paraId="3C8B5FD6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C16E6A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01.02.10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B5BA83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Опасность удара газом под давлением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C123E8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Удар жидкостью под давлением</w:t>
            </w:r>
          </w:p>
        </w:tc>
      </w:tr>
      <w:tr w:rsidR="006D29A2" w14:paraId="73253440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E86597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01.02.11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8E2B51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 xml:space="preserve">Опасность удара от механического </w:t>
            </w:r>
            <w:r>
              <w:lastRenderedPageBreak/>
              <w:t>упругого элемента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20BDFC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lastRenderedPageBreak/>
              <w:t xml:space="preserve">Удар элементом с запасенной энергией </w:t>
            </w:r>
            <w:r>
              <w:lastRenderedPageBreak/>
              <w:t>(пружина, защелка и прочее</w:t>
            </w:r>
          </w:p>
        </w:tc>
      </w:tr>
      <w:tr w:rsidR="006D29A2" w14:paraId="22EBE32C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5274EE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01.02.12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5CCE10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Опасность падения на ноги тяжелого предмета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5A228A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Падение перемещаемого предмета на ноги</w:t>
            </w:r>
          </w:p>
        </w:tc>
      </w:tr>
      <w:tr w:rsidR="006D29A2" w14:paraId="08806FE4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76DD0F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01.02.13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0B6CA1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Столкновение с неподвижным предметом или элементом конструкции, оказавшимся на пути следования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5330B5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Удар о неподвижный предмет или элемент конструкции</w:t>
            </w:r>
          </w:p>
        </w:tc>
      </w:tr>
      <w:tr w:rsidR="006D29A2" w14:paraId="2AB9A6FE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51331A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01.03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224BE7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Опасность укола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6C67D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6D29A2" w14:paraId="0748810A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48223C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01.03.01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5627F7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 xml:space="preserve">Опасность укола из-за </w:t>
            </w:r>
            <w:proofErr w:type="spellStart"/>
            <w:r>
              <w:t>натыкания</w:t>
            </w:r>
            <w:proofErr w:type="spellEnd"/>
            <w:r>
              <w:t xml:space="preserve"> на неподвижную колющую поверхность (острие)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483C91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Укол или прокол острым предметом</w:t>
            </w:r>
          </w:p>
        </w:tc>
      </w:tr>
      <w:tr w:rsidR="006D29A2" w14:paraId="23B9A4D0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8B0194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01.03.02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C82CF0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Опасность укола в результате воздействия движущихся колющих частей механизмов, машин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70A012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Укол или прокол острым предметом</w:t>
            </w:r>
          </w:p>
        </w:tc>
      </w:tr>
      <w:tr w:rsidR="006D29A2" w14:paraId="367018B2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F483F9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01.04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77BB13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Опасность затягивания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0BD03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6D29A2" w14:paraId="25F53338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704121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01.04.01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7F4802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Опасность затягивания в подвижные части машин и механизмов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FA5755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Травмирование при затягивании в подвижные части механизмов</w:t>
            </w:r>
          </w:p>
        </w:tc>
      </w:tr>
      <w:tr w:rsidR="006D29A2" w14:paraId="1C13C14D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BAAEEE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01.04.02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D5B427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Опасность наматывания волос, частей одежды, средств индивидуальной зашиты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6D383F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Травмирование при наматывают волос и частей одежды на вращающиеся части механизмов</w:t>
            </w:r>
          </w:p>
        </w:tc>
      </w:tr>
      <w:tr w:rsidR="006D29A2" w14:paraId="2AB88D4E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EB568D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01.05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64462D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Опасность пореза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4F5DA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6D29A2" w14:paraId="5F78F5D6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11AC67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01.05.01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0F8E56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Опасность воздействия движущегося абразивного элемента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D44571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Касание движущейся абразивной поверхности</w:t>
            </w:r>
          </w:p>
        </w:tc>
      </w:tr>
      <w:tr w:rsidR="006D29A2" w14:paraId="6882BA79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7C0143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01.05.02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493E1C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Опасность трения или абразивного воздействия в результате движения работника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E078B0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Касание движущейся абразивной поверхности</w:t>
            </w:r>
          </w:p>
        </w:tc>
      </w:tr>
      <w:tr w:rsidR="006D29A2" w14:paraId="4C88BF25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38992F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01.05.03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59891F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Опасность пореза в результате воздействия движущихся режущих частей механизмов, машин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EE5D93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Касание режущей кромки механизма</w:t>
            </w:r>
          </w:p>
        </w:tc>
      </w:tr>
      <w:tr w:rsidR="006D29A2" w14:paraId="0870F545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19DA1D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01.05.04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D1650D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Опасность пореза в результате воздействия острых кромок и заусенцев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1E6761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Касание острого края предмета</w:t>
            </w:r>
          </w:p>
        </w:tc>
      </w:tr>
      <w:tr w:rsidR="006D29A2" w14:paraId="250CF729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E0372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01.05.05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573323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Опасность пореза в результате воздействия острого режущего инструмента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518FF9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Касание режущей кромки инструмента</w:t>
            </w:r>
          </w:p>
        </w:tc>
      </w:tr>
      <w:tr w:rsidR="006D29A2" w14:paraId="688696EC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72A01B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01.05.06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751F33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Опасность пореза частей тела кромкой листа бумаги, канцелярским ножом, ножницами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3AB6E0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Порез бумагой или канцелярскими принадлежностями</w:t>
            </w:r>
          </w:p>
        </w:tc>
      </w:tr>
      <w:tr w:rsidR="006D29A2" w14:paraId="45520A89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58DD24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01.05.07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2855CB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Опасность пореза частей тела острыми кромками металлической стружки (при механической обработке металлических заготовок и деталей)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700A8F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Порез от металлической стружки</w:t>
            </w:r>
          </w:p>
        </w:tc>
      </w:tr>
      <w:tr w:rsidR="006D29A2" w14:paraId="009B24FD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6AFA8A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01.05.08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1A78FE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Опасность пореза разбившимися стеклянными предметами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A081AA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Порез от стеклянных осколков</w:t>
            </w:r>
          </w:p>
        </w:tc>
      </w:tr>
      <w:tr w:rsidR="006D29A2" w14:paraId="4589F0A0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E6A34C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01.06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138CF3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Опасность заваливания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3329F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6D29A2" w14:paraId="31B546D2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E1156C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01.06.01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FFAE44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Опасность заваливания горной породой, земляными массы, скалами, камнями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CD6556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Заваливание породой</w:t>
            </w:r>
          </w:p>
        </w:tc>
      </w:tr>
      <w:tr w:rsidR="006D29A2" w14:paraId="68A4CB7D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6AB112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01.06.02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17BDA8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Опасность заваливания ветхими элементами зданий, кровли, стен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D39FC4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Заваливание элементами конструкций</w:t>
            </w:r>
          </w:p>
        </w:tc>
      </w:tr>
      <w:tr w:rsidR="006D29A2" w14:paraId="382D5992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1F5779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01.06.03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6B875C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Опасность заваливания частично собранными конструкциями или сооружениями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34BC6C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Заваливание элементами конструкций</w:t>
            </w:r>
          </w:p>
        </w:tc>
      </w:tr>
      <w:tr w:rsidR="006D29A2" w14:paraId="3C23E25A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D203D1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01.06.04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E9313C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Опасность заваливания строительными лесами, лестницами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128924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Заваливание элементами конструкций</w:t>
            </w:r>
          </w:p>
        </w:tc>
      </w:tr>
      <w:tr w:rsidR="006D29A2" w14:paraId="18B6293F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AF59FB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01.06.05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1BD05F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Опасность заваливания складируемыми грузами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158C5A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Заваливание грузами</w:t>
            </w:r>
          </w:p>
        </w:tc>
      </w:tr>
      <w:tr w:rsidR="006D29A2" w14:paraId="53205DCA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59137B" w14:textId="77777777" w:rsidR="006D29A2" w:rsidRDefault="006D29A2">
            <w:pPr>
              <w:pStyle w:val="11"/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02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4D1500" w14:textId="77777777" w:rsidR="006D29A2" w:rsidRDefault="006D29A2">
            <w:pPr>
              <w:pStyle w:val="11"/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>Электрические опасности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B6723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6D29A2" w14:paraId="0EE5D5A8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BAF171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02.01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CD3478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Опасность воздействия электрического тока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2D72D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6D29A2" w14:paraId="709B28C5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424EB2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02.01.01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D1D323" w14:textId="77777777" w:rsidR="006D29A2" w:rsidRDefault="006D29A2">
            <w:pPr>
              <w:pStyle w:val="a8"/>
            </w:pPr>
            <w:r>
              <w:t xml:space="preserve">Опасность воздействия электрического тока при контакте с токоведущими </w:t>
            </w:r>
            <w:r>
              <w:lastRenderedPageBreak/>
              <w:t>частями,</w:t>
            </w:r>
          </w:p>
          <w:p w14:paraId="609DC2B3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которые находятся под напряжением 380 В и более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4336D4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lastRenderedPageBreak/>
              <w:t>Прикосновение к токоведущим частям, находящимися под напряжением</w:t>
            </w:r>
          </w:p>
        </w:tc>
      </w:tr>
      <w:tr w:rsidR="006D29A2" w14:paraId="01987763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7811E5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02.01.02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532947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Опасность воздействия электрического тока при контакте с токоведущими частями, которые находятся под напряжением до 380 В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634D47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Прикосновение к токоведущим частям, находящимися под напряжением</w:t>
            </w:r>
          </w:p>
        </w:tc>
      </w:tr>
      <w:tr w:rsidR="006D29A2" w14:paraId="5EC88CDB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28B53B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02.01.03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BD6EFB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Опасность поражения током вследствие контакта с токопроводящими частями, которые находятся под напряжением из-за неисправного состояния (косвенное прикосновение) 380 В и более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574A41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Прикосновение к токопроводящим частям, находящимися под напряжением</w:t>
            </w:r>
          </w:p>
        </w:tc>
      </w:tr>
      <w:tr w:rsidR="006D29A2" w14:paraId="2EAFA761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D0A777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02.01.04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B56E60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Опасность поражения током</w:t>
            </w:r>
            <w:r>
              <w:rPr>
                <w:lang w:bidi="en-US"/>
              </w:rPr>
              <w:t xml:space="preserve"> </w:t>
            </w:r>
            <w:r>
              <w:t>вследствие контакта с токопроводящими частями, которые находятся под напряжением из-за неисправного состояния (косвенное прикосновение) до 380 В.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58332B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Прикосновение к токопроводящим частям, находящимися под напряжением</w:t>
            </w:r>
          </w:p>
        </w:tc>
      </w:tr>
      <w:tr w:rsidR="006D29A2" w14:paraId="3208DDF0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B4F4E7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02.02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241263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Другие электрические опасности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26351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6D29A2" w14:paraId="67306267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370CEB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02.02.01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F746D8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Опасность попадания под шаговое напряжение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65C480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Поражение электрическим током</w:t>
            </w:r>
          </w:p>
        </w:tc>
      </w:tr>
      <w:tr w:rsidR="006D29A2" w14:paraId="4FD44261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3BE5A8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02.02.02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E62884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Опасность поражения электростатическим зарядом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ACF232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Прикосновение к предмету с накопленным статическим электрическим зарядом</w:t>
            </w:r>
          </w:p>
        </w:tc>
      </w:tr>
      <w:tr w:rsidR="006D29A2" w14:paraId="2174FB9C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036865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02.02.03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C8A669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Опасность поражения током от наведенного напряжения на рабочем месте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A4DB10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Прикосновение к токопроводящим частям, находящимися под напряжением</w:t>
            </w:r>
          </w:p>
        </w:tc>
      </w:tr>
      <w:tr w:rsidR="006D29A2" w14:paraId="4C7B4BA3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E560D2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02.02.04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C02744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Опасность поражения вследствие возникновения электрической дуги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AF206A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Воздействие электрической дуги</w:t>
            </w:r>
          </w:p>
        </w:tc>
      </w:tr>
      <w:tr w:rsidR="006D29A2" w14:paraId="7CB6E712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1190D8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02.02.05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EE8623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Опасность поражения при прямом попадании молнии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9CB420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Воздействие электрического разряда молнии</w:t>
            </w:r>
          </w:p>
        </w:tc>
      </w:tr>
      <w:tr w:rsidR="006D29A2" w14:paraId="34D62D5F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CB8744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02.02.06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0FA92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Опасность косвенного поражения молнией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6975BA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Прикосновение к токопроводящим частям, находящимися под напряжением</w:t>
            </w:r>
          </w:p>
        </w:tc>
      </w:tr>
      <w:tr w:rsidR="006D29A2" w14:paraId="4D07DB37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977652" w14:textId="77777777" w:rsidR="006D29A2" w:rsidRDefault="006D29A2">
            <w:pPr>
              <w:pStyle w:val="11"/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03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A2F557" w14:textId="77777777" w:rsidR="006D29A2" w:rsidRDefault="006D29A2">
            <w:pPr>
              <w:pStyle w:val="11"/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>Термические опасности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AE45F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6D29A2" w14:paraId="606AE7A3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71AA7E" w14:textId="77777777" w:rsidR="006D29A2" w:rsidRDefault="006D29A2">
            <w:pPr>
              <w:pStyle w:val="11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03.01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A671A0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Опасность ожога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1D666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6D29A2" w14:paraId="33BDD240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45373A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03.01.01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646BD5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Опасность ожога из-за контакта с поверхностью имеющую высокую температуру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89BA52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Контакт с поверхностью, имеющую высокую температуру</w:t>
            </w:r>
          </w:p>
        </w:tc>
      </w:tr>
      <w:tr w:rsidR="006D29A2" w14:paraId="36370D4D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37C1D6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03.01.02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3E763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Опасность ожога из-за контакта с жидкостью имеющую высокую температуру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A0A718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Контакт с жидкостью, имеющую высокую температуру</w:t>
            </w:r>
          </w:p>
        </w:tc>
      </w:tr>
      <w:tr w:rsidR="006D29A2" w14:paraId="53416A72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0604AE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03.01.03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EE92E0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Опасность ожога из-за контакта с газом, имеющим высокую температуру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58B65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 xml:space="preserve">Контакт с паром или газом, имеющие </w:t>
            </w:r>
            <w:r>
              <w:rPr>
                <w:smallCaps/>
              </w:rPr>
              <w:t>высокую</w:t>
            </w:r>
            <w:r>
              <w:t xml:space="preserve"> температуру</w:t>
            </w:r>
          </w:p>
        </w:tc>
      </w:tr>
      <w:tr w:rsidR="006D29A2" w14:paraId="7F3E1098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9D7F91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03.01.04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33A396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Опасность ожога от воздействия открытого пламени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177706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Воздействие открытого пламени</w:t>
            </w:r>
          </w:p>
        </w:tc>
      </w:tr>
      <w:tr w:rsidR="006D29A2" w14:paraId="1E8C5EFC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0F9B3F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03.01.05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C37575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Опасность ожога роговицы глаза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7E04D7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Попадание горячих предметов в глаз</w:t>
            </w:r>
          </w:p>
        </w:tc>
      </w:tr>
      <w:tr w:rsidR="006D29A2" w14:paraId="0B7C8F65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24A9D7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03.01.06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944ABD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Опасность солнечного ожога кожи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03FFE3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Солнечный ожог</w:t>
            </w:r>
          </w:p>
        </w:tc>
      </w:tr>
      <w:tr w:rsidR="006D29A2" w14:paraId="17DE6AC0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95C6B2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03.01.07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F46C90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Опасность ожога из-за контакта с расплавленным металлом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F5983E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Контакт с расплавленным металлом</w:t>
            </w:r>
          </w:p>
        </w:tc>
      </w:tr>
      <w:tr w:rsidR="006D29A2" w14:paraId="0214F8AD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B214B3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03.02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D105C6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Опасность обморожения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7423C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6D29A2" w14:paraId="0257B131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94C881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03.02.01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DCFDE4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 xml:space="preserve">Опасность обморожения из-за контакта с поверхностью, имеющей </w:t>
            </w:r>
            <w:r>
              <w:rPr>
                <w:smallCaps/>
              </w:rPr>
              <w:t>низкую</w:t>
            </w:r>
            <w:r>
              <w:t xml:space="preserve"> температуру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04FC81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Контакт с поверхностью, имеющую низкую температуру</w:t>
            </w:r>
          </w:p>
        </w:tc>
      </w:tr>
      <w:tr w:rsidR="006D29A2" w14:paraId="203CA7F5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354D7C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03.02.02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EA8018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Опасность обморожения из-за контакта с жидкостью, имеющей низкую температуру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40CE72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Контакт с жидкостью, имеющую низкую температуру</w:t>
            </w:r>
          </w:p>
        </w:tc>
      </w:tr>
      <w:tr w:rsidR="006D29A2" w14:paraId="26458E7D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0432DA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03.02.03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1FAEAA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Опасность обморожения из-за контакта с газом, имеющим низкую температуру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C5E97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Контакт с газом, имеющим низкую температуру</w:t>
            </w:r>
          </w:p>
        </w:tc>
      </w:tr>
      <w:tr w:rsidR="006D29A2" w14:paraId="3767AF6E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781DC3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1A9F32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rPr>
                <w:b/>
                <w:bCs/>
              </w:rPr>
              <w:t>Опасности, связанные с воздействием микроклимата и климатические опасности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A4DCE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6D29A2" w14:paraId="11BFBADF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C1CF67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04.01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3E5DFC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Опасность заболевания из-за воздействия пониженной температуры воздуха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A875E6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Пребывание в местах с пониженной температурой</w:t>
            </w:r>
          </w:p>
        </w:tc>
      </w:tr>
      <w:tr w:rsidR="006D29A2" w14:paraId="216D8C4B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70A6FA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04.02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C26D82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Опасность перегрева из- за воздействия повышенной температуры воздуха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FDFE8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Пребывание в местах с повышенной температурой</w:t>
            </w:r>
          </w:p>
        </w:tc>
      </w:tr>
      <w:tr w:rsidR="006D29A2" w14:paraId="6F5E886D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ABD7E4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04.03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85F39D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Опасность воздействия влажности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DF80D7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Пребывание в местах с повышенной влажностью или под атмосферными осадками</w:t>
            </w:r>
          </w:p>
        </w:tc>
      </w:tr>
      <w:tr w:rsidR="006D29A2" w14:paraId="24FD654D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A4B303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04.04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7445D9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Опасность заболевания из-за воздействия движения воздуха пониженной температуры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A83B72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Нахождение в местах прямого воздействия солнечных лучей</w:t>
            </w:r>
          </w:p>
        </w:tc>
      </w:tr>
      <w:tr w:rsidR="006D29A2" w14:paraId="2C656C79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3F498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04.05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6B38D9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Опасность теплового удара при прямом воздействии лучей солнца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09733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6D29A2" w14:paraId="6AFD9D88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FF3BD8" w14:textId="77777777" w:rsidR="006D29A2" w:rsidRDefault="006D29A2">
            <w:pPr>
              <w:pStyle w:val="11"/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05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A797CC" w14:textId="77777777" w:rsidR="006D29A2" w:rsidRDefault="006D29A2">
            <w:pPr>
              <w:pStyle w:val="11"/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 xml:space="preserve">Опасности из-за недостатка кислорода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74E24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6D29A2" w14:paraId="03AC98E2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915E2C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05.01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D689E3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Опасность недостатка кислорода в замкнутых технологических емкостях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74A361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Развитие гипоксии или удушья из- за недостатка кислорода в замкнутых технологических емкостях</w:t>
            </w:r>
          </w:p>
        </w:tc>
      </w:tr>
      <w:tr w:rsidR="006D29A2" w14:paraId="54AEAF1F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71C503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05.02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9FAC54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Опасность недостатка кислорода из-за вытеснения его другими газами или жидкостями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A2DABE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Развитие гипоксии или удушья из- за вытеснения кислорода другими газами или жидкостями</w:t>
            </w:r>
          </w:p>
        </w:tc>
      </w:tr>
      <w:tr w:rsidR="006D29A2" w14:paraId="5A0A7E70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811B17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05.03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F9319A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Опасность недостатка кислорода в подземных сооружениях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F0982A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Развитие гипоксии или удушья из- за недостатка кислорода в подземных сооружениях</w:t>
            </w:r>
          </w:p>
        </w:tc>
      </w:tr>
      <w:tr w:rsidR="006D29A2" w14:paraId="5B75BE4F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A18034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05.04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C02BD9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Опасность недостатка кислорода в безвоздушных средах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5EFF52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Развитие гипоксии или удушья из- за недостатка кислорода в безвоздушных средах</w:t>
            </w:r>
          </w:p>
        </w:tc>
      </w:tr>
      <w:tr w:rsidR="006D29A2" w14:paraId="0B48DD2F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12CE84" w14:textId="77777777" w:rsidR="006D29A2" w:rsidRDefault="006D29A2">
            <w:pPr>
              <w:pStyle w:val="11"/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06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89746C" w14:textId="77777777" w:rsidR="006D29A2" w:rsidRDefault="006D29A2">
            <w:pPr>
              <w:pStyle w:val="11"/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>Барометрические опасности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41E3C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6D29A2" w14:paraId="4F65E432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5A1172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06.01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5BECD2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Опасность воздействия повышенного барометрического давления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992D26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Заболевания, связанные с работой в условиях повышенного барометрического давления, обострение общих заболеваний вследствие повышенного барометрического давления</w:t>
            </w:r>
          </w:p>
        </w:tc>
      </w:tr>
      <w:tr w:rsidR="006D29A2" w14:paraId="28DD5031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F02064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06.02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176815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Опасность воздействия пониженного барометрического давления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00B99C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Заболевания, связанные с работой в условиях пониженного барометрического давления, обострение общих заболеваний вследствие пониженного барометрического давления</w:t>
            </w:r>
          </w:p>
        </w:tc>
      </w:tr>
      <w:tr w:rsidR="006D29A2" w14:paraId="3C3A6568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5A3C52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06.03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C8EB6F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Опасность воздействия резкого изменения барометрического давления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FCCC67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Баротравма, декомпрессионная болезнь, вызванные резким изменением барометрического давления</w:t>
            </w:r>
          </w:p>
        </w:tc>
      </w:tr>
      <w:tr w:rsidR="006D29A2" w14:paraId="51403678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512664" w14:textId="77777777" w:rsidR="006D29A2" w:rsidRDefault="006D29A2">
            <w:pPr>
              <w:pStyle w:val="11"/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07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3A9B79" w14:textId="77777777" w:rsidR="006D29A2" w:rsidRDefault="006D29A2">
            <w:pPr>
              <w:pStyle w:val="11"/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>Опасности, связанные с воздействием химического фактора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B664C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6D29A2" w14:paraId="04219D45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7670AA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07.01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CCDFC9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Опасность поражения кожи из-за попадания вредных веществ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B1D413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Заболевания кожи (дерматиты) при воздействии химических веществ</w:t>
            </w:r>
          </w:p>
        </w:tc>
      </w:tr>
      <w:tr w:rsidR="006D29A2" w14:paraId="4982E85B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9B14AB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07.02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74AB3B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Опасность поражения легких от вдыхания вредных паров или газов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D9B85E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Поражение легких при вдыхании вредных паров или газов</w:t>
            </w:r>
          </w:p>
        </w:tc>
      </w:tr>
      <w:tr w:rsidR="006D29A2" w14:paraId="281BCEA8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18CEB7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07.03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BF0C49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Опасность отравления из-за случайного попадания в организм опасных веществ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472323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Отравление из-за попадания в организм вредных веществ</w:t>
            </w:r>
          </w:p>
        </w:tc>
      </w:tr>
      <w:tr w:rsidR="006D29A2" w14:paraId="48C0CB33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3CDCF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07.04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8B62AD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Опасность химического ожога роговицы глаза из-за попадания опасных веществ в глаза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5576F0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Травма оболочек и роговицы глаза при воздействии химических веществ</w:t>
            </w:r>
          </w:p>
        </w:tc>
      </w:tr>
      <w:tr w:rsidR="006D29A2" w14:paraId="57F7A75B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4040AA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07.05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FD8B21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Опасность воздействия воздушных взвесей вредных химических веществ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CF54DF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Отравление при вдыхании паров вредных жидкостей, газов, пыли, тумана, дыма и твердых веществ</w:t>
            </w:r>
          </w:p>
        </w:tc>
      </w:tr>
      <w:tr w:rsidR="006D29A2" w14:paraId="08D6F0BD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DC3EAD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D4CE9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rPr>
                <w:b/>
                <w:bCs/>
              </w:rPr>
              <w:t xml:space="preserve">Опасности, связанные с воздействием аэрозолей преимущественно </w:t>
            </w:r>
            <w:proofErr w:type="spellStart"/>
            <w:r>
              <w:rPr>
                <w:b/>
                <w:bCs/>
              </w:rPr>
              <w:t>фиброгенного</w:t>
            </w:r>
            <w:proofErr w:type="spellEnd"/>
            <w:r>
              <w:rPr>
                <w:b/>
                <w:bCs/>
              </w:rPr>
              <w:t xml:space="preserve"> действия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C6D39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6D29A2" w14:paraId="01ECC5E7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DE2BA6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08.01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3D407E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Опасность воздействия пыли на глаза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DFFCA9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 xml:space="preserve">Повреждение глаз вследствие </w:t>
            </w:r>
            <w:r>
              <w:lastRenderedPageBreak/>
              <w:t>воздействия пыли</w:t>
            </w:r>
          </w:p>
        </w:tc>
      </w:tr>
      <w:tr w:rsidR="006D29A2" w14:paraId="3A423236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70CE9C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08.02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B33082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Опасность повреждения органов дыхания частицами пыли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58C31D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Повреждение органов дыхания частицами пыли</w:t>
            </w:r>
          </w:p>
        </w:tc>
      </w:tr>
      <w:tr w:rsidR="006D29A2" w14:paraId="3A6E1640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8D1311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08.03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137A8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Опасность воздействия пыли на кожу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6128FB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Повреждение кожных покровов вследствие воздействия пыли</w:t>
            </w:r>
          </w:p>
        </w:tc>
      </w:tr>
      <w:tr w:rsidR="006D29A2" w14:paraId="1041B8FD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5872C3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3770B0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rPr>
                <w:b/>
                <w:bCs/>
              </w:rPr>
              <w:t>Опасности, связанные с воздействием растений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B0593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6D29A2" w14:paraId="5FF97C86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627A8E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09.01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047FB7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Опасность воздействия пыльцы, фитонцидов и других веществ, выделяемых растениями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A4590F" w14:textId="77777777" w:rsidR="006D29A2" w:rsidRDefault="006D29A2">
            <w:pPr>
              <w:tabs>
                <w:tab w:val="left" w:pos="1260"/>
              </w:tabs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Контакт с вредными веществами, выделяемыми растениями</w:t>
            </w:r>
          </w:p>
        </w:tc>
      </w:tr>
      <w:tr w:rsidR="006D29A2" w14:paraId="234352E4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2B0610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09.02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943E12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Опасность ожога выделяемыми растениями веществами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1E2376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Контакт с вредными веществами, выделяемыми растениями</w:t>
            </w:r>
          </w:p>
        </w:tc>
      </w:tr>
      <w:tr w:rsidR="006D29A2" w14:paraId="62D482EE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CFB351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09.03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1F1700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Опасность пореза растениями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C2160B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Порез о растение</w:t>
            </w:r>
          </w:p>
        </w:tc>
      </w:tr>
      <w:tr w:rsidR="006D29A2" w14:paraId="3B6D87C0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AFDAA0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62F0C3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rPr>
                <w:b/>
                <w:bCs/>
              </w:rPr>
              <w:t>Опасности, связанные с воздействием тяжести и напряженности трудового процесса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B2B01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6D29A2" w14:paraId="05B9E1A9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FDA80A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10.01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2478EC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Опасность заболевания желудочно- кишечного тракта (ЖКТ) при приеме пищи на рабочем месте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3FE826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Заболевание желудочно-кишечного тракта</w:t>
            </w:r>
          </w:p>
        </w:tc>
      </w:tr>
      <w:tr w:rsidR="006D29A2" w14:paraId="27CECD69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2BA6E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10.02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86E3FB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Опасность психических нагрузок, стрессов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E4DBBE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Психоэмоциональные перегрузки</w:t>
            </w:r>
          </w:p>
        </w:tc>
      </w:tr>
      <w:tr w:rsidR="006D29A2" w14:paraId="2DB4F364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AAF043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10.03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D0203F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Опасность травмирования во время проведения тренировки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71C590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Травмирование во время занятия спортом</w:t>
            </w:r>
          </w:p>
        </w:tc>
      </w:tr>
      <w:tr w:rsidR="006D29A2" w14:paraId="0617C7CE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A0126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10.04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3ABCA9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Опасность физических перегрузок при наклонах корпуса тела работника более 30°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47F87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Повреждение костно-мышечного аппарата работника при физических перегрузках</w:t>
            </w:r>
          </w:p>
          <w:p w14:paraId="537D399B" w14:textId="77777777" w:rsidR="006D29A2" w:rsidRDefault="006D29A2">
            <w:pPr>
              <w:rPr>
                <w:lang w:eastAsia="en-US"/>
              </w:rPr>
            </w:pPr>
          </w:p>
        </w:tc>
      </w:tr>
      <w:tr w:rsidR="006D29A2" w14:paraId="7C1EAC13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58CACE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10.05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6917AE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Опасность физических перегрузок при неудобной рабочей позе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BE35B1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Повреждение костно-мышечного аппарата работника при физических перегрузках</w:t>
            </w:r>
          </w:p>
        </w:tc>
      </w:tr>
      <w:tr w:rsidR="006D29A2" w14:paraId="26662CF7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BC60DE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10.06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DD0A2D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Опасность физических перегрузок при перемещении работника в пространстве, обусловленные технологическим процессом, в течение рабочей смены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DC3EE9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Повреждение костно-мышечного аппарата работника при физических перегрузках</w:t>
            </w:r>
          </w:p>
        </w:tc>
      </w:tr>
      <w:tr w:rsidR="006D29A2" w14:paraId="1BC38A8D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D7BBAD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10.07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479B50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Опасность физических перегрузок при статических нагрузках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1E2022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Повреждение костно-мышечного аппарата работника при физических перегрузках</w:t>
            </w:r>
          </w:p>
        </w:tc>
      </w:tr>
      <w:tr w:rsidR="006D29A2" w14:paraId="4D5A9010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A700AA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10.08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D15180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Опасность физических перегрузок при стереотипных рабочих движениях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3069E1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Повреждение костно-мышечного аппарата работника при физических перегрузках</w:t>
            </w:r>
          </w:p>
        </w:tc>
      </w:tr>
      <w:tr w:rsidR="006D29A2" w14:paraId="74687DDC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559FEA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10.09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E48F47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Опасность физических перегрузок при чрезмерных физических усилиях при подъеме предметов и деталей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596446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Повреждение костно-мышечного аппарата работника при физических перегрузках</w:t>
            </w:r>
          </w:p>
        </w:tc>
      </w:tr>
      <w:tr w:rsidR="006D29A2" w14:paraId="1913136C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B1561C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10.10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414D4F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Опасность физических перегрузок при чрезмерных физических усилиях при перемещении предметов и деталей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3FA111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Повреждение костно-мышечного аппарата работника при физических перегрузках</w:t>
            </w:r>
          </w:p>
        </w:tc>
      </w:tr>
      <w:tr w:rsidR="006D29A2" w14:paraId="31C2098A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CCEA9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10.11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F0D441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Опасность перенапряжения зрительного анализатора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0B978F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Перенапряжение зрительного анализатора</w:t>
            </w:r>
          </w:p>
        </w:tc>
      </w:tr>
      <w:tr w:rsidR="006D29A2" w14:paraId="50567856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F4BCA2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10.12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F59A52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Опасность нагрузки на голосовой аппарат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2E2537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Перенапряжение голосового аппарата</w:t>
            </w:r>
          </w:p>
        </w:tc>
      </w:tr>
      <w:tr w:rsidR="006D29A2" w14:paraId="090D6AF8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534E6A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F403D0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rPr>
                <w:b/>
                <w:bCs/>
              </w:rPr>
              <w:t>Опасности, связанные с воздействием шума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30B18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6D29A2" w14:paraId="071484FA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CD5800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11.01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B5E2C5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Опасность повышенного уровня и других неблагоприятных характеристики шума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C9998D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Снижение остроты слуха, тугоухость, глухота, повреждение мембранной перепонки уха, связанные с воздействием повышенного уровня шума и других неблагоприятных характеристик шума</w:t>
            </w:r>
          </w:p>
        </w:tc>
      </w:tr>
      <w:tr w:rsidR="006D29A2" w14:paraId="6317D926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3E1AA0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11.02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90419F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Повышенный уровень инфразвуковых колебаний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322DE8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Заболевания, связанные с воздействием инфразвука</w:t>
            </w:r>
          </w:p>
        </w:tc>
      </w:tr>
      <w:tr w:rsidR="006D29A2" w14:paraId="2B620469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F265AA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11.03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3302F4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Повышенный уровень ультразвуковых колебаний (воздушный и контактный ультразвук)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04F619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Обусловленные воздействием ультразвука снижение уровня слуха (тугоухость), вегетососудистая дистония, астенический синдром</w:t>
            </w:r>
          </w:p>
        </w:tc>
      </w:tr>
      <w:tr w:rsidR="006D29A2" w14:paraId="06C3760B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500D21" w14:textId="77777777" w:rsidR="006D29A2" w:rsidRDefault="006D29A2">
            <w:pPr>
              <w:pStyle w:val="11"/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12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1494CA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rPr>
                <w:b/>
                <w:bCs/>
              </w:rPr>
              <w:t>Опасности, связанные с воздействием вибрации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CCF24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6D29A2" w14:paraId="702821D8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942EEF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12.01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D93D5F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Опасность воздействия локальной вибрации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44858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Воздействие локальной вибрации на руки работника при использовании ручных механизмов (сужение сосудов, болезнь белых пальцев)</w:t>
            </w:r>
          </w:p>
        </w:tc>
      </w:tr>
      <w:tr w:rsidR="006D29A2" w14:paraId="510279FD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A75F6B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12.02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0460C5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Опасность воздействия обшей вибрации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011152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Воздействие общей вибрации на тело работника</w:t>
            </w:r>
          </w:p>
        </w:tc>
      </w:tr>
      <w:tr w:rsidR="006D29A2" w14:paraId="7C659D06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0EBAD8" w14:textId="77777777" w:rsidR="006D29A2" w:rsidRDefault="006D29A2">
            <w:pPr>
              <w:pStyle w:val="11"/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13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22EBCD" w14:textId="77777777" w:rsidR="006D29A2" w:rsidRDefault="006D29A2">
            <w:pPr>
              <w:pStyle w:val="11"/>
              <w:tabs>
                <w:tab w:val="left" w:pos="975"/>
              </w:tabs>
              <w:spacing w:after="0" w:line="240" w:lineRule="auto"/>
              <w:jc w:val="both"/>
            </w:pPr>
            <w:r>
              <w:rPr>
                <w:b/>
                <w:bCs/>
              </w:rPr>
              <w:t>Опасности, связанные с воздействием световой среды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CF090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6D29A2" w14:paraId="1D25E8E5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5F1C7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13.01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595036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Опасность недостаточной освещенности в рабочей зоне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66F731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Перенапряжение зрительного анализатора в условиях недостатка освещенности</w:t>
            </w:r>
          </w:p>
        </w:tc>
      </w:tr>
      <w:tr w:rsidR="006D29A2" w14:paraId="29966C4A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6467B7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13.02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EBBF1B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Опасность повышенной яркости света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0F50AB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Перенапряжение зрительного анализатора в условиях избыточной освещенности</w:t>
            </w:r>
          </w:p>
        </w:tc>
      </w:tr>
      <w:tr w:rsidR="006D29A2" w14:paraId="2EAFC46A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C52741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13.03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7FB052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Опасность пониженной контрастности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9C0D1B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Перенапряжение зрительного анализатора в условиях пониженной контрастности</w:t>
            </w:r>
          </w:p>
        </w:tc>
      </w:tr>
      <w:tr w:rsidR="006D29A2" w14:paraId="2AF1A032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0ED6CC" w14:textId="77777777" w:rsidR="006D29A2" w:rsidRDefault="006D29A2">
            <w:pPr>
              <w:pStyle w:val="11"/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14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53241A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rPr>
                <w:b/>
                <w:bCs/>
              </w:rPr>
              <w:t xml:space="preserve">Опасности, связанные с воздействием </w:t>
            </w:r>
            <w:proofErr w:type="spellStart"/>
            <w:r>
              <w:rPr>
                <w:b/>
                <w:bCs/>
              </w:rPr>
              <w:t>ионизируюших</w:t>
            </w:r>
            <w:proofErr w:type="spellEnd"/>
            <w:r>
              <w:rPr>
                <w:b/>
                <w:bCs/>
              </w:rPr>
              <w:t xml:space="preserve"> излучений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CEB09" w14:textId="77777777" w:rsidR="006D29A2" w:rsidRDefault="006D29A2">
            <w:pPr>
              <w:pStyle w:val="11"/>
              <w:spacing w:after="0" w:line="240" w:lineRule="auto"/>
              <w:jc w:val="both"/>
            </w:pPr>
          </w:p>
        </w:tc>
      </w:tr>
      <w:tr w:rsidR="006D29A2" w14:paraId="34405535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9B759C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14.01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FB942C" w14:textId="77777777" w:rsidR="006D29A2" w:rsidRDefault="006D29A2">
            <w:pPr>
              <w:pStyle w:val="11"/>
              <w:spacing w:after="0" w:line="240" w:lineRule="auto"/>
            </w:pPr>
            <w:r>
              <w:t>Опасность, связанная с воздействием лазерного излучения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704627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Заболевания, связанные с воздействием лазерного излучения</w:t>
            </w:r>
          </w:p>
        </w:tc>
      </w:tr>
      <w:tr w:rsidR="006D29A2" w14:paraId="2C30DE99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11A2A7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14.02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99B6AF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Опасность, связанная с воздействием магнитного поля промышленной частоты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024580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Заболевания, связанные с воздействием магнитного поля</w:t>
            </w:r>
          </w:p>
        </w:tc>
      </w:tr>
      <w:tr w:rsidR="006D29A2" w14:paraId="65D96ADD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D855AB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14.03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5B79E8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Опасность, связанная с воздействием постоянного магнитного поля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608BA0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Заболевания, связанные с воздействием магнитного поля</w:t>
            </w:r>
          </w:p>
        </w:tc>
      </w:tr>
      <w:tr w:rsidR="006D29A2" w14:paraId="02876A78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E5964C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14.04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C3BEAB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Опасность, связанная с воздействием ультрафиолетового излучения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7696E4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Заболевания, связанные с воздействием ультрафиолетового излучения</w:t>
            </w:r>
          </w:p>
        </w:tc>
      </w:tr>
      <w:tr w:rsidR="006D29A2" w14:paraId="0FEB856B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0C3591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14.05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6FC975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Опасность, связанная с воздействием электрического поля промышленной частоты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904673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Заболевания, связанные с воздействием электрического поля</w:t>
            </w:r>
          </w:p>
        </w:tc>
      </w:tr>
      <w:tr w:rsidR="006D29A2" w14:paraId="1363858D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6A12F7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14.06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66774E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Опасность, связанная с воздействием электростатического поля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BC28D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Заболевания, связанные с воздействием электростали веского поля</w:t>
            </w:r>
          </w:p>
        </w:tc>
      </w:tr>
      <w:tr w:rsidR="006D29A2" w14:paraId="54DC45CF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071C08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14.07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CB4661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Опасность, связанная с ослаблением геомагнитного поля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57F198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Ухудшение здоровья</w:t>
            </w:r>
          </w:p>
        </w:tc>
      </w:tr>
      <w:tr w:rsidR="006D29A2" w14:paraId="6528A1EA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6EFE20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14.08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7E8FE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Опасность от электромагнитных излучений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522A2C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Заболевания, связанные с воздействием электромагнитного поля</w:t>
            </w:r>
          </w:p>
        </w:tc>
      </w:tr>
      <w:tr w:rsidR="006D29A2" w14:paraId="129FF1C6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D8763B" w14:textId="77777777" w:rsidR="006D29A2" w:rsidRDefault="006D29A2">
            <w:pPr>
              <w:pStyle w:val="11"/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15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3CA8AD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rPr>
                <w:b/>
                <w:bCs/>
              </w:rPr>
              <w:t>Опасности, связанные с воздействием ионизирующих излучений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FB643" w14:textId="77777777" w:rsidR="006D29A2" w:rsidRDefault="006D29A2">
            <w:pPr>
              <w:pStyle w:val="11"/>
              <w:spacing w:after="0" w:line="240" w:lineRule="auto"/>
              <w:jc w:val="both"/>
            </w:pPr>
          </w:p>
        </w:tc>
      </w:tr>
      <w:tr w:rsidR="006D29A2" w14:paraId="36FE5A71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0AECB5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15.01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27A2F0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Опасность, связанная с воздействием альфа-, бета-излучений. электронного или ионного и нейтронного излучении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A29A17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Заболевания, связанные с воздействием производственного ионизирующего излучения</w:t>
            </w:r>
          </w:p>
        </w:tc>
      </w:tr>
      <w:tr w:rsidR="006D29A2" w14:paraId="23085DB5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E08514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15.02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5E3CE8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Опасность, связанная с воздействием гамма- излучения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539F06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Заболевания, связанные с воздействием производственного ионизирующего излучения</w:t>
            </w:r>
          </w:p>
        </w:tc>
      </w:tr>
      <w:tr w:rsidR="006D29A2" w14:paraId="520ABE2D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FFA8E6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FF2DA2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Опасность, связанная с воздействием рентгеновского излучения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8694E3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Заболевания, связанные с воздействием производственного ионизирующего излучения</w:t>
            </w:r>
          </w:p>
        </w:tc>
      </w:tr>
      <w:tr w:rsidR="006D29A2" w14:paraId="48158376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2EABFA" w14:textId="77777777" w:rsidR="006D29A2" w:rsidRDefault="006D29A2">
            <w:pPr>
              <w:pStyle w:val="11"/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16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88514F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rPr>
                <w:b/>
                <w:bCs/>
              </w:rPr>
              <w:t>Опасности, связанные с воздействием животных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44C71" w14:textId="77777777" w:rsidR="006D29A2" w:rsidRDefault="006D29A2">
            <w:pPr>
              <w:pStyle w:val="11"/>
              <w:spacing w:after="0" w:line="240" w:lineRule="auto"/>
              <w:jc w:val="both"/>
            </w:pPr>
          </w:p>
        </w:tc>
      </w:tr>
      <w:tr w:rsidR="006D29A2" w14:paraId="143D8743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611BBB" w14:textId="77777777" w:rsidR="006D29A2" w:rsidRDefault="006D29A2">
            <w:pPr>
              <w:pStyle w:val="11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16.01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71DB48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Опасность воздействия выделений животного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F626DC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Воздействие выделений животного</w:t>
            </w:r>
          </w:p>
        </w:tc>
      </w:tr>
      <w:tr w:rsidR="006D29A2" w14:paraId="1C58183D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7AD7CE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16.02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B5B1BB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Опасность заражения животным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70401A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Заражение животным</w:t>
            </w:r>
          </w:p>
        </w:tc>
      </w:tr>
      <w:tr w:rsidR="006D29A2" w14:paraId="30BFFDEA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A69A1F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16.03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739FC7" w14:textId="77777777" w:rsidR="006D29A2" w:rsidRDefault="006D29A2">
            <w:pPr>
              <w:pStyle w:val="af6"/>
            </w:pPr>
            <w:r>
              <w:t>Опасность раздавливания животным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C593B2" w14:textId="77777777" w:rsidR="006D29A2" w:rsidRDefault="006D29A2">
            <w:pPr>
              <w:pStyle w:val="af6"/>
            </w:pPr>
            <w:r>
              <w:t>Раздавливание животными</w:t>
            </w:r>
          </w:p>
        </w:tc>
      </w:tr>
      <w:tr w:rsidR="006D29A2" w14:paraId="59CC59D3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7CC336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16.04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9DA36" w14:textId="77777777" w:rsidR="006D29A2" w:rsidRDefault="006D29A2">
            <w:pPr>
              <w:pStyle w:val="af6"/>
            </w:pPr>
            <w:r>
              <w:t>Опасность разрыва животным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154386" w14:textId="77777777" w:rsidR="006D29A2" w:rsidRDefault="006D29A2">
            <w:pPr>
              <w:pStyle w:val="af6"/>
            </w:pPr>
            <w:r>
              <w:t>Травма, нанесенная зубами когтями животного</w:t>
            </w:r>
          </w:p>
        </w:tc>
      </w:tr>
      <w:tr w:rsidR="006D29A2" w14:paraId="0F759048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9ECDF2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16.05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4F6BAB" w14:textId="77777777" w:rsidR="006D29A2" w:rsidRDefault="006D29A2">
            <w:pPr>
              <w:pStyle w:val="af6"/>
            </w:pPr>
            <w:r>
              <w:t>Опасность укуса животным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E26626" w14:textId="77777777" w:rsidR="006D29A2" w:rsidRDefault="006D29A2">
            <w:pPr>
              <w:pStyle w:val="af6"/>
            </w:pPr>
            <w:r>
              <w:t>Укус животного</w:t>
            </w:r>
          </w:p>
        </w:tc>
      </w:tr>
      <w:tr w:rsidR="006D29A2" w14:paraId="52BEF848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2CD0C8" w14:textId="77777777" w:rsidR="006D29A2" w:rsidRDefault="006D29A2">
            <w:pPr>
              <w:pStyle w:val="11"/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17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524C17" w14:textId="77777777" w:rsidR="006D29A2" w:rsidRDefault="006D29A2">
            <w:pPr>
              <w:pStyle w:val="af6"/>
            </w:pPr>
            <w:r>
              <w:rPr>
                <w:b/>
                <w:bCs/>
              </w:rPr>
              <w:t>Опасности, связанные с воздействием насекомых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DFA7A" w14:textId="77777777" w:rsidR="006D29A2" w:rsidRDefault="006D29A2">
            <w:pPr>
              <w:pStyle w:val="11"/>
              <w:spacing w:after="0" w:line="240" w:lineRule="auto"/>
              <w:jc w:val="both"/>
            </w:pPr>
          </w:p>
        </w:tc>
      </w:tr>
      <w:tr w:rsidR="006D29A2" w14:paraId="60A47F77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47B375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17.01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BC460D" w14:textId="77777777" w:rsidR="006D29A2" w:rsidRDefault="006D29A2">
            <w:pPr>
              <w:pStyle w:val="af6"/>
            </w:pPr>
            <w:r>
              <w:t>Опасность инвазий гельминтов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D8438F" w14:textId="77777777" w:rsidR="006D29A2" w:rsidRDefault="006D29A2">
            <w:pPr>
              <w:pStyle w:val="af6"/>
            </w:pPr>
            <w:r>
              <w:t>Заражение гельминтами</w:t>
            </w:r>
          </w:p>
        </w:tc>
      </w:tr>
      <w:tr w:rsidR="006D29A2" w14:paraId="5CAE8BCE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BAF31E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17.02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D8C2F" w14:textId="77777777" w:rsidR="006D29A2" w:rsidRDefault="006D29A2">
            <w:pPr>
              <w:pStyle w:val="af6"/>
            </w:pPr>
            <w:r>
              <w:t>Опасность попадания в организм насекомого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C7A916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Попадание инородного тел; (</w:t>
            </w:r>
            <w:r>
              <w:rPr>
                <w:u w:val="single"/>
              </w:rPr>
              <w:t>насекомого) под кожу</w:t>
            </w:r>
          </w:p>
        </w:tc>
      </w:tr>
      <w:tr w:rsidR="006D29A2" w14:paraId="17FA4964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363D5F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17.03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DD2FB1" w14:textId="77777777" w:rsidR="006D29A2" w:rsidRDefault="006D29A2">
            <w:pPr>
              <w:pStyle w:val="af6"/>
            </w:pPr>
            <w:r>
              <w:t>Опасность укуса насекомого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7B6C66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Укус насекомого</w:t>
            </w:r>
          </w:p>
        </w:tc>
      </w:tr>
      <w:tr w:rsidR="006D29A2" w14:paraId="48BE377F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DE4DFA" w14:textId="77777777" w:rsidR="006D29A2" w:rsidRDefault="006D29A2">
            <w:pPr>
              <w:pStyle w:val="11"/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18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62690E" w14:textId="77777777" w:rsidR="006D29A2" w:rsidRDefault="006D29A2">
            <w:pPr>
              <w:pStyle w:val="af6"/>
              <w:tabs>
                <w:tab w:val="left" w:leader="underscore" w:pos="4543"/>
              </w:tabs>
              <w:rPr>
                <w:b/>
                <w:bCs/>
              </w:rPr>
            </w:pPr>
            <w:r>
              <w:rPr>
                <w:b/>
                <w:bCs/>
              </w:rPr>
              <w:t xml:space="preserve">Опасности, связанные с воздействием               </w:t>
            </w:r>
            <w:r>
              <w:rPr>
                <w:b/>
                <w:bCs/>
                <w:u w:val="single"/>
              </w:rPr>
              <w:t>биологического фактора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51408" w14:textId="77777777" w:rsidR="006D29A2" w:rsidRDefault="006D29A2">
            <w:pPr>
              <w:pStyle w:val="11"/>
              <w:spacing w:after="0" w:line="240" w:lineRule="auto"/>
              <w:jc w:val="both"/>
            </w:pPr>
          </w:p>
        </w:tc>
      </w:tr>
      <w:tr w:rsidR="006D29A2" w14:paraId="3BD59048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63CCA4" w14:textId="77777777" w:rsidR="006D29A2" w:rsidRDefault="006D29A2">
            <w:pPr>
              <w:pStyle w:val="11"/>
              <w:tabs>
                <w:tab w:val="center" w:pos="740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18.01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AE90AF" w14:textId="77777777" w:rsidR="006D29A2" w:rsidRDefault="006D29A2">
            <w:pPr>
              <w:pStyle w:val="af6"/>
            </w:pPr>
            <w:r>
              <w:t>Опасность из-за воздействия   микроорганизмов-продуцентов, препаратов, содержащих живые клетки и споры микроорганизмов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F17300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Заражение микроорганизмами</w:t>
            </w:r>
          </w:p>
        </w:tc>
      </w:tr>
      <w:tr w:rsidR="006D29A2" w14:paraId="0D19FDBA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0CE65D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18.02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EE26D9" w14:textId="77777777" w:rsidR="006D29A2" w:rsidRDefault="006D29A2">
            <w:pPr>
              <w:pStyle w:val="af6"/>
            </w:pPr>
            <w:r>
              <w:t>Опасность заболевания, связанная с воздействием патогенных микроорганизмов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51AFD" w14:textId="77777777" w:rsidR="006D29A2" w:rsidRDefault="006D29A2">
            <w:pPr>
              <w:pStyle w:val="af6"/>
            </w:pPr>
            <w:r>
              <w:t>Заражение микроорганизмами</w:t>
            </w:r>
          </w:p>
          <w:p w14:paraId="62F932AD" w14:textId="77777777" w:rsidR="006D29A2" w:rsidRDefault="006D29A2">
            <w:pPr>
              <w:pStyle w:val="11"/>
              <w:spacing w:after="0" w:line="240" w:lineRule="auto"/>
              <w:jc w:val="both"/>
            </w:pPr>
          </w:p>
        </w:tc>
      </w:tr>
      <w:tr w:rsidR="006D29A2" w14:paraId="31AB0097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278B1B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18.03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10700A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Опасность заражения вследствие инфекции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A6F252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Заражение вследствие инфекции</w:t>
            </w:r>
          </w:p>
        </w:tc>
      </w:tr>
      <w:tr w:rsidR="006D29A2" w14:paraId="1AC3D416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4281AB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18.04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5244E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Опасности из-за укуса переносчиков инфекций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FEC476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Заражение в следствии укуса переносчиков инфекций</w:t>
            </w:r>
          </w:p>
        </w:tc>
      </w:tr>
      <w:tr w:rsidR="006D29A2" w14:paraId="3B80FCCC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AC1526" w14:textId="77777777" w:rsidR="006D29A2" w:rsidRDefault="006D29A2">
            <w:pPr>
              <w:pStyle w:val="11"/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19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B445BF" w14:textId="77777777" w:rsidR="006D29A2" w:rsidRDefault="006D29A2">
            <w:pPr>
              <w:pStyle w:val="af6"/>
            </w:pPr>
            <w:r>
              <w:rPr>
                <w:b/>
                <w:bCs/>
              </w:rPr>
              <w:t>Опасность утонуть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47C4A" w14:textId="77777777" w:rsidR="006D29A2" w:rsidRDefault="006D29A2">
            <w:pPr>
              <w:pStyle w:val="11"/>
              <w:spacing w:after="0" w:line="240" w:lineRule="auto"/>
              <w:jc w:val="both"/>
            </w:pPr>
          </w:p>
        </w:tc>
      </w:tr>
      <w:tr w:rsidR="006D29A2" w14:paraId="6C91E819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6EF6BF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19.01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FCF904" w14:textId="77777777" w:rsidR="006D29A2" w:rsidRDefault="006D29A2">
            <w:pPr>
              <w:pStyle w:val="af6"/>
            </w:pPr>
            <w:r>
              <w:t>Опасность утонуть в водоеме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EA036B" w14:textId="77777777" w:rsidR="006D29A2" w:rsidRDefault="006D29A2">
            <w:pPr>
              <w:pStyle w:val="af6"/>
            </w:pPr>
            <w:r>
              <w:t>Утопление в результате падения в воду</w:t>
            </w:r>
          </w:p>
        </w:tc>
      </w:tr>
      <w:tr w:rsidR="006D29A2" w14:paraId="795A1C9B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820B2E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19.02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F3C68A" w14:textId="77777777" w:rsidR="006D29A2" w:rsidRDefault="006D29A2">
            <w:pPr>
              <w:pStyle w:val="af6"/>
            </w:pPr>
            <w:r>
              <w:t>Опасность утонуть в момент затопления шахты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148C60" w14:textId="77777777" w:rsidR="006D29A2" w:rsidRDefault="006D29A2">
            <w:pPr>
              <w:pStyle w:val="af6"/>
              <w:tabs>
                <w:tab w:val="left" w:leader="underscore" w:pos="2880"/>
              </w:tabs>
              <w:jc w:val="both"/>
            </w:pPr>
            <w:r>
              <w:t>Утопление в результате падения или попадания в воду</w:t>
            </w:r>
          </w:p>
        </w:tc>
      </w:tr>
      <w:tr w:rsidR="006D29A2" w14:paraId="5EAB71F6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086F6E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19.03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A79206" w14:textId="77777777" w:rsidR="006D29A2" w:rsidRDefault="006D29A2">
            <w:pPr>
              <w:pStyle w:val="af6"/>
            </w:pPr>
            <w:r>
              <w:t>Опасность утонуть в технологической емкости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99B976" w14:textId="77777777" w:rsidR="006D29A2" w:rsidRDefault="006D29A2">
            <w:pPr>
              <w:pStyle w:val="af6"/>
            </w:pPr>
            <w:r>
              <w:t>Утопление в результате падения в</w:t>
            </w:r>
          </w:p>
          <w:p w14:paraId="426CB012" w14:textId="77777777" w:rsidR="006D29A2" w:rsidRDefault="006D29A2">
            <w:pPr>
              <w:pStyle w:val="af6"/>
            </w:pPr>
            <w:r>
              <w:t>емкость с жидкостью</w:t>
            </w:r>
          </w:p>
        </w:tc>
      </w:tr>
      <w:tr w:rsidR="006D29A2" w14:paraId="24B0B058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3FD8E2" w14:textId="77777777" w:rsidR="006D29A2" w:rsidRDefault="006D29A2">
            <w:pPr>
              <w:pStyle w:val="11"/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70533C" w14:textId="77777777" w:rsidR="006D29A2" w:rsidRDefault="006D29A2">
            <w:pPr>
              <w:pStyle w:val="11"/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>Опасность расположения рабочего места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5E575" w14:textId="77777777" w:rsidR="006D29A2" w:rsidRDefault="006D29A2">
            <w:pPr>
              <w:pStyle w:val="11"/>
              <w:spacing w:after="0" w:line="240" w:lineRule="auto"/>
              <w:jc w:val="both"/>
            </w:pPr>
          </w:p>
        </w:tc>
      </w:tr>
      <w:tr w:rsidR="006D29A2" w14:paraId="028335C1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69D6BE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20.01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600865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Опасность выполнения электромонтажных работ на столбах, опорах высоковольтных передач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EEE92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Удар электрическим током</w:t>
            </w:r>
          </w:p>
        </w:tc>
      </w:tr>
      <w:tr w:rsidR="006D29A2" w14:paraId="4D05C48B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B1D100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20.02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BED6F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Опасность при выполнении альпинистских работ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C06C41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Падение с высоты</w:t>
            </w:r>
          </w:p>
        </w:tc>
      </w:tr>
      <w:tr w:rsidR="006D29A2" w14:paraId="3BA7F1CA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51D48C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20.03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53E6B5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Опасность выполнения кровельных работ на крышах, имеющих большой угол наклона рабочей поверхности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C6A4AB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Падение с высоты</w:t>
            </w:r>
          </w:p>
        </w:tc>
      </w:tr>
      <w:tr w:rsidR="006D29A2" w14:paraId="7FA95BCA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F398AB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20.04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349A23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Опасность, связанная с выполнением работ на значительной глубине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09E529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Нехватка воздуха</w:t>
            </w:r>
          </w:p>
        </w:tc>
      </w:tr>
      <w:tr w:rsidR="006D29A2" w14:paraId="0566792E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335363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20.05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12D250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Опасность, связанная с выполнением работ под землей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1AF644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Обвал земли</w:t>
            </w:r>
          </w:p>
        </w:tc>
      </w:tr>
      <w:tr w:rsidR="006D29A2" w14:paraId="5B5A5918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439175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20.06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3014BE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 xml:space="preserve">Опасность, связанная с выполнением работ в туннелях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986B53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Обвал туннеля</w:t>
            </w:r>
          </w:p>
        </w:tc>
      </w:tr>
      <w:tr w:rsidR="006D29A2" w14:paraId="0CD6632B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18D6FE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20.07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FCAFFB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Опасность, выполнения водолазных работ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F804A0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Повышенное давление и перепады давления газовой и водной среды</w:t>
            </w:r>
          </w:p>
        </w:tc>
      </w:tr>
      <w:tr w:rsidR="006D29A2" w14:paraId="614373C6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A7119C" w14:textId="77777777" w:rsidR="006D29A2" w:rsidRDefault="006D29A2">
            <w:pPr>
              <w:pStyle w:val="11"/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21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5B4EDB" w14:textId="77777777" w:rsidR="006D29A2" w:rsidRDefault="006D29A2">
            <w:pPr>
              <w:pStyle w:val="11"/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>Опасности, связанные с организационными недостатками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D28CF" w14:textId="77777777" w:rsidR="006D29A2" w:rsidRDefault="006D29A2">
            <w:pPr>
              <w:pStyle w:val="11"/>
              <w:spacing w:after="0" w:line="240" w:lineRule="auto"/>
              <w:jc w:val="both"/>
            </w:pPr>
          </w:p>
        </w:tc>
      </w:tr>
      <w:tr w:rsidR="006D29A2" w14:paraId="672BC8CB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BD6664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21.01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0E0702" w14:textId="77777777" w:rsidR="006D29A2" w:rsidRDefault="006D29A2">
            <w:pPr>
              <w:pStyle w:val="11"/>
              <w:spacing w:after="0" w:line="24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  <w:shd w:val="clear" w:color="auto" w:fill="FCFCFC"/>
              </w:rPr>
              <w:t>Опасность, связанная с отсутствием на рабочем месте инструкций, содержащих порядок безопасного выполнения работ, и информации об имеющихся опасностях, связанных с выполнением рабочих операций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2FBB27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Получение увечий на рабочем месте</w:t>
            </w:r>
          </w:p>
        </w:tc>
      </w:tr>
      <w:tr w:rsidR="006D29A2" w14:paraId="79994857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2F6BB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21.02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801562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rPr>
                <w:color w:val="000000" w:themeColor="text1"/>
                <w:shd w:val="clear" w:color="auto" w:fill="FCFCFC"/>
              </w:rPr>
              <w:t xml:space="preserve">Опасность, связанная с отсутствием описанных мероприятий (содержания действий) при возникновении неисправностей (опасных ситуаций) при обслуживании устройств, оборудования, приборов или при использовании </w:t>
            </w:r>
            <w:r>
              <w:rPr>
                <w:color w:val="000000" w:themeColor="text1"/>
                <w:shd w:val="clear" w:color="auto" w:fill="FCFCFC"/>
              </w:rPr>
              <w:lastRenderedPageBreak/>
              <w:t>биологически опасных веществ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C14C50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lastRenderedPageBreak/>
              <w:t>Получение увечий на рабочем месте</w:t>
            </w:r>
          </w:p>
        </w:tc>
      </w:tr>
      <w:tr w:rsidR="006D29A2" w14:paraId="43E5087B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9230D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21.03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425D80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rPr>
                <w:color w:val="000000" w:themeColor="text1"/>
                <w:shd w:val="clear" w:color="auto" w:fill="FCFCFC"/>
              </w:rPr>
              <w:t>Опасность, связанная с отсутствием на рабочем месте перечня возможных аварий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09BEAE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Угроза жизни и здоровью работника</w:t>
            </w:r>
          </w:p>
        </w:tc>
      </w:tr>
      <w:tr w:rsidR="006D29A2" w14:paraId="33D992FF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832668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21.04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6547CF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rPr>
                <w:color w:val="000000" w:themeColor="text1"/>
                <w:shd w:val="clear" w:color="auto" w:fill="FCFCFC"/>
              </w:rPr>
              <w:t>Опасность, связанная с отсутствием на рабочем месте аптечки первой помощи, инструкции по оказанию первой помощи пострадавшему на производстве и средств связи</w:t>
            </w:r>
            <w:r>
              <w:rPr>
                <w:color w:val="6A6A6A"/>
                <w:shd w:val="clear" w:color="auto" w:fill="FCFCFC"/>
              </w:rPr>
              <w:br/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80BCD9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Угроза жизни и здоровью работника</w:t>
            </w:r>
          </w:p>
        </w:tc>
      </w:tr>
      <w:tr w:rsidR="006D29A2" w14:paraId="25AA0085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E90306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21.05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25D478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rPr>
                <w:color w:val="000000" w:themeColor="text1"/>
                <w:shd w:val="clear" w:color="auto" w:fill="FCFCFC"/>
              </w:rPr>
              <w:t>Опасность, связанная с отсутствием информации (схемы, знаков, разметки) о направлении эвакуации в случае возникновения аварии</w:t>
            </w:r>
            <w:r>
              <w:rPr>
                <w:color w:val="6A6A6A"/>
                <w:shd w:val="clear" w:color="auto" w:fill="FCFCFC"/>
              </w:rPr>
              <w:br/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54F0E3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Дезориентация в помещении</w:t>
            </w:r>
          </w:p>
        </w:tc>
      </w:tr>
      <w:tr w:rsidR="006D29A2" w14:paraId="4910927B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E2AFCF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21.06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7F423B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rPr>
                <w:color w:val="000000" w:themeColor="text1"/>
                <w:shd w:val="clear" w:color="auto" w:fill="FCFCFC"/>
              </w:rPr>
              <w:t>Опасность, связанная с допуском работников, не прошедших подготовку по охране труда</w:t>
            </w:r>
            <w:r>
              <w:rPr>
                <w:color w:val="6A6A6A"/>
                <w:shd w:val="clear" w:color="auto" w:fill="FCFCFC"/>
              </w:rPr>
              <w:br/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1CCDD2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Угроза жизни и здоровью работника</w:t>
            </w:r>
          </w:p>
        </w:tc>
      </w:tr>
      <w:tr w:rsidR="006D29A2" w14:paraId="6A7DB1F3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D0646F" w14:textId="77777777" w:rsidR="006D29A2" w:rsidRDefault="006D29A2">
            <w:pPr>
              <w:pStyle w:val="11"/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22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A9BCE9" w14:textId="77777777" w:rsidR="006D29A2" w:rsidRDefault="006D29A2">
            <w:pPr>
              <w:pStyle w:val="11"/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>Опасности пожара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0EE2B" w14:textId="77777777" w:rsidR="006D29A2" w:rsidRDefault="006D29A2">
            <w:pPr>
              <w:pStyle w:val="11"/>
              <w:spacing w:after="0" w:line="240" w:lineRule="auto"/>
              <w:jc w:val="both"/>
            </w:pPr>
          </w:p>
        </w:tc>
      </w:tr>
      <w:tr w:rsidR="006D29A2" w14:paraId="13EB718C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20984F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22.01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7FF128" w14:textId="77777777" w:rsidR="006D29A2" w:rsidRDefault="006D29A2">
            <w:pPr>
              <w:pStyle w:val="af6"/>
              <w:spacing w:line="232" w:lineRule="auto"/>
            </w:pPr>
            <w:r>
              <w:t>Опасность воздействия огнетушащих веществ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535914" w14:textId="77777777" w:rsidR="006D29A2" w:rsidRDefault="006D29A2">
            <w:pPr>
              <w:pStyle w:val="af6"/>
            </w:pPr>
            <w:r>
              <w:t>Попадание огнетушащих веществ</w:t>
            </w:r>
          </w:p>
          <w:p w14:paraId="478D5465" w14:textId="77777777" w:rsidR="006D29A2" w:rsidRDefault="006D29A2">
            <w:pPr>
              <w:pStyle w:val="af6"/>
              <w:tabs>
                <w:tab w:val="left" w:leader="underscore" w:pos="2858"/>
              </w:tabs>
            </w:pPr>
            <w:r>
              <w:t>на работника</w:t>
            </w:r>
          </w:p>
        </w:tc>
      </w:tr>
      <w:tr w:rsidR="006D29A2" w14:paraId="15518DB3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6FCCF1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22.02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162586" w14:textId="77777777" w:rsidR="006D29A2" w:rsidRDefault="006D29A2">
            <w:pPr>
              <w:pStyle w:val="af6"/>
              <w:spacing w:line="232" w:lineRule="auto"/>
            </w:pPr>
            <w:r>
              <w:t>Опасность воздействия осколков частей разрушившихся зданий, сооружений, строений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A55B3" w14:textId="77777777" w:rsidR="006D29A2" w:rsidRDefault="006D29A2">
            <w:pPr>
              <w:pStyle w:val="af6"/>
              <w:spacing w:line="232" w:lineRule="auto"/>
            </w:pPr>
            <w:r>
              <w:t>Удар работника разрушающимися конструкциями</w:t>
            </w:r>
          </w:p>
          <w:p w14:paraId="0BA6B3EF" w14:textId="77777777" w:rsidR="006D29A2" w:rsidRDefault="006D29A2">
            <w:pPr>
              <w:pStyle w:val="11"/>
              <w:spacing w:after="0" w:line="240" w:lineRule="auto"/>
              <w:jc w:val="both"/>
            </w:pPr>
          </w:p>
        </w:tc>
      </w:tr>
      <w:tr w:rsidR="006D29A2" w14:paraId="328E1E0F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B5D681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22.03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F301D4" w14:textId="77777777" w:rsidR="006D29A2" w:rsidRDefault="006D29A2">
            <w:pPr>
              <w:pStyle w:val="af6"/>
            </w:pPr>
            <w:r>
              <w:t>Опасность воздействия открытого пламени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A22AB" w14:textId="77777777" w:rsidR="006D29A2" w:rsidRDefault="006D29A2">
            <w:pPr>
              <w:pStyle w:val="af6"/>
            </w:pPr>
            <w:r>
              <w:t>Контакт с открытым пламенем</w:t>
            </w:r>
          </w:p>
          <w:p w14:paraId="7330CF50" w14:textId="77777777" w:rsidR="006D29A2" w:rsidRDefault="006D29A2">
            <w:pPr>
              <w:pStyle w:val="11"/>
              <w:spacing w:after="0" w:line="240" w:lineRule="auto"/>
              <w:jc w:val="both"/>
            </w:pPr>
          </w:p>
        </w:tc>
      </w:tr>
      <w:tr w:rsidR="006D29A2" w14:paraId="6F9711B1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23F1CE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22.04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0022D6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Опасность воздействия повышенной температуры окружающей среды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52BA8" w14:textId="77777777" w:rsidR="006D29A2" w:rsidRDefault="006D29A2">
            <w:pPr>
              <w:pStyle w:val="af6"/>
            </w:pPr>
            <w:r>
              <w:t>Воздействие высокой температуры</w:t>
            </w:r>
          </w:p>
          <w:p w14:paraId="5BA8A38C" w14:textId="77777777" w:rsidR="006D29A2" w:rsidRDefault="006D29A2">
            <w:pPr>
              <w:pStyle w:val="11"/>
              <w:spacing w:after="0" w:line="240" w:lineRule="auto"/>
              <w:jc w:val="both"/>
            </w:pPr>
          </w:p>
        </w:tc>
      </w:tr>
      <w:tr w:rsidR="006D29A2" w14:paraId="2600C6A4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8E995B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22.05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9DFAD2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Опасность воздействия пониженной концентрации кислорода в воздухе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C1E10" w14:textId="77777777" w:rsidR="006D29A2" w:rsidRDefault="006D29A2">
            <w:pPr>
              <w:pStyle w:val="af6"/>
            </w:pPr>
            <w:r>
              <w:t>Пониженное содержание кислорода</w:t>
            </w:r>
          </w:p>
          <w:p w14:paraId="070A0224" w14:textId="77777777" w:rsidR="006D29A2" w:rsidRDefault="006D29A2">
            <w:pPr>
              <w:pStyle w:val="11"/>
              <w:spacing w:after="0" w:line="240" w:lineRule="auto"/>
              <w:jc w:val="both"/>
            </w:pPr>
          </w:p>
        </w:tc>
      </w:tr>
      <w:tr w:rsidR="006D29A2" w14:paraId="469192F5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D157D3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22.06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2EFC1" w14:textId="77777777" w:rsidR="006D29A2" w:rsidRDefault="006D29A2">
            <w:pPr>
              <w:pStyle w:val="af6"/>
            </w:pPr>
            <w:r>
              <w:t>Опасность воспламенения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47822" w14:textId="77777777" w:rsidR="006D29A2" w:rsidRDefault="006D29A2">
            <w:pPr>
              <w:pStyle w:val="aa"/>
              <w:rPr>
                <w:sz w:val="24"/>
                <w:szCs w:val="24"/>
              </w:rPr>
            </w:pPr>
            <w:r>
              <w:rPr>
                <w:b w:val="0"/>
                <w:bCs w:val="0"/>
                <w:i w:val="0"/>
                <w:iCs w:val="0"/>
                <w:sz w:val="24"/>
                <w:szCs w:val="24"/>
              </w:rPr>
              <w:t>Контакт с открытым пламенем</w:t>
            </w:r>
          </w:p>
        </w:tc>
      </w:tr>
      <w:tr w:rsidR="006D29A2" w14:paraId="49E245E0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F9C57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22.07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DD9F8E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Опасность от вдыхания дыма, паров вредных газов и пыли при пожаре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3EDE48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Вдыхание дыма, паров вредных газов и пыли при пожаре</w:t>
            </w:r>
          </w:p>
        </w:tc>
      </w:tr>
      <w:tr w:rsidR="006D29A2" w14:paraId="38AA0B96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9F746D" w14:textId="77777777" w:rsidR="006D29A2" w:rsidRDefault="006D29A2">
            <w:pPr>
              <w:pStyle w:val="11"/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23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42291A" w14:textId="77777777" w:rsidR="006D29A2" w:rsidRDefault="006D29A2">
            <w:pPr>
              <w:pStyle w:val="11"/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>Опасности обрушения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FAA6E" w14:textId="77777777" w:rsidR="006D29A2" w:rsidRDefault="006D29A2">
            <w:pPr>
              <w:pStyle w:val="11"/>
              <w:spacing w:after="0" w:line="240" w:lineRule="auto"/>
              <w:jc w:val="both"/>
            </w:pPr>
          </w:p>
        </w:tc>
      </w:tr>
      <w:tr w:rsidR="006D29A2" w14:paraId="3281D6BB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8B5A39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23.01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1129A6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Опасность обрушения подземных конструкций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77C9B3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Обрушение подземных конструкций</w:t>
            </w:r>
          </w:p>
        </w:tc>
      </w:tr>
      <w:tr w:rsidR="006D29A2" w14:paraId="45F110B0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7A3C4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23.02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F27C42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Опасность обрушения наземных конструкций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95B296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Обрушение наземных конструкций</w:t>
            </w:r>
          </w:p>
        </w:tc>
      </w:tr>
      <w:tr w:rsidR="006D29A2" w14:paraId="7576427E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1A14DE" w14:textId="77777777" w:rsidR="006D29A2" w:rsidRDefault="006D29A2">
            <w:pPr>
              <w:pStyle w:val="11"/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24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9F55D4" w14:textId="77777777" w:rsidR="006D29A2" w:rsidRDefault="006D29A2">
            <w:pPr>
              <w:pStyle w:val="11"/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>Опасности транспорта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C5CF0" w14:textId="77777777" w:rsidR="006D29A2" w:rsidRDefault="006D29A2">
            <w:pPr>
              <w:pStyle w:val="11"/>
              <w:spacing w:after="0" w:line="240" w:lineRule="auto"/>
              <w:jc w:val="both"/>
            </w:pPr>
          </w:p>
        </w:tc>
      </w:tr>
      <w:tr w:rsidR="006D29A2" w14:paraId="36EDC664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E1DDC6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24.01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05D476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Опасность травмирования в аварийной ситуации при перемещении на поезде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B4A36A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Травмирование в результате дорожно-транспортного происшествия</w:t>
            </w:r>
          </w:p>
        </w:tc>
      </w:tr>
      <w:tr w:rsidR="006D29A2" w14:paraId="1C2803F7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E0BC99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24.02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B0245A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Опасность травмирования в аварийной ситуации при перемещении на самолете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6F8AAE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Травмирование в результате дорожно-транспортного происшествия</w:t>
            </w:r>
          </w:p>
        </w:tc>
      </w:tr>
      <w:tr w:rsidR="006D29A2" w14:paraId="063A50B4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2CCA89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62BF43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Опасность травмирования в результате дорожно-транспортного происшествия при перемещении на автобусе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5050D8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Травмирование в результате дорожно-транспортного происшествия</w:t>
            </w:r>
          </w:p>
        </w:tc>
      </w:tr>
      <w:tr w:rsidR="006D29A2" w14:paraId="28BF5986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36C1E4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24.04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B8F9A7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Опасность травмирования в результате дорожно-транспортного происшествия при перемещении на автомобиле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4E73DA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Травмирование в результате дорожно-транспортного происшествия</w:t>
            </w:r>
          </w:p>
        </w:tc>
      </w:tr>
      <w:tr w:rsidR="006D29A2" w14:paraId="62D06F77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DA2FA9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24.05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635944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Опасность наезда на человека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642445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Наезд транспорта на человека</w:t>
            </w:r>
          </w:p>
        </w:tc>
      </w:tr>
      <w:tr w:rsidR="006D29A2" w14:paraId="0729C4A5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510EF4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24.06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B7A7F7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Опасность опрокидывания транспортного средства при нарушении способов установки и строповки грузов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39C5A" w14:textId="77777777" w:rsidR="006D29A2" w:rsidRDefault="006D29A2">
            <w:pPr>
              <w:pStyle w:val="a8"/>
            </w:pPr>
            <w:r>
              <w:t>Опрокидывание транспортного средства</w:t>
            </w:r>
          </w:p>
          <w:p w14:paraId="1A81F892" w14:textId="77777777" w:rsidR="006D29A2" w:rsidRDefault="006D29A2">
            <w:pPr>
              <w:pStyle w:val="11"/>
              <w:spacing w:after="0" w:line="240" w:lineRule="auto"/>
              <w:jc w:val="both"/>
            </w:pPr>
          </w:p>
        </w:tc>
      </w:tr>
      <w:tr w:rsidR="006D29A2" w14:paraId="46922748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69ABFB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24.07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F7A54F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Опасность опрокидывания транспортного средства при проведении работ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8D9B79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Опрокидывание транспортного средства</w:t>
            </w:r>
          </w:p>
        </w:tc>
      </w:tr>
      <w:tr w:rsidR="006D29A2" w14:paraId="338F8E36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F9C314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24.08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BDD2DF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Опасность от груза, перемещающегося во время движения транспортного средства, из- за несоблюдения правил его укладки и крепления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4F918D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Удар грузом, упавшим с транспортного средства</w:t>
            </w:r>
          </w:p>
        </w:tc>
      </w:tr>
      <w:tr w:rsidR="006D29A2" w14:paraId="2078B589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4F8C1B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24.09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BE9D28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Опасность паления с транспортного средства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9FEDF5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Падение с высоты</w:t>
            </w:r>
          </w:p>
        </w:tc>
      </w:tr>
      <w:tr w:rsidR="006D29A2" w14:paraId="20301D9B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D900F7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24.10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06E66A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Опасность раздавливания человека, находящегося между двумя сближающимися транспортными средствами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C22C73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Наезд транспорта на человека</w:t>
            </w:r>
          </w:p>
        </w:tc>
      </w:tr>
      <w:tr w:rsidR="006D29A2" w14:paraId="35F2BD9A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EC9760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24.11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78366F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Опасность травмирования в результате дорожно-транспортного происшествия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D2435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Травмирование в результате дорожно-транспортного происшествия</w:t>
            </w:r>
          </w:p>
        </w:tc>
      </w:tr>
      <w:tr w:rsidR="006D29A2" w14:paraId="3DF807C9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608734" w14:textId="77777777" w:rsidR="006D29A2" w:rsidRDefault="006D29A2">
            <w:pPr>
              <w:pStyle w:val="11"/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25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2FA098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rPr>
                <w:b/>
                <w:bCs/>
              </w:rPr>
              <w:t>Опасность, связанная с дегустацией пищевых продуктов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0C4BA" w14:textId="77777777" w:rsidR="006D29A2" w:rsidRDefault="006D29A2">
            <w:pPr>
              <w:pStyle w:val="11"/>
              <w:spacing w:after="0" w:line="240" w:lineRule="auto"/>
              <w:jc w:val="both"/>
            </w:pPr>
          </w:p>
        </w:tc>
      </w:tr>
      <w:tr w:rsidR="006D29A2" w14:paraId="4F0D622D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4F794B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25.01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ED12D4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Опасность, связанная с дегустацией отравленной пищи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82E19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Отравление испорченной пищей</w:t>
            </w:r>
          </w:p>
        </w:tc>
      </w:tr>
      <w:tr w:rsidR="006D29A2" w14:paraId="1FEAE747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7C442B" w14:textId="77777777" w:rsidR="006D29A2" w:rsidRDefault="006D29A2">
            <w:pPr>
              <w:pStyle w:val="11"/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26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500E12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rPr>
                <w:b/>
                <w:bCs/>
              </w:rPr>
              <w:t>Опасности насилия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8AA52" w14:textId="77777777" w:rsidR="006D29A2" w:rsidRDefault="006D29A2">
            <w:pPr>
              <w:pStyle w:val="11"/>
              <w:spacing w:after="0" w:line="240" w:lineRule="auto"/>
              <w:jc w:val="both"/>
            </w:pPr>
          </w:p>
        </w:tc>
      </w:tr>
      <w:tr w:rsidR="006D29A2" w14:paraId="5FF01041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B76051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26.01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F6CEE1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Опасность насилия от враждебно настроенных работников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6B6435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Психофизическое воздействие</w:t>
            </w:r>
          </w:p>
        </w:tc>
      </w:tr>
      <w:tr w:rsidR="006D29A2" w14:paraId="1E79C63C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AC8700" w14:textId="77777777" w:rsidR="006D29A2" w:rsidRDefault="006D29A2">
            <w:pPr>
              <w:pStyle w:val="11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26.02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C3C85E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Опасность насилия от третьих лиц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EA8EED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Психофизическое воздействие</w:t>
            </w:r>
          </w:p>
        </w:tc>
      </w:tr>
      <w:tr w:rsidR="006D29A2" w14:paraId="7C39D2FA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B69EC0" w14:textId="77777777" w:rsidR="006D29A2" w:rsidRDefault="006D29A2">
            <w:pPr>
              <w:pStyle w:val="11"/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27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F50A03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rPr>
                <w:b/>
                <w:bCs/>
              </w:rPr>
              <w:t>Опасности взрыва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DDBE6" w14:textId="77777777" w:rsidR="006D29A2" w:rsidRDefault="006D29A2">
            <w:pPr>
              <w:pStyle w:val="11"/>
              <w:spacing w:after="0" w:line="240" w:lineRule="auto"/>
              <w:jc w:val="both"/>
            </w:pPr>
          </w:p>
        </w:tc>
      </w:tr>
      <w:tr w:rsidR="006D29A2" w14:paraId="57CCF6FF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5FCB83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27.01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0F42D2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Опасность воздействия высокого давления при взрыве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835126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Воздействие избыточного давления при взрыве</w:t>
            </w:r>
          </w:p>
        </w:tc>
      </w:tr>
      <w:tr w:rsidR="006D29A2" w14:paraId="14060E29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2C6675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27.02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637DD4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Опасность воздействия ударной волны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DF1A71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Воздействие ударного давления при взрыве</w:t>
            </w:r>
          </w:p>
        </w:tc>
      </w:tr>
      <w:tr w:rsidR="006D29A2" w14:paraId="3485DF8D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59FBB5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27.03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1A2D29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Опасность возникновения взрыва, происшедшего вследствие пожара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437901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Воздействие горения при взрыве</w:t>
            </w:r>
          </w:p>
        </w:tc>
      </w:tr>
      <w:tr w:rsidR="006D29A2" w14:paraId="0C464897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DDE2F1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27.04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57EC4C" w14:textId="77777777" w:rsidR="006D29A2" w:rsidRDefault="006D29A2">
            <w:pPr>
              <w:pStyle w:val="11"/>
              <w:tabs>
                <w:tab w:val="left" w:pos="1275"/>
              </w:tabs>
              <w:spacing w:after="0" w:line="240" w:lineRule="auto"/>
              <w:jc w:val="both"/>
            </w:pPr>
            <w:r>
              <w:t>Опасность обрушения горных пород при взрыве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111B04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Заваливание горной породой при взрыве</w:t>
            </w:r>
          </w:p>
        </w:tc>
      </w:tr>
      <w:tr w:rsidR="006D29A2" w14:paraId="0E0625DF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5B7E0D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27.05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FFB793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Опасность ожога при взрыве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32702C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Контакт с открытым пламенем</w:t>
            </w:r>
          </w:p>
        </w:tc>
      </w:tr>
      <w:tr w:rsidR="006D29A2" w14:paraId="5CBF3F09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E7A658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27.06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538A2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Опасность самовозгорания горючих веществ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BAA7AB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Воздействие горючих веществ</w:t>
            </w:r>
          </w:p>
        </w:tc>
      </w:tr>
      <w:tr w:rsidR="006D29A2" w14:paraId="6CA539F1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E21609" w14:textId="77777777" w:rsidR="006D29A2" w:rsidRDefault="006D29A2">
            <w:pPr>
              <w:pStyle w:val="11"/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28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7421FA" w14:textId="77777777" w:rsidR="006D29A2" w:rsidRDefault="006D29A2">
            <w:pPr>
              <w:pStyle w:val="11"/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>Опасности, связанные с применением средств индивидуальной защиты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82AF7" w14:textId="77777777" w:rsidR="006D29A2" w:rsidRDefault="006D29A2">
            <w:pPr>
              <w:pStyle w:val="11"/>
              <w:spacing w:after="0" w:line="240" w:lineRule="auto"/>
              <w:jc w:val="both"/>
            </w:pPr>
          </w:p>
        </w:tc>
      </w:tr>
      <w:tr w:rsidR="006D29A2" w14:paraId="3CD1AEE0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ACC844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28.01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8B99F8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Опасность, связанная с несоответствием средств индивидуальной защиты анатомическим особенностям человека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9E7A96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Несоответствие средств индивидуальной защиты, не полная защита</w:t>
            </w:r>
          </w:p>
        </w:tc>
      </w:tr>
      <w:tr w:rsidR="006D29A2" w14:paraId="02293529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2E8DCF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28.02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030E26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Опасность, связанная со скованностью, вызванной применением средств индивидуальной защиты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429A60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Скованность движений</w:t>
            </w:r>
          </w:p>
        </w:tc>
      </w:tr>
      <w:tr w:rsidR="006D29A2" w14:paraId="0D99B721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E92909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28.03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D7E828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Опасность отравления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F2259C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Отравление</w:t>
            </w:r>
          </w:p>
        </w:tc>
      </w:tr>
      <w:tr w:rsidR="006D29A2" w14:paraId="0C0D6FD8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131E37" w14:textId="77777777" w:rsidR="006D29A2" w:rsidRDefault="006D29A2">
            <w:pPr>
              <w:pStyle w:val="11"/>
              <w:spacing w:after="0" w:line="240" w:lineRule="auto"/>
              <w:jc w:val="both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29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7B0AC8" w14:textId="77777777" w:rsidR="006D29A2" w:rsidRDefault="006D29A2">
            <w:pPr>
              <w:pStyle w:val="11"/>
              <w:spacing w:after="0" w:line="240" w:lineRule="auto"/>
              <w:jc w:val="both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Опасности ухудшения здоровья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97C97" w14:textId="77777777" w:rsidR="006D29A2" w:rsidRDefault="006D29A2">
            <w:pPr>
              <w:pStyle w:val="11"/>
              <w:spacing w:after="0" w:line="240" w:lineRule="auto"/>
              <w:jc w:val="both"/>
            </w:pPr>
          </w:p>
        </w:tc>
      </w:tr>
      <w:tr w:rsidR="006D29A2" w14:paraId="62304C79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873C7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29.01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CE8FFA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Опасность ухудшения здоровья, связанная с производственными загрязнениями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765F3C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Заболевание вследствие контакта с загрязнениями</w:t>
            </w:r>
          </w:p>
        </w:tc>
      </w:tr>
      <w:tr w:rsidR="006D29A2" w14:paraId="4766E208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F2A954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29.02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56E086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Опасность ухудшения здоровья, связанная с воздействием воды и нетоксичных веществ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F02275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Заболевание вследствие контакта с водой и нетоксичными веществами</w:t>
            </w:r>
          </w:p>
        </w:tc>
      </w:tr>
      <w:tr w:rsidR="006D29A2" w14:paraId="449B458D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FA2CBD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29.03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9334B7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Опасность ухудшения здоровья, связанная с транспортной недоступностью медицинского учреждения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5A1318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Невозможность своевременного получение медицинской помощи</w:t>
            </w:r>
          </w:p>
        </w:tc>
      </w:tr>
      <w:tr w:rsidR="006D29A2" w14:paraId="1BD05600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C81727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29.04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2D0057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Опасность ухудшения здоровья, связанная с натиранием кожи средствами индивидуальной защиты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730D42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 xml:space="preserve">Образование мозолей и </w:t>
            </w:r>
            <w:proofErr w:type="spellStart"/>
            <w:r>
              <w:t>натёртостей</w:t>
            </w:r>
            <w:proofErr w:type="spellEnd"/>
          </w:p>
        </w:tc>
      </w:tr>
      <w:tr w:rsidR="006D29A2" w14:paraId="38C2EAB5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7FFA3F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29.05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AFF7DD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Опасность ухудшения здоровья, связанная с длительным пребыванием в СИЗОД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C49CDF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Заболевание вследствие длительного пребывания в СИЗОД</w:t>
            </w:r>
          </w:p>
        </w:tc>
      </w:tr>
      <w:tr w:rsidR="006D29A2" w14:paraId="3F1DAA91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B2F779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29.06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CCAF00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Опасность ухудшения здоровья, связанная с применением СИЗ несоответствующего эксплуатационного уровня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628F3B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Заболевание вследствие недостаточного уровня зашиты СИЗ</w:t>
            </w:r>
          </w:p>
        </w:tc>
      </w:tr>
      <w:tr w:rsidR="006D29A2" w14:paraId="007850CA" w14:textId="77777777" w:rsidTr="006D29A2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25584F" w14:textId="77777777" w:rsidR="006D29A2" w:rsidRDefault="006D29A2">
            <w:pPr>
              <w:pStyle w:val="11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29.07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B9D485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Опасность ухудшения здоровья, связанная с развитием аллергической реакции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1ADC0A" w14:textId="77777777" w:rsidR="006D29A2" w:rsidRDefault="006D29A2">
            <w:pPr>
              <w:pStyle w:val="11"/>
              <w:spacing w:after="0" w:line="240" w:lineRule="auto"/>
              <w:jc w:val="both"/>
            </w:pPr>
            <w:r>
              <w:t>Проявление аллергических реакций</w:t>
            </w:r>
          </w:p>
        </w:tc>
      </w:tr>
    </w:tbl>
    <w:p w14:paraId="22C01141" w14:textId="77777777" w:rsidR="006D29A2" w:rsidRDefault="006D29A2" w:rsidP="006D29A2">
      <w:pPr>
        <w:pStyle w:val="11"/>
        <w:spacing w:after="0" w:line="240" w:lineRule="auto"/>
        <w:ind w:firstLine="709"/>
        <w:jc w:val="both"/>
        <w:rPr>
          <w:sz w:val="24"/>
          <w:szCs w:val="24"/>
        </w:rPr>
      </w:pPr>
    </w:p>
    <w:p w14:paraId="3D62A31C" w14:textId="77777777" w:rsidR="006D29A2" w:rsidRDefault="006D29A2" w:rsidP="006D29A2">
      <w:pPr>
        <w:pStyle w:val="11"/>
        <w:spacing w:after="0" w:line="240" w:lineRule="auto"/>
        <w:ind w:firstLine="709"/>
        <w:jc w:val="both"/>
        <w:rPr>
          <w:sz w:val="24"/>
          <w:szCs w:val="24"/>
        </w:rPr>
      </w:pPr>
    </w:p>
    <w:p w14:paraId="0C184CDE" w14:textId="77777777" w:rsidR="006D29A2" w:rsidRDefault="006D29A2" w:rsidP="006D29A2">
      <w:pPr>
        <w:pStyle w:val="11"/>
        <w:spacing w:after="0" w:line="240" w:lineRule="auto"/>
        <w:ind w:firstLine="709"/>
        <w:jc w:val="both"/>
        <w:rPr>
          <w:sz w:val="24"/>
          <w:szCs w:val="24"/>
        </w:rPr>
      </w:pPr>
    </w:p>
    <w:p w14:paraId="1B499ACC" w14:textId="77777777" w:rsidR="006D29A2" w:rsidRDefault="006D29A2" w:rsidP="006D29A2">
      <w:pPr>
        <w:pStyle w:val="11"/>
        <w:spacing w:after="0" w:line="240" w:lineRule="auto"/>
        <w:ind w:firstLine="709"/>
        <w:jc w:val="both"/>
        <w:rPr>
          <w:sz w:val="24"/>
          <w:szCs w:val="24"/>
        </w:rPr>
      </w:pPr>
    </w:p>
    <w:p w14:paraId="71C435C9" w14:textId="77777777" w:rsidR="006D29A2" w:rsidRDefault="006D29A2" w:rsidP="006D29A2">
      <w:pPr>
        <w:pStyle w:val="11"/>
        <w:spacing w:after="0" w:line="240" w:lineRule="auto"/>
        <w:ind w:firstLine="709"/>
        <w:jc w:val="both"/>
        <w:rPr>
          <w:sz w:val="24"/>
          <w:szCs w:val="24"/>
        </w:rPr>
      </w:pPr>
    </w:p>
    <w:p w14:paraId="0F504A45" w14:textId="77777777" w:rsidR="006D29A2" w:rsidRDefault="006D29A2" w:rsidP="006D29A2">
      <w:pPr>
        <w:pStyle w:val="11"/>
        <w:spacing w:after="0" w:line="240" w:lineRule="auto"/>
        <w:ind w:firstLine="709"/>
        <w:jc w:val="both"/>
        <w:rPr>
          <w:sz w:val="24"/>
          <w:szCs w:val="24"/>
        </w:rPr>
      </w:pPr>
    </w:p>
    <w:p w14:paraId="76356D46" w14:textId="27B2FB5A" w:rsidR="006D29A2" w:rsidRDefault="006D29A2" w:rsidP="006D29A2">
      <w:pPr>
        <w:pStyle w:val="11"/>
        <w:spacing w:after="0" w:line="240" w:lineRule="auto"/>
        <w:ind w:firstLine="709"/>
        <w:jc w:val="right"/>
      </w:pPr>
      <w:r>
        <w:t>Приложение 2</w:t>
      </w:r>
    </w:p>
    <w:p w14:paraId="7AAE1F52" w14:textId="77777777" w:rsidR="006D29A2" w:rsidRDefault="006D29A2" w:rsidP="006D29A2">
      <w:pPr>
        <w:pStyle w:val="11"/>
        <w:spacing w:after="0" w:line="240" w:lineRule="auto"/>
        <w:ind w:firstLine="709"/>
        <w:jc w:val="right"/>
      </w:pPr>
      <w:r>
        <w:t xml:space="preserve">к Положению по идентификации </w:t>
      </w:r>
    </w:p>
    <w:p w14:paraId="04F4879A" w14:textId="77777777" w:rsidR="006D29A2" w:rsidRDefault="006D29A2" w:rsidP="006D29A2">
      <w:pPr>
        <w:pStyle w:val="11"/>
        <w:spacing w:after="0" w:line="240" w:lineRule="auto"/>
        <w:ind w:firstLine="709"/>
        <w:jc w:val="right"/>
      </w:pPr>
      <w:r>
        <w:t xml:space="preserve">опасностей и оценке уровня </w:t>
      </w:r>
    </w:p>
    <w:p w14:paraId="3402C755" w14:textId="77777777" w:rsidR="006D29A2" w:rsidRDefault="006D29A2" w:rsidP="006D29A2">
      <w:pPr>
        <w:pStyle w:val="11"/>
        <w:spacing w:after="0" w:line="240" w:lineRule="auto"/>
        <w:ind w:firstLine="709"/>
        <w:jc w:val="right"/>
      </w:pPr>
      <w:r>
        <w:t>профессиональных рисков</w:t>
      </w:r>
    </w:p>
    <w:p w14:paraId="69A5DE0B" w14:textId="77777777" w:rsidR="006D29A2" w:rsidRDefault="006D29A2" w:rsidP="006D29A2">
      <w:pPr>
        <w:pStyle w:val="11"/>
        <w:spacing w:after="0" w:line="240" w:lineRule="auto"/>
        <w:ind w:firstLine="709"/>
        <w:jc w:val="right"/>
        <w:rPr>
          <w:sz w:val="24"/>
          <w:szCs w:val="24"/>
        </w:rPr>
      </w:pPr>
    </w:p>
    <w:p w14:paraId="1B4447DB" w14:textId="77777777" w:rsidR="006D29A2" w:rsidRDefault="006D29A2" w:rsidP="006D29A2">
      <w:pPr>
        <w:pStyle w:val="20"/>
        <w:keepNext/>
        <w:keepLines/>
      </w:pPr>
      <w:bookmarkStart w:id="3" w:name="bookmark23"/>
      <w:r>
        <w:t>Таблица изменений, внесенных в Примерный перечень опасностей и</w:t>
      </w:r>
      <w:r>
        <w:br/>
        <w:t>Примерного положения о системе управления охраны труда</w:t>
      </w:r>
      <w:bookmarkEnd w:id="3"/>
    </w:p>
    <w:tbl>
      <w:tblPr>
        <w:tblStyle w:val="a4"/>
        <w:tblW w:w="9776" w:type="dxa"/>
        <w:tblLook w:val="04A0" w:firstRow="1" w:lastRow="0" w:firstColumn="1" w:lastColumn="0" w:noHBand="0" w:noVBand="1"/>
      </w:tblPr>
      <w:tblGrid>
        <w:gridCol w:w="846"/>
        <w:gridCol w:w="3827"/>
        <w:gridCol w:w="1701"/>
        <w:gridCol w:w="3402"/>
      </w:tblGrid>
      <w:tr w:rsidR="006D29A2" w14:paraId="1A0ACBA6" w14:textId="77777777" w:rsidTr="006D29A2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559B4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CF0A43" w14:textId="77777777" w:rsidR="006D29A2" w:rsidRDefault="006D29A2">
            <w:pPr>
              <w:pStyle w:val="11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Опасность по Приказу №776н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C964D6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Код опасности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2E3DEF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Классификатор опасностей</w:t>
            </w:r>
          </w:p>
        </w:tc>
      </w:tr>
      <w:tr w:rsidR="006D29A2" w14:paraId="50702A76" w14:textId="77777777" w:rsidTr="006D29A2"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36045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6D00FD0C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59F8A839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335A7E15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31A3AA45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7ED35" w14:textId="77777777" w:rsidR="006D29A2" w:rsidRDefault="006D29A2">
            <w:pPr>
              <w:pStyle w:val="11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Наличие </w:t>
            </w:r>
            <w:r>
              <w:t>микроорганизмов- продуцентов, препаратов, содержащих живые клетки и споры микроорганизмов в окружающей среде: воздухе, воде, на поверхностях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E409C9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581D7D" w14:textId="77777777" w:rsidR="006D29A2" w:rsidRDefault="006D29A2">
            <w:pPr>
              <w:pStyle w:val="11"/>
              <w:spacing w:after="0" w:line="240" w:lineRule="auto"/>
              <w:rPr>
                <w:sz w:val="24"/>
                <w:szCs w:val="24"/>
              </w:rPr>
            </w:pPr>
            <w:r>
              <w:t>Опасность из-за воздействия микроорганизмов-продуцентов, препаратов, содержащих живые клетки и споры микроорганизмов</w:t>
            </w:r>
          </w:p>
        </w:tc>
      </w:tr>
      <w:tr w:rsidR="006D29A2" w14:paraId="3ADEB22B" w14:textId="77777777" w:rsidTr="006D29A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9D9FD" w14:textId="77777777" w:rsidR="006D29A2" w:rsidRDefault="006D29A2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CB90B" w14:textId="77777777" w:rsidR="006D29A2" w:rsidRDefault="006D29A2">
            <w:pPr>
              <w:pStyle w:val="11"/>
              <w:spacing w:after="0" w:line="240" w:lineRule="auto"/>
            </w:pPr>
          </w:p>
          <w:p w14:paraId="64E3B7D5" w14:textId="77777777" w:rsidR="006D29A2" w:rsidRDefault="006D29A2">
            <w:pPr>
              <w:pStyle w:val="11"/>
              <w:spacing w:after="0" w:line="240" w:lineRule="auto"/>
            </w:pPr>
          </w:p>
          <w:p w14:paraId="0F10423F" w14:textId="77777777" w:rsidR="006D29A2" w:rsidRDefault="006D29A2">
            <w:pPr>
              <w:pStyle w:val="11"/>
              <w:spacing w:after="0" w:line="240" w:lineRule="auto"/>
              <w:rPr>
                <w:sz w:val="24"/>
                <w:szCs w:val="24"/>
              </w:rPr>
            </w:pPr>
            <w:r>
              <w:t>Патогенные микроорганизмы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CA1285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357BE4" w14:textId="77777777" w:rsidR="006D29A2" w:rsidRDefault="006D29A2">
            <w:pPr>
              <w:pStyle w:val="11"/>
              <w:spacing w:after="0" w:line="240" w:lineRule="auto"/>
              <w:rPr>
                <w:sz w:val="24"/>
                <w:szCs w:val="24"/>
              </w:rPr>
            </w:pPr>
            <w:r>
              <w:t>Опасность заболевания, связанная с воздействием патогенных микроорганизмов</w:t>
            </w:r>
          </w:p>
        </w:tc>
      </w:tr>
      <w:tr w:rsidR="006D29A2" w14:paraId="4AB6A42F" w14:textId="77777777" w:rsidTr="006D29A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5FB62" w14:textId="77777777" w:rsidR="006D29A2" w:rsidRDefault="006D29A2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699753" w14:textId="77777777" w:rsidR="006D29A2" w:rsidRDefault="006D29A2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DF11E2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BDF6ED" w14:textId="77777777" w:rsidR="006D29A2" w:rsidRDefault="006D29A2">
            <w:pPr>
              <w:pStyle w:val="11"/>
              <w:spacing w:after="0" w:line="240" w:lineRule="auto"/>
              <w:rPr>
                <w:sz w:val="24"/>
                <w:szCs w:val="24"/>
              </w:rPr>
            </w:pPr>
            <w:r>
              <w:t>Опасность заражения вследствие инфекции</w:t>
            </w:r>
          </w:p>
        </w:tc>
      </w:tr>
      <w:tr w:rsidR="006D29A2" w14:paraId="2A471AF0" w14:textId="77777777" w:rsidTr="006D29A2"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580DB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42ED2CF9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1FE31703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65F69DA9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410B58DA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6B5C71B8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54838778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0E886" w14:textId="77777777" w:rsidR="006D29A2" w:rsidRDefault="006D29A2">
            <w:pPr>
              <w:pStyle w:val="11"/>
              <w:spacing w:after="0" w:line="240" w:lineRule="auto"/>
            </w:pPr>
          </w:p>
          <w:p w14:paraId="39154608" w14:textId="77777777" w:rsidR="006D29A2" w:rsidRDefault="006D29A2">
            <w:pPr>
              <w:pStyle w:val="11"/>
              <w:spacing w:after="0" w:line="240" w:lineRule="auto"/>
            </w:pPr>
          </w:p>
          <w:p w14:paraId="002C6339" w14:textId="77777777" w:rsidR="006D29A2" w:rsidRDefault="006D29A2">
            <w:pPr>
              <w:pStyle w:val="11"/>
              <w:spacing w:after="0" w:line="240" w:lineRule="auto"/>
            </w:pPr>
          </w:p>
          <w:p w14:paraId="41E72BAB" w14:textId="77777777" w:rsidR="006D29A2" w:rsidRDefault="006D29A2">
            <w:pPr>
              <w:pStyle w:val="11"/>
              <w:spacing w:after="0" w:line="240" w:lineRule="auto"/>
              <w:rPr>
                <w:sz w:val="24"/>
                <w:szCs w:val="24"/>
              </w:rPr>
            </w:pPr>
            <w:r>
              <w:t>Неприменение СИЗ или применение поврежденных СИЗ, не сертифицированных СИЗ, не соответствующих размерам СИЗ, СИЗ, не соответствующих выявленным опасностям, составу или уровню воздействия вредных факторов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30E2C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C3880D" w14:textId="77777777" w:rsidR="006D29A2" w:rsidRDefault="006D29A2">
            <w:pPr>
              <w:pStyle w:val="11"/>
              <w:spacing w:after="0" w:line="240" w:lineRule="auto"/>
              <w:rPr>
                <w:sz w:val="24"/>
                <w:szCs w:val="24"/>
              </w:rPr>
            </w:pPr>
            <w:r>
              <w:t>Опасность ухудшения здоровья, связанная с натиранием кожи средствами индивидуальной защиты</w:t>
            </w:r>
          </w:p>
        </w:tc>
      </w:tr>
      <w:tr w:rsidR="006D29A2" w14:paraId="5D23FC63" w14:textId="77777777" w:rsidTr="006D29A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13638" w14:textId="77777777" w:rsidR="006D29A2" w:rsidRDefault="006D29A2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9AB54" w14:textId="77777777" w:rsidR="006D29A2" w:rsidRDefault="006D29A2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5E9D10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BC7010" w14:textId="77777777" w:rsidR="006D29A2" w:rsidRDefault="006D29A2">
            <w:pPr>
              <w:pStyle w:val="11"/>
              <w:spacing w:after="0" w:line="240" w:lineRule="auto"/>
              <w:rPr>
                <w:sz w:val="24"/>
                <w:szCs w:val="24"/>
              </w:rPr>
            </w:pPr>
            <w:r>
              <w:t>Опасность ухудшения здоровья, связанная с длительным пребыванием в СИЗОД</w:t>
            </w:r>
          </w:p>
        </w:tc>
      </w:tr>
      <w:tr w:rsidR="006D29A2" w14:paraId="5A09E4B4" w14:textId="77777777" w:rsidTr="006D29A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6555B" w14:textId="77777777" w:rsidR="006D29A2" w:rsidRDefault="006D29A2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555368" w14:textId="77777777" w:rsidR="006D29A2" w:rsidRDefault="006D29A2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6DA455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62BC4" w14:textId="77777777" w:rsidR="006D29A2" w:rsidRDefault="006D29A2">
            <w:pPr>
              <w:pStyle w:val="11"/>
              <w:spacing w:after="0" w:line="240" w:lineRule="auto"/>
              <w:rPr>
                <w:sz w:val="24"/>
                <w:szCs w:val="24"/>
              </w:rPr>
            </w:pPr>
            <w:r>
              <w:t>Опасность ухудшения здоровья, связанная с применением СИЗ несоответствующего эксплуатационного уровня</w:t>
            </w:r>
          </w:p>
        </w:tc>
      </w:tr>
      <w:tr w:rsidR="006D29A2" w14:paraId="6120163F" w14:textId="77777777" w:rsidTr="006D29A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7B9D0" w14:textId="77777777" w:rsidR="006D29A2" w:rsidRDefault="006D29A2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C03407" w14:textId="77777777" w:rsidR="006D29A2" w:rsidRDefault="006D29A2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8FE16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584A1E" w14:textId="77777777" w:rsidR="006D29A2" w:rsidRDefault="006D29A2">
            <w:pPr>
              <w:pStyle w:val="11"/>
              <w:spacing w:after="0" w:line="240" w:lineRule="auto"/>
              <w:rPr>
                <w:sz w:val="24"/>
                <w:szCs w:val="24"/>
              </w:rPr>
            </w:pPr>
            <w:r>
              <w:t>Опасность ухудшения здоровья, связанная с развитием аллергической реакции</w:t>
            </w:r>
          </w:p>
        </w:tc>
      </w:tr>
      <w:tr w:rsidR="006D29A2" w14:paraId="2ADB05BF" w14:textId="77777777" w:rsidTr="006D29A2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25551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1F8FC385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C768B" w14:textId="77777777" w:rsidR="006D29A2" w:rsidRDefault="006D29A2">
            <w:pPr>
              <w:pStyle w:val="11"/>
              <w:tabs>
                <w:tab w:val="left" w:pos="613"/>
              </w:tabs>
              <w:spacing w:after="0" w:line="240" w:lineRule="auto"/>
            </w:pPr>
          </w:p>
          <w:p w14:paraId="356C994C" w14:textId="77777777" w:rsidR="006D29A2" w:rsidRDefault="006D29A2">
            <w:pPr>
              <w:pStyle w:val="11"/>
              <w:tabs>
                <w:tab w:val="left" w:pos="613"/>
              </w:tabs>
              <w:spacing w:after="0" w:line="240" w:lineRule="auto"/>
              <w:rPr>
                <w:sz w:val="24"/>
                <w:szCs w:val="24"/>
              </w:rPr>
            </w:pPr>
            <w:r>
              <w:t xml:space="preserve">Скользкие, обледенелые, </w:t>
            </w:r>
            <w:proofErr w:type="spellStart"/>
            <w:r>
              <w:t>зажиренные</w:t>
            </w:r>
            <w:proofErr w:type="spellEnd"/>
            <w:r>
              <w:t>, мокрые опорные поверхности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41DA8B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01.01.02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69C97B" w14:textId="77777777" w:rsidR="006D29A2" w:rsidRDefault="006D29A2">
            <w:pPr>
              <w:pStyle w:val="a8"/>
              <w:tabs>
                <w:tab w:val="left" w:pos="2419"/>
                <w:tab w:val="left" w:pos="3478"/>
              </w:tabs>
            </w:pPr>
            <w:r>
              <w:t>Опасность падения из-за потери</w:t>
            </w:r>
          </w:p>
          <w:p w14:paraId="1C635C5C" w14:textId="77777777" w:rsidR="006D29A2" w:rsidRDefault="006D29A2">
            <w:pPr>
              <w:pStyle w:val="11"/>
              <w:spacing w:after="0" w:line="240" w:lineRule="auto"/>
              <w:rPr>
                <w:sz w:val="24"/>
                <w:szCs w:val="24"/>
              </w:rPr>
            </w:pPr>
            <w:r>
              <w:t xml:space="preserve">равновесия при </w:t>
            </w:r>
            <w:proofErr w:type="spellStart"/>
            <w:r>
              <w:t>поскальзывании</w:t>
            </w:r>
            <w:proofErr w:type="spellEnd"/>
            <w:r>
              <w:t>, при передвижении по скользким поверхностям или мокрым полам</w:t>
            </w:r>
          </w:p>
        </w:tc>
      </w:tr>
      <w:tr w:rsidR="006D29A2" w14:paraId="69E66BE5" w14:textId="77777777" w:rsidTr="006D29A2"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83F70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3326775E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65BE1628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4864E189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612D18EA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1A22D" w14:textId="77777777" w:rsidR="006D29A2" w:rsidRDefault="006D29A2">
            <w:pPr>
              <w:pStyle w:val="11"/>
              <w:spacing w:after="0" w:line="240" w:lineRule="auto"/>
            </w:pPr>
          </w:p>
          <w:p w14:paraId="175751AC" w14:textId="77777777" w:rsidR="006D29A2" w:rsidRDefault="006D29A2">
            <w:pPr>
              <w:pStyle w:val="11"/>
              <w:spacing w:after="0" w:line="240" w:lineRule="auto"/>
            </w:pPr>
          </w:p>
          <w:p w14:paraId="0BE4E53E" w14:textId="77777777" w:rsidR="006D29A2" w:rsidRDefault="006D29A2">
            <w:pPr>
              <w:pStyle w:val="11"/>
              <w:spacing w:after="0" w:line="240" w:lineRule="auto"/>
            </w:pPr>
          </w:p>
          <w:p w14:paraId="673B2003" w14:textId="77777777" w:rsidR="006D29A2" w:rsidRDefault="006D29A2">
            <w:pPr>
              <w:pStyle w:val="11"/>
              <w:spacing w:after="0" w:line="240" w:lineRule="auto"/>
            </w:pPr>
          </w:p>
          <w:p w14:paraId="6247FE89" w14:textId="77777777" w:rsidR="006D29A2" w:rsidRDefault="006D29A2">
            <w:pPr>
              <w:pStyle w:val="11"/>
              <w:spacing w:after="0" w:line="240" w:lineRule="auto"/>
              <w:rPr>
                <w:sz w:val="24"/>
                <w:szCs w:val="24"/>
              </w:rPr>
            </w:pPr>
            <w:r>
              <w:t>Перепад высот, отсутствие ограждения на высоте свыше 5 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FCB9BD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01.01.03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6E7E0C" w14:textId="77777777" w:rsidR="006D29A2" w:rsidRDefault="006D29A2">
            <w:pPr>
              <w:pStyle w:val="11"/>
              <w:spacing w:after="0" w:line="240" w:lineRule="auto"/>
              <w:rPr>
                <w:sz w:val="24"/>
                <w:szCs w:val="24"/>
              </w:rPr>
            </w:pPr>
            <w:r>
              <w:t>Опасность падения с высоты</w:t>
            </w:r>
          </w:p>
        </w:tc>
      </w:tr>
      <w:tr w:rsidR="006D29A2" w14:paraId="7B3488AA" w14:textId="77777777" w:rsidTr="006D29A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C632B7" w14:textId="77777777" w:rsidR="006D29A2" w:rsidRDefault="006D29A2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4805B" w14:textId="77777777" w:rsidR="006D29A2" w:rsidRDefault="006D29A2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0CEFC8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01.01.01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57CBDC" w14:textId="77777777" w:rsidR="006D29A2" w:rsidRDefault="006D29A2">
            <w:pPr>
              <w:pStyle w:val="11"/>
              <w:spacing w:after="0" w:line="240" w:lineRule="auto"/>
              <w:rPr>
                <w:sz w:val="24"/>
                <w:szCs w:val="24"/>
              </w:rPr>
            </w:pPr>
            <w:r>
              <w:t>Опасность падения из-за потери равновесия при спотыкании</w:t>
            </w:r>
          </w:p>
        </w:tc>
      </w:tr>
      <w:tr w:rsidR="006D29A2" w14:paraId="6A53940A" w14:textId="77777777" w:rsidTr="006D29A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6BE87B" w14:textId="77777777" w:rsidR="006D29A2" w:rsidRDefault="006D29A2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C280F0" w14:textId="77777777" w:rsidR="006D29A2" w:rsidRDefault="006D29A2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D95140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01.01.06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0EEAD4" w14:textId="77777777" w:rsidR="006D29A2" w:rsidRDefault="006D29A2">
            <w:pPr>
              <w:pStyle w:val="11"/>
              <w:spacing w:after="0" w:line="240" w:lineRule="auto"/>
              <w:rPr>
                <w:sz w:val="24"/>
                <w:szCs w:val="24"/>
              </w:rPr>
            </w:pPr>
            <w:r>
              <w:t>Опасность падения в яму</w:t>
            </w:r>
          </w:p>
        </w:tc>
      </w:tr>
      <w:tr w:rsidR="006D29A2" w14:paraId="4A7402C0" w14:textId="77777777" w:rsidTr="006D29A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33959" w14:textId="77777777" w:rsidR="006D29A2" w:rsidRDefault="006D29A2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BCC85" w14:textId="77777777" w:rsidR="006D29A2" w:rsidRDefault="006D29A2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01E534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01.01.05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C2E265" w14:textId="77777777" w:rsidR="006D29A2" w:rsidRDefault="006D29A2">
            <w:pPr>
              <w:pStyle w:val="11"/>
              <w:spacing w:after="0" w:line="240" w:lineRule="auto"/>
              <w:rPr>
                <w:sz w:val="24"/>
                <w:szCs w:val="24"/>
              </w:rPr>
            </w:pPr>
            <w:r>
              <w:t>Опасность падения из-за внезапного появления на пути следования большого перепада высот</w:t>
            </w:r>
          </w:p>
        </w:tc>
      </w:tr>
      <w:tr w:rsidR="006D29A2" w14:paraId="3A5BB19C" w14:textId="77777777" w:rsidTr="006D29A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9A5338" w14:textId="77777777" w:rsidR="006D29A2" w:rsidRDefault="006D29A2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777285" w14:textId="77777777" w:rsidR="006D29A2" w:rsidRDefault="006D29A2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7136BB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4D5251" w14:textId="77777777" w:rsidR="006D29A2" w:rsidRDefault="006D29A2">
            <w:pPr>
              <w:pStyle w:val="11"/>
              <w:spacing w:after="0" w:line="240" w:lineRule="auto"/>
              <w:rPr>
                <w:sz w:val="24"/>
                <w:szCs w:val="24"/>
              </w:rPr>
            </w:pPr>
            <w:r>
              <w:t>Опасность падения с транспортного средства</w:t>
            </w:r>
          </w:p>
        </w:tc>
      </w:tr>
      <w:tr w:rsidR="006D29A2" w14:paraId="10EAD71C" w14:textId="77777777" w:rsidTr="006D29A2"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992BF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6C3FAADC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618AB554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215B37A7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4372B6DE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22DE3B24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8F9B69" w14:textId="77777777" w:rsidR="006D29A2" w:rsidRDefault="006D29A2">
            <w:pPr>
              <w:pStyle w:val="11"/>
              <w:spacing w:after="0" w:line="240" w:lineRule="auto"/>
              <w:rPr>
                <w:sz w:val="24"/>
                <w:szCs w:val="24"/>
              </w:rPr>
            </w:pPr>
            <w:r>
              <w:t>Выполнение работ вблизи водоемов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49E1FD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19.01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6F6E65" w14:textId="77777777" w:rsidR="006D29A2" w:rsidRDefault="006D29A2">
            <w:pPr>
              <w:pStyle w:val="11"/>
              <w:tabs>
                <w:tab w:val="left" w:pos="996"/>
              </w:tabs>
              <w:spacing w:after="0" w:line="240" w:lineRule="auto"/>
              <w:rPr>
                <w:sz w:val="24"/>
                <w:szCs w:val="24"/>
              </w:rPr>
            </w:pPr>
            <w:r>
              <w:t>Опасность утонуть в водоеме</w:t>
            </w:r>
          </w:p>
        </w:tc>
      </w:tr>
      <w:tr w:rsidR="006D29A2" w14:paraId="6F36B527" w14:textId="77777777" w:rsidTr="006D29A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4B0C6A" w14:textId="77777777" w:rsidR="006D29A2" w:rsidRDefault="006D29A2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27FDAD" w14:textId="77777777" w:rsidR="006D29A2" w:rsidRDefault="006D29A2">
            <w:pPr>
              <w:pStyle w:val="11"/>
              <w:spacing w:after="0" w:line="240" w:lineRule="auto"/>
              <w:rPr>
                <w:sz w:val="24"/>
                <w:szCs w:val="24"/>
              </w:rPr>
            </w:pPr>
            <w:r>
              <w:t>Деятельность на палубе и за боргом судов, нефтяных платформ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B8E0B" w14:textId="77777777" w:rsidR="006D29A2" w:rsidRDefault="006D29A2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C51EAD" w14:textId="77777777" w:rsidR="006D29A2" w:rsidRDefault="006D29A2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</w:p>
        </w:tc>
      </w:tr>
      <w:tr w:rsidR="006D29A2" w14:paraId="01E0AC51" w14:textId="77777777" w:rsidTr="006D29A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07EFF" w14:textId="77777777" w:rsidR="006D29A2" w:rsidRDefault="006D29A2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A4D0C7" w14:textId="77777777" w:rsidR="006D29A2" w:rsidRDefault="006D29A2">
            <w:pPr>
              <w:pStyle w:val="11"/>
              <w:spacing w:after="0" w:line="240" w:lineRule="auto"/>
              <w:rPr>
                <w:sz w:val="24"/>
                <w:szCs w:val="24"/>
              </w:rPr>
            </w:pPr>
            <w:r>
              <w:t>Спасательные операции на воде и/или на льду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EA61D2" w14:textId="77777777" w:rsidR="006D29A2" w:rsidRDefault="006D29A2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79520" w14:textId="77777777" w:rsidR="006D29A2" w:rsidRDefault="006D29A2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</w:p>
        </w:tc>
      </w:tr>
      <w:tr w:rsidR="006D29A2" w14:paraId="531CDB42" w14:textId="77777777" w:rsidTr="006D29A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F620A" w14:textId="77777777" w:rsidR="006D29A2" w:rsidRDefault="006D29A2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A0DF78" w14:textId="77777777" w:rsidR="006D29A2" w:rsidRDefault="006D29A2">
            <w:pPr>
              <w:pStyle w:val="11"/>
              <w:spacing w:after="0" w:line="240" w:lineRule="auto"/>
              <w:rPr>
                <w:sz w:val="24"/>
                <w:szCs w:val="24"/>
              </w:rPr>
            </w:pPr>
            <w:r>
              <w:t>Выполнение работ вблизи технологических емкостей, наполненных водой или иными технологическими жидкостями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A9D42A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3D135E" w14:textId="77777777" w:rsidR="006D29A2" w:rsidRDefault="006D29A2">
            <w:pPr>
              <w:pStyle w:val="11"/>
              <w:spacing w:after="0" w:line="240" w:lineRule="auto"/>
              <w:rPr>
                <w:sz w:val="24"/>
                <w:szCs w:val="24"/>
              </w:rPr>
            </w:pPr>
            <w:r>
              <w:t>Опасность утонуть в технологической емкости</w:t>
            </w:r>
          </w:p>
        </w:tc>
      </w:tr>
      <w:tr w:rsidR="006D29A2" w14:paraId="78ABAEE4" w14:textId="77777777" w:rsidTr="006D29A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45237" w14:textId="77777777" w:rsidR="006D29A2" w:rsidRDefault="006D29A2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A2B649" w14:textId="77777777" w:rsidR="006D29A2" w:rsidRDefault="006D29A2">
            <w:pPr>
              <w:pStyle w:val="11"/>
              <w:spacing w:after="0" w:line="240" w:lineRule="auto"/>
              <w:rPr>
                <w:sz w:val="24"/>
                <w:szCs w:val="24"/>
              </w:rPr>
            </w:pPr>
            <w:r>
              <w:t>Выполнение работ в момент естественного (природного) затопления шахты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37F219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19.02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4F9249" w14:textId="77777777" w:rsidR="006D29A2" w:rsidRDefault="006D29A2">
            <w:pPr>
              <w:pStyle w:val="11"/>
              <w:tabs>
                <w:tab w:val="left" w:pos="460"/>
              </w:tabs>
              <w:spacing w:after="0" w:line="240" w:lineRule="auto"/>
              <w:rPr>
                <w:sz w:val="24"/>
                <w:szCs w:val="24"/>
              </w:rPr>
            </w:pPr>
            <w:r>
              <w:t>Опасность утонуть в момент затопления шахты</w:t>
            </w:r>
          </w:p>
        </w:tc>
      </w:tr>
      <w:tr w:rsidR="006D29A2" w14:paraId="040F7B42" w14:textId="77777777" w:rsidTr="006D29A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615FC1" w14:textId="77777777" w:rsidR="006D29A2" w:rsidRDefault="006D29A2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A363ED" w14:textId="77777777" w:rsidR="006D29A2" w:rsidRDefault="006D29A2">
            <w:pPr>
              <w:pStyle w:val="11"/>
              <w:spacing w:after="0" w:line="240" w:lineRule="auto"/>
              <w:rPr>
                <w:sz w:val="24"/>
                <w:szCs w:val="24"/>
              </w:rPr>
            </w:pPr>
            <w:r>
              <w:t>Выполнение работ в момент технологического (вынужденного) затопления шахты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3D5BD4" w14:textId="77777777" w:rsidR="006D29A2" w:rsidRDefault="006D29A2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8C0F7" w14:textId="77777777" w:rsidR="006D29A2" w:rsidRDefault="006D29A2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</w:p>
        </w:tc>
      </w:tr>
      <w:tr w:rsidR="006D29A2" w14:paraId="3BD05A18" w14:textId="77777777" w:rsidTr="006D29A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F836F1" w14:textId="77777777" w:rsidR="006D29A2" w:rsidRDefault="006D29A2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609C96" w14:textId="77777777" w:rsidR="006D29A2" w:rsidRDefault="006D29A2">
            <w:pPr>
              <w:pStyle w:val="11"/>
              <w:spacing w:after="0" w:line="240" w:lineRule="auto"/>
              <w:rPr>
                <w:sz w:val="24"/>
                <w:szCs w:val="24"/>
              </w:rPr>
            </w:pPr>
            <w:r>
              <w:t>Выполнение работ в момент аварии, повлекшей за собой затопление шахты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3E295" w14:textId="77777777" w:rsidR="006D29A2" w:rsidRDefault="006D29A2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861E6" w14:textId="77777777" w:rsidR="006D29A2" w:rsidRDefault="006D29A2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</w:p>
        </w:tc>
      </w:tr>
      <w:tr w:rsidR="006D29A2" w14:paraId="56C8144C" w14:textId="77777777" w:rsidTr="006D29A2"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D24A2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5013337E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AB3E0C" w14:textId="77777777" w:rsidR="006D29A2" w:rsidRDefault="006D29A2">
            <w:pPr>
              <w:pStyle w:val="11"/>
              <w:spacing w:after="0" w:line="240" w:lineRule="auto"/>
              <w:rPr>
                <w:sz w:val="24"/>
                <w:szCs w:val="24"/>
              </w:rPr>
            </w:pPr>
            <w:r>
              <w:t>Обрушение подземных конструкций при монтаже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77FA99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23.02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D587CF" w14:textId="77777777" w:rsidR="006D29A2" w:rsidRDefault="006D29A2">
            <w:pPr>
              <w:pStyle w:val="11"/>
              <w:spacing w:after="0" w:line="240" w:lineRule="auto"/>
              <w:rPr>
                <w:sz w:val="24"/>
                <w:szCs w:val="24"/>
              </w:rPr>
            </w:pPr>
            <w:r>
              <w:t>Опасность обрушения подземных конструкций</w:t>
            </w:r>
          </w:p>
        </w:tc>
      </w:tr>
      <w:tr w:rsidR="006D29A2" w14:paraId="290736DE" w14:textId="77777777" w:rsidTr="006D29A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F8A70" w14:textId="77777777" w:rsidR="006D29A2" w:rsidRDefault="006D29A2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2EDAEE" w14:textId="77777777" w:rsidR="006D29A2" w:rsidRDefault="006D29A2">
            <w:pPr>
              <w:pStyle w:val="11"/>
              <w:spacing w:after="0" w:line="240" w:lineRule="auto"/>
              <w:rPr>
                <w:sz w:val="24"/>
                <w:szCs w:val="24"/>
              </w:rPr>
            </w:pPr>
            <w:r>
              <w:t>Обрушение подземных конструкций при эксплуатации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91BA0C" w14:textId="77777777" w:rsidR="006D29A2" w:rsidRDefault="006D29A2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B332E" w14:textId="77777777" w:rsidR="006D29A2" w:rsidRDefault="006D29A2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</w:p>
        </w:tc>
      </w:tr>
      <w:tr w:rsidR="006D29A2" w14:paraId="54B5AAE0" w14:textId="77777777" w:rsidTr="006D29A2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D09D3F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2D2F03" w14:textId="77777777" w:rsidR="006D29A2" w:rsidRDefault="006D29A2">
            <w:pPr>
              <w:pStyle w:val="11"/>
              <w:tabs>
                <w:tab w:val="left" w:pos="414"/>
              </w:tabs>
              <w:spacing w:after="0" w:line="240" w:lineRule="auto"/>
              <w:rPr>
                <w:sz w:val="24"/>
                <w:szCs w:val="24"/>
              </w:rPr>
            </w:pPr>
            <w:r>
              <w:t>Обрушение наземных конструкций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71579D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3AED7D" w14:textId="77777777" w:rsidR="006D29A2" w:rsidRDefault="006D29A2">
            <w:pPr>
              <w:pStyle w:val="11"/>
              <w:tabs>
                <w:tab w:val="left" w:pos="245"/>
              </w:tabs>
              <w:spacing w:after="0" w:line="240" w:lineRule="auto"/>
              <w:rPr>
                <w:sz w:val="24"/>
                <w:szCs w:val="24"/>
              </w:rPr>
            </w:pPr>
            <w:r>
              <w:t>Опасность обрушения наземных конструкций</w:t>
            </w:r>
          </w:p>
        </w:tc>
      </w:tr>
      <w:tr w:rsidR="006D29A2" w14:paraId="3DC9F0EB" w14:textId="77777777" w:rsidTr="006D29A2"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944BE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597F000B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783189B9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1F7D7558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2B0B839E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73C50549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6868A6E5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11D79641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16AC0725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ACD83" w14:textId="77777777" w:rsidR="006D29A2" w:rsidRDefault="006D29A2">
            <w:pPr>
              <w:pStyle w:val="11"/>
              <w:spacing w:after="0" w:line="240" w:lineRule="auto"/>
            </w:pPr>
          </w:p>
          <w:p w14:paraId="2DCB07D6" w14:textId="77777777" w:rsidR="006D29A2" w:rsidRDefault="006D29A2">
            <w:pPr>
              <w:pStyle w:val="11"/>
              <w:spacing w:after="0" w:line="240" w:lineRule="auto"/>
            </w:pPr>
          </w:p>
          <w:p w14:paraId="60F87023" w14:textId="77777777" w:rsidR="006D29A2" w:rsidRDefault="006D29A2">
            <w:pPr>
              <w:pStyle w:val="11"/>
              <w:spacing w:after="0" w:line="240" w:lineRule="auto"/>
            </w:pPr>
          </w:p>
          <w:p w14:paraId="35F2CEEC" w14:textId="77777777" w:rsidR="006D29A2" w:rsidRDefault="006D29A2">
            <w:pPr>
              <w:pStyle w:val="11"/>
              <w:spacing w:after="0" w:line="240" w:lineRule="auto"/>
            </w:pPr>
          </w:p>
          <w:p w14:paraId="3EF91644" w14:textId="77777777" w:rsidR="006D29A2" w:rsidRDefault="006D29A2">
            <w:pPr>
              <w:pStyle w:val="11"/>
              <w:spacing w:after="0" w:line="240" w:lineRule="auto"/>
            </w:pPr>
          </w:p>
          <w:p w14:paraId="74D80312" w14:textId="77777777" w:rsidR="006D29A2" w:rsidRDefault="006D29A2">
            <w:pPr>
              <w:pStyle w:val="11"/>
              <w:spacing w:after="0" w:line="240" w:lineRule="auto"/>
            </w:pPr>
          </w:p>
          <w:p w14:paraId="1DFAB79C" w14:textId="77777777" w:rsidR="006D29A2" w:rsidRDefault="006D29A2">
            <w:pPr>
              <w:pStyle w:val="11"/>
              <w:spacing w:after="0" w:line="240" w:lineRule="auto"/>
            </w:pPr>
          </w:p>
          <w:p w14:paraId="3662AF11" w14:textId="77777777" w:rsidR="006D29A2" w:rsidRDefault="006D29A2">
            <w:pPr>
              <w:pStyle w:val="11"/>
              <w:spacing w:after="0" w:line="240" w:lineRule="auto"/>
            </w:pPr>
          </w:p>
          <w:p w14:paraId="02E2FF63" w14:textId="77777777" w:rsidR="006D29A2" w:rsidRDefault="006D29A2">
            <w:pPr>
              <w:pStyle w:val="11"/>
              <w:spacing w:after="0" w:line="240" w:lineRule="auto"/>
              <w:rPr>
                <w:sz w:val="24"/>
                <w:szCs w:val="24"/>
              </w:rPr>
            </w:pPr>
            <w:r>
              <w:t>Транспортное средство, в том числе погрузчик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6C3522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3F2DBA" w14:textId="77777777" w:rsidR="006D29A2" w:rsidRDefault="006D29A2">
            <w:pPr>
              <w:pStyle w:val="11"/>
              <w:spacing w:after="0" w:line="240" w:lineRule="auto"/>
              <w:rPr>
                <w:sz w:val="24"/>
                <w:szCs w:val="24"/>
              </w:rPr>
            </w:pPr>
            <w:r>
              <w:t>Опасность наезда на человека</w:t>
            </w:r>
            <w:r>
              <w:tab/>
            </w:r>
          </w:p>
        </w:tc>
      </w:tr>
      <w:tr w:rsidR="006D29A2" w14:paraId="38C34909" w14:textId="77777777" w:rsidTr="006D29A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2C31A1" w14:textId="77777777" w:rsidR="006D29A2" w:rsidRDefault="006D29A2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8A130" w14:textId="77777777" w:rsidR="006D29A2" w:rsidRDefault="006D29A2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CC9504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24.11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7D877B" w14:textId="77777777" w:rsidR="006D29A2" w:rsidRDefault="006D29A2">
            <w:pPr>
              <w:pStyle w:val="11"/>
              <w:spacing w:after="0" w:line="240" w:lineRule="auto"/>
              <w:rPr>
                <w:sz w:val="24"/>
                <w:szCs w:val="24"/>
              </w:rPr>
            </w:pPr>
            <w:r>
              <w:t>Опасность травмирования в результате дорожно-транспортного происшествия</w:t>
            </w:r>
          </w:p>
        </w:tc>
      </w:tr>
      <w:tr w:rsidR="006D29A2" w14:paraId="0EAE1929" w14:textId="77777777" w:rsidTr="006D29A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D59F75" w14:textId="77777777" w:rsidR="006D29A2" w:rsidRDefault="006D29A2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532664" w14:textId="77777777" w:rsidR="006D29A2" w:rsidRDefault="006D29A2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F4B0D4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24.10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30A170" w14:textId="77777777" w:rsidR="006D29A2" w:rsidRDefault="006D29A2">
            <w:pPr>
              <w:pStyle w:val="11"/>
              <w:spacing w:after="0" w:line="240" w:lineRule="auto"/>
              <w:rPr>
                <w:sz w:val="24"/>
                <w:szCs w:val="24"/>
              </w:rPr>
            </w:pPr>
            <w:r>
              <w:t>Опасность раздавливания человека, находящегося между двумя сближающимися транспортными средствами</w:t>
            </w:r>
          </w:p>
        </w:tc>
      </w:tr>
      <w:tr w:rsidR="006D29A2" w14:paraId="7E86F1CE" w14:textId="77777777" w:rsidTr="006D29A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7FAB5" w14:textId="77777777" w:rsidR="006D29A2" w:rsidRDefault="006D29A2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29D029" w14:textId="77777777" w:rsidR="006D29A2" w:rsidRDefault="006D29A2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23B000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23DA9F" w14:textId="77777777" w:rsidR="006D29A2" w:rsidRDefault="006D29A2">
            <w:pPr>
              <w:pStyle w:val="11"/>
              <w:spacing w:after="0" w:line="240" w:lineRule="auto"/>
              <w:rPr>
                <w:sz w:val="24"/>
                <w:szCs w:val="24"/>
              </w:rPr>
            </w:pPr>
            <w:r>
              <w:t>Опасность опрокидывания транспортного средства при нарушении способов установки и строповки грузов</w:t>
            </w:r>
          </w:p>
        </w:tc>
      </w:tr>
      <w:tr w:rsidR="006D29A2" w14:paraId="5D77E10B" w14:textId="77777777" w:rsidTr="006D29A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F76932" w14:textId="77777777" w:rsidR="006D29A2" w:rsidRDefault="006D29A2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8B524B" w14:textId="77777777" w:rsidR="006D29A2" w:rsidRDefault="006D29A2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0EAC0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9AA9FC" w14:textId="77777777" w:rsidR="006D29A2" w:rsidRDefault="006D29A2">
            <w:pPr>
              <w:pStyle w:val="11"/>
              <w:spacing w:after="0" w:line="240" w:lineRule="auto"/>
              <w:rPr>
                <w:sz w:val="24"/>
                <w:szCs w:val="24"/>
              </w:rPr>
            </w:pPr>
            <w:r>
              <w:t>Опасность опрокидывания транспортного средства при проведении работ</w:t>
            </w:r>
          </w:p>
        </w:tc>
      </w:tr>
      <w:tr w:rsidR="006D29A2" w14:paraId="6FBE914A" w14:textId="77777777" w:rsidTr="006D29A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013B2F" w14:textId="77777777" w:rsidR="006D29A2" w:rsidRDefault="006D29A2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487242" w14:textId="77777777" w:rsidR="006D29A2" w:rsidRDefault="006D29A2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54354D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8DB751" w14:textId="77777777" w:rsidR="006D29A2" w:rsidRDefault="006D29A2">
            <w:pPr>
              <w:pStyle w:val="11"/>
              <w:spacing w:after="0" w:line="240" w:lineRule="auto"/>
              <w:rPr>
                <w:sz w:val="24"/>
                <w:szCs w:val="24"/>
              </w:rPr>
            </w:pPr>
            <w:r>
              <w:t>Опасность от груза, перемещающегося во время движения транспортного средства, из-за несоблюдения правил его укладки и крепления</w:t>
            </w:r>
          </w:p>
        </w:tc>
      </w:tr>
      <w:tr w:rsidR="006D29A2" w14:paraId="740EACD8" w14:textId="77777777" w:rsidTr="006D29A2"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8AF40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1FC835B2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5EC0A27D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1F26716D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20DA182C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69DE24F3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0A3C7DBC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4DB047A6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7EB9878A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1A9FA" w14:textId="77777777" w:rsidR="006D29A2" w:rsidRDefault="006D29A2">
            <w:pPr>
              <w:pStyle w:val="11"/>
              <w:tabs>
                <w:tab w:val="left" w:pos="398"/>
              </w:tabs>
              <w:spacing w:after="0" w:line="240" w:lineRule="auto"/>
            </w:pPr>
          </w:p>
          <w:p w14:paraId="2532A494" w14:textId="77777777" w:rsidR="006D29A2" w:rsidRDefault="006D29A2">
            <w:pPr>
              <w:pStyle w:val="11"/>
              <w:tabs>
                <w:tab w:val="left" w:pos="398"/>
              </w:tabs>
              <w:spacing w:after="0" w:line="240" w:lineRule="auto"/>
            </w:pPr>
          </w:p>
          <w:p w14:paraId="22E0838E" w14:textId="77777777" w:rsidR="006D29A2" w:rsidRDefault="006D29A2">
            <w:pPr>
              <w:pStyle w:val="11"/>
              <w:tabs>
                <w:tab w:val="left" w:pos="398"/>
              </w:tabs>
              <w:spacing w:after="0" w:line="240" w:lineRule="auto"/>
            </w:pPr>
          </w:p>
          <w:p w14:paraId="1A23A47F" w14:textId="77777777" w:rsidR="006D29A2" w:rsidRDefault="006D29A2">
            <w:pPr>
              <w:pStyle w:val="11"/>
              <w:tabs>
                <w:tab w:val="left" w:pos="398"/>
              </w:tabs>
              <w:spacing w:after="0" w:line="240" w:lineRule="auto"/>
            </w:pPr>
          </w:p>
          <w:p w14:paraId="646A61AB" w14:textId="77777777" w:rsidR="006D29A2" w:rsidRDefault="006D29A2">
            <w:pPr>
              <w:pStyle w:val="11"/>
              <w:tabs>
                <w:tab w:val="left" w:pos="398"/>
              </w:tabs>
              <w:spacing w:after="0" w:line="240" w:lineRule="auto"/>
            </w:pPr>
          </w:p>
          <w:p w14:paraId="6031CC8A" w14:textId="77777777" w:rsidR="006D29A2" w:rsidRDefault="006D29A2">
            <w:pPr>
              <w:pStyle w:val="11"/>
              <w:tabs>
                <w:tab w:val="left" w:pos="398"/>
              </w:tabs>
              <w:spacing w:after="0" w:line="240" w:lineRule="auto"/>
            </w:pPr>
          </w:p>
          <w:p w14:paraId="7180A7CA" w14:textId="77777777" w:rsidR="006D29A2" w:rsidRDefault="006D29A2">
            <w:pPr>
              <w:pStyle w:val="11"/>
              <w:tabs>
                <w:tab w:val="left" w:pos="398"/>
              </w:tabs>
              <w:spacing w:after="0" w:line="240" w:lineRule="auto"/>
            </w:pPr>
          </w:p>
          <w:p w14:paraId="6FB1F288" w14:textId="77777777" w:rsidR="006D29A2" w:rsidRDefault="006D29A2">
            <w:pPr>
              <w:pStyle w:val="11"/>
              <w:tabs>
                <w:tab w:val="left" w:pos="398"/>
              </w:tabs>
              <w:spacing w:after="0" w:line="240" w:lineRule="auto"/>
            </w:pPr>
          </w:p>
          <w:p w14:paraId="18B238E1" w14:textId="77777777" w:rsidR="006D29A2" w:rsidRDefault="006D29A2">
            <w:pPr>
              <w:pStyle w:val="11"/>
              <w:tabs>
                <w:tab w:val="left" w:pos="398"/>
              </w:tabs>
              <w:spacing w:after="0" w:line="240" w:lineRule="auto"/>
              <w:rPr>
                <w:sz w:val="24"/>
                <w:szCs w:val="24"/>
              </w:rPr>
            </w:pPr>
            <w:r>
              <w:t>Подвижные части машин и механизмов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3CD1C1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01.02.07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478D91" w14:textId="77777777" w:rsidR="006D29A2" w:rsidRDefault="006D29A2">
            <w:pPr>
              <w:pStyle w:val="11"/>
              <w:spacing w:after="0" w:line="240" w:lineRule="auto"/>
              <w:rPr>
                <w:sz w:val="24"/>
                <w:szCs w:val="24"/>
              </w:rPr>
            </w:pPr>
            <w:r>
              <w:t>Опасность удара вращающимися или движущимися частями оборудования</w:t>
            </w:r>
          </w:p>
        </w:tc>
      </w:tr>
      <w:tr w:rsidR="006D29A2" w14:paraId="5D517F9F" w14:textId="77777777" w:rsidTr="006D29A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09CB02" w14:textId="77777777" w:rsidR="006D29A2" w:rsidRDefault="006D29A2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E0555" w14:textId="77777777" w:rsidR="006D29A2" w:rsidRDefault="006D29A2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DF8697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01.02.06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B1A4F" w14:textId="77777777" w:rsidR="006D29A2" w:rsidRDefault="006D29A2">
            <w:pPr>
              <w:pStyle w:val="a8"/>
              <w:tabs>
                <w:tab w:val="left" w:pos="1735"/>
                <w:tab w:val="left" w:pos="3017"/>
              </w:tabs>
              <w:jc w:val="both"/>
            </w:pPr>
            <w:r>
              <w:t>Опасность удара элементами</w:t>
            </w:r>
          </w:p>
          <w:p w14:paraId="086D1F2C" w14:textId="77777777" w:rsidR="006D29A2" w:rsidRDefault="006D29A2">
            <w:pPr>
              <w:pStyle w:val="11"/>
              <w:spacing w:after="0" w:line="240" w:lineRule="auto"/>
              <w:rPr>
                <w:sz w:val="24"/>
                <w:szCs w:val="24"/>
              </w:rPr>
            </w:pPr>
            <w:r>
              <w:t>оборудования, которые могут отлететь из- за плохого закрепления</w:t>
            </w:r>
          </w:p>
        </w:tc>
      </w:tr>
      <w:tr w:rsidR="006D29A2" w14:paraId="7197C0C5" w14:textId="77777777" w:rsidTr="006D29A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99F026" w14:textId="77777777" w:rsidR="006D29A2" w:rsidRDefault="006D29A2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9E9F2C" w14:textId="77777777" w:rsidR="006D29A2" w:rsidRDefault="006D29A2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4D2BC2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01.04.01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9483FA" w14:textId="77777777" w:rsidR="006D29A2" w:rsidRDefault="006D29A2">
            <w:pPr>
              <w:pStyle w:val="11"/>
              <w:spacing w:after="0" w:line="240" w:lineRule="auto"/>
              <w:rPr>
                <w:sz w:val="24"/>
                <w:szCs w:val="24"/>
              </w:rPr>
            </w:pPr>
            <w:r>
              <w:t>Опасность затягивания в подвижные части машин и механизмов</w:t>
            </w:r>
          </w:p>
        </w:tc>
      </w:tr>
      <w:tr w:rsidR="006D29A2" w14:paraId="2EF63439" w14:textId="77777777" w:rsidTr="006D29A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CB332F" w14:textId="77777777" w:rsidR="006D29A2" w:rsidRDefault="006D29A2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778863" w14:textId="77777777" w:rsidR="006D29A2" w:rsidRDefault="006D29A2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B81089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01.04.02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5F380E" w14:textId="77777777" w:rsidR="006D29A2" w:rsidRDefault="006D29A2">
            <w:pPr>
              <w:pStyle w:val="11"/>
              <w:spacing w:after="0" w:line="240" w:lineRule="auto"/>
              <w:rPr>
                <w:sz w:val="24"/>
                <w:szCs w:val="24"/>
              </w:rPr>
            </w:pPr>
            <w:r>
              <w:t>Опасность наматывания волос, частей одежды, средств индивидуальной зашиты</w:t>
            </w:r>
          </w:p>
        </w:tc>
      </w:tr>
      <w:tr w:rsidR="006D29A2" w14:paraId="1F722DC4" w14:textId="77777777" w:rsidTr="006D29A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3E3EF5" w14:textId="77777777" w:rsidR="006D29A2" w:rsidRDefault="006D29A2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020517" w14:textId="77777777" w:rsidR="006D29A2" w:rsidRDefault="006D29A2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89ECCB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01.05.01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4DEC61" w14:textId="77777777" w:rsidR="006D29A2" w:rsidRDefault="006D29A2">
            <w:pPr>
              <w:pStyle w:val="11"/>
              <w:spacing w:after="0" w:line="240" w:lineRule="auto"/>
              <w:rPr>
                <w:sz w:val="24"/>
                <w:szCs w:val="24"/>
              </w:rPr>
            </w:pPr>
            <w:r>
              <w:t>Опасность воздействия движущегося абразивного элемента</w:t>
            </w:r>
          </w:p>
        </w:tc>
      </w:tr>
      <w:tr w:rsidR="006D29A2" w14:paraId="58FF0E12" w14:textId="77777777" w:rsidTr="006D29A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27A96" w14:textId="77777777" w:rsidR="006D29A2" w:rsidRDefault="006D29A2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5CA26" w14:textId="77777777" w:rsidR="006D29A2" w:rsidRDefault="006D29A2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98DECF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01.05.03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A87E39" w14:textId="77777777" w:rsidR="006D29A2" w:rsidRDefault="006D29A2">
            <w:pPr>
              <w:pStyle w:val="11"/>
              <w:spacing w:after="0" w:line="240" w:lineRule="auto"/>
              <w:rPr>
                <w:sz w:val="24"/>
                <w:szCs w:val="24"/>
              </w:rPr>
            </w:pPr>
            <w:r>
              <w:t>Опасность пореза в результате воздействия движущихся режущих частей механизмов, машин</w:t>
            </w:r>
          </w:p>
        </w:tc>
      </w:tr>
      <w:tr w:rsidR="006D29A2" w14:paraId="3AAB616C" w14:textId="77777777" w:rsidTr="006D29A2"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BBFAD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62852258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28836349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5384AEC7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2431D82B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273EB53A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2BBB301D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47318B4C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B9B661" w14:textId="77777777" w:rsidR="006D29A2" w:rsidRDefault="006D29A2">
            <w:pPr>
              <w:pStyle w:val="11"/>
              <w:spacing w:after="0" w:line="240" w:lineRule="auto"/>
              <w:rPr>
                <w:sz w:val="24"/>
                <w:szCs w:val="24"/>
              </w:rPr>
            </w:pPr>
            <w:r>
              <w:lastRenderedPageBreak/>
              <w:t>Вредные химические вещества в воздухе рабочей зоны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9683ED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07.02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4FE906" w14:textId="77777777" w:rsidR="006D29A2" w:rsidRDefault="006D29A2">
            <w:pPr>
              <w:pStyle w:val="11"/>
              <w:spacing w:after="0" w:line="240" w:lineRule="auto"/>
              <w:rPr>
                <w:sz w:val="24"/>
                <w:szCs w:val="24"/>
              </w:rPr>
            </w:pPr>
            <w:r>
              <w:t>Опасность поражения легких от вдыхания вредных паров или газов</w:t>
            </w:r>
          </w:p>
        </w:tc>
      </w:tr>
      <w:tr w:rsidR="006D29A2" w14:paraId="67719B1F" w14:textId="77777777" w:rsidTr="006D29A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548B2" w14:textId="77777777" w:rsidR="006D29A2" w:rsidRDefault="006D29A2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82B40C" w14:textId="77777777" w:rsidR="006D29A2" w:rsidRDefault="006D29A2">
            <w:pPr>
              <w:pStyle w:val="11"/>
              <w:spacing w:after="0" w:line="240" w:lineRule="auto"/>
              <w:rPr>
                <w:sz w:val="24"/>
                <w:szCs w:val="24"/>
              </w:rPr>
            </w:pPr>
            <w:r>
              <w:t>Образование токсичных паров при нагревании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4212F7" w14:textId="77777777" w:rsidR="006D29A2" w:rsidRDefault="006D29A2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DE6911" w14:textId="77777777" w:rsidR="006D29A2" w:rsidRDefault="006D29A2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</w:p>
        </w:tc>
      </w:tr>
      <w:tr w:rsidR="006D29A2" w14:paraId="522AC897" w14:textId="77777777" w:rsidTr="006D29A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8EE53" w14:textId="77777777" w:rsidR="006D29A2" w:rsidRDefault="006D29A2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BB9582" w14:textId="77777777" w:rsidR="006D29A2" w:rsidRDefault="006D29A2">
            <w:pPr>
              <w:pStyle w:val="11"/>
              <w:spacing w:after="0" w:line="240" w:lineRule="auto"/>
              <w:rPr>
                <w:sz w:val="24"/>
                <w:szCs w:val="24"/>
              </w:rPr>
            </w:pPr>
            <w:r>
              <w:t>Воздействие на кожные покровы смазочных масел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636E47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07.01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8A494D" w14:textId="77777777" w:rsidR="006D29A2" w:rsidRDefault="006D29A2">
            <w:pPr>
              <w:pStyle w:val="11"/>
              <w:spacing w:after="0" w:line="240" w:lineRule="auto"/>
              <w:rPr>
                <w:sz w:val="24"/>
                <w:szCs w:val="24"/>
              </w:rPr>
            </w:pPr>
            <w:r>
              <w:t>Опасность поражения кожи из-за попадания вредных веществ</w:t>
            </w:r>
          </w:p>
        </w:tc>
      </w:tr>
      <w:tr w:rsidR="006D29A2" w14:paraId="63A9DBCC" w14:textId="77777777" w:rsidTr="006D29A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5E3CD8" w14:textId="77777777" w:rsidR="006D29A2" w:rsidRDefault="006D29A2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510B34" w14:textId="77777777" w:rsidR="006D29A2" w:rsidRDefault="006D29A2">
            <w:pPr>
              <w:pStyle w:val="11"/>
              <w:spacing w:after="0" w:line="240" w:lineRule="auto"/>
              <w:rPr>
                <w:sz w:val="24"/>
                <w:szCs w:val="24"/>
              </w:rPr>
            </w:pPr>
            <w:r>
              <w:t>Воздействие на кожные покровы обезжиривающих и чистящих веществ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7907A" w14:textId="77777777" w:rsidR="006D29A2" w:rsidRDefault="006D29A2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DE4FD7" w14:textId="77777777" w:rsidR="006D29A2" w:rsidRDefault="006D29A2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</w:p>
        </w:tc>
      </w:tr>
      <w:tr w:rsidR="006D29A2" w14:paraId="5E7D9761" w14:textId="77777777" w:rsidTr="006D29A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620225" w14:textId="77777777" w:rsidR="006D29A2" w:rsidRDefault="006D29A2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F90188" w14:textId="77777777" w:rsidR="006D29A2" w:rsidRDefault="006D29A2">
            <w:pPr>
              <w:pStyle w:val="11"/>
              <w:spacing w:after="0" w:line="240" w:lineRule="auto"/>
              <w:rPr>
                <w:sz w:val="24"/>
                <w:szCs w:val="24"/>
              </w:rPr>
            </w:pPr>
            <w:r>
              <w:t xml:space="preserve">Контакт с </w:t>
            </w:r>
            <w:proofErr w:type="spellStart"/>
            <w:r>
              <w:t>высокоопасными</w:t>
            </w:r>
            <w:proofErr w:type="spellEnd"/>
            <w:r>
              <w:t xml:space="preserve"> веществами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CB22D" w14:textId="77777777" w:rsidR="006D29A2" w:rsidRDefault="006D29A2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C0DE2" w14:textId="77777777" w:rsidR="006D29A2" w:rsidRDefault="006D29A2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</w:p>
        </w:tc>
      </w:tr>
      <w:tr w:rsidR="006D29A2" w14:paraId="00289320" w14:textId="77777777" w:rsidTr="006D29A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253CE2" w14:textId="77777777" w:rsidR="006D29A2" w:rsidRDefault="006D29A2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9D5902" w14:textId="77777777" w:rsidR="006D29A2" w:rsidRDefault="006D29A2">
            <w:pPr>
              <w:pStyle w:val="11"/>
              <w:spacing w:after="0" w:line="240" w:lineRule="auto"/>
              <w:rPr>
                <w:sz w:val="24"/>
                <w:szCs w:val="24"/>
              </w:rPr>
            </w:pPr>
            <w:r>
              <w:t>Воздействие химических веществ на кожу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6C7054" w14:textId="77777777" w:rsidR="006D29A2" w:rsidRDefault="006D29A2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E0EBF" w14:textId="77777777" w:rsidR="006D29A2" w:rsidRDefault="006D29A2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</w:p>
        </w:tc>
      </w:tr>
      <w:tr w:rsidR="006D29A2" w14:paraId="491827EB" w14:textId="77777777" w:rsidTr="006D29A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A0EF05" w14:textId="77777777" w:rsidR="006D29A2" w:rsidRDefault="006D29A2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FE55BA" w14:textId="77777777" w:rsidR="006D29A2" w:rsidRDefault="006D29A2">
            <w:pPr>
              <w:pStyle w:val="11"/>
              <w:spacing w:after="0" w:line="240" w:lineRule="auto"/>
              <w:rPr>
                <w:sz w:val="24"/>
                <w:szCs w:val="24"/>
              </w:rPr>
            </w:pPr>
            <w:r>
              <w:t>Воздействие химических веществ на глаза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BB0A9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253968" w14:textId="77777777" w:rsidR="006D29A2" w:rsidRDefault="006D29A2">
            <w:pPr>
              <w:pStyle w:val="11"/>
              <w:spacing w:after="0" w:line="240" w:lineRule="auto"/>
              <w:rPr>
                <w:sz w:val="24"/>
                <w:szCs w:val="24"/>
              </w:rPr>
            </w:pPr>
            <w:r>
              <w:t>Опасность химического ожога роговины глаза из-за попадания опасных веществ в глаза</w:t>
            </w:r>
          </w:p>
        </w:tc>
      </w:tr>
      <w:tr w:rsidR="006D29A2" w14:paraId="78402016" w14:textId="77777777" w:rsidTr="006D29A2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C033BE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8DE3E6" w14:textId="77777777" w:rsidR="006D29A2" w:rsidRDefault="006D29A2">
            <w:pPr>
              <w:pStyle w:val="11"/>
              <w:spacing w:after="0" w:line="240" w:lineRule="auto"/>
              <w:rPr>
                <w:sz w:val="24"/>
                <w:szCs w:val="24"/>
              </w:rPr>
            </w:pPr>
            <w:r>
              <w:t>Химические реакции веществ, приводящие к пожару и взрыву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6CF3A0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B31BD" w14:textId="77777777" w:rsidR="006D29A2" w:rsidRDefault="006D29A2">
            <w:pPr>
              <w:pStyle w:val="11"/>
              <w:tabs>
                <w:tab w:val="left" w:pos="858"/>
              </w:tabs>
              <w:spacing w:after="0" w:line="240" w:lineRule="auto"/>
              <w:rPr>
                <w:sz w:val="24"/>
                <w:szCs w:val="24"/>
              </w:rPr>
            </w:pPr>
            <w:r>
              <w:t>Опасность ожога при взрыве</w:t>
            </w:r>
          </w:p>
        </w:tc>
      </w:tr>
      <w:tr w:rsidR="006D29A2" w14:paraId="7C6468F2" w14:textId="77777777" w:rsidTr="006D29A2"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BD2B8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796FB7E1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4DEE272D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4461CDAD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771C4800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32642" w14:textId="77777777" w:rsidR="006D29A2" w:rsidRDefault="006D29A2">
            <w:pPr>
              <w:pStyle w:val="11"/>
              <w:spacing w:after="0" w:line="240" w:lineRule="auto"/>
            </w:pPr>
          </w:p>
          <w:p w14:paraId="7ADF67FF" w14:textId="77777777" w:rsidR="006D29A2" w:rsidRDefault="006D29A2">
            <w:pPr>
              <w:pStyle w:val="11"/>
              <w:spacing w:after="0" w:line="240" w:lineRule="auto"/>
            </w:pPr>
          </w:p>
          <w:p w14:paraId="67A5A06A" w14:textId="77777777" w:rsidR="006D29A2" w:rsidRDefault="006D29A2">
            <w:pPr>
              <w:pStyle w:val="11"/>
              <w:spacing w:after="0" w:line="240" w:lineRule="auto"/>
              <w:rPr>
                <w:sz w:val="24"/>
                <w:szCs w:val="24"/>
              </w:rPr>
            </w:pPr>
            <w:r>
              <w:t>Недостаток кислорода в воздухе рабочей зоны в замкнутых технологических емкостях, из-за вытеснения его другими газами или жидкостями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07E93C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8B7DC3" w14:textId="77777777" w:rsidR="006D29A2" w:rsidRDefault="006D29A2">
            <w:pPr>
              <w:pStyle w:val="11"/>
              <w:spacing w:after="0" w:line="240" w:lineRule="auto"/>
              <w:rPr>
                <w:sz w:val="24"/>
                <w:szCs w:val="24"/>
              </w:rPr>
            </w:pPr>
            <w:r>
              <w:t>Опасность недостатка кислорода в замкнутых технологических емкостях</w:t>
            </w:r>
          </w:p>
        </w:tc>
      </w:tr>
      <w:tr w:rsidR="006D29A2" w14:paraId="5B9CE67B" w14:textId="77777777" w:rsidTr="006D29A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AF437" w14:textId="77777777" w:rsidR="006D29A2" w:rsidRDefault="006D29A2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7B5D4" w14:textId="77777777" w:rsidR="006D29A2" w:rsidRDefault="006D29A2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A7434F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CDF781" w14:textId="77777777" w:rsidR="006D29A2" w:rsidRDefault="006D29A2">
            <w:pPr>
              <w:pStyle w:val="11"/>
              <w:spacing w:after="0" w:line="240" w:lineRule="auto"/>
              <w:rPr>
                <w:sz w:val="24"/>
                <w:szCs w:val="24"/>
              </w:rPr>
            </w:pPr>
            <w:r>
              <w:t>Опасность недостатка кислорода из-за вытеснения его другими газами или жидкостями</w:t>
            </w:r>
          </w:p>
        </w:tc>
      </w:tr>
      <w:tr w:rsidR="006D29A2" w14:paraId="4C6E238A" w14:textId="77777777" w:rsidTr="006D29A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42D5A0" w14:textId="77777777" w:rsidR="006D29A2" w:rsidRDefault="006D29A2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A25E6" w14:textId="77777777" w:rsidR="006D29A2" w:rsidRDefault="006D29A2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5CF366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F259DB" w14:textId="77777777" w:rsidR="006D29A2" w:rsidRDefault="006D29A2">
            <w:pPr>
              <w:pStyle w:val="11"/>
              <w:spacing w:after="0" w:line="240" w:lineRule="auto"/>
              <w:rPr>
                <w:sz w:val="24"/>
                <w:szCs w:val="24"/>
              </w:rPr>
            </w:pPr>
            <w:r>
              <w:t>Опасность недостатка кислорода в подземных сооружениях</w:t>
            </w:r>
          </w:p>
        </w:tc>
      </w:tr>
      <w:tr w:rsidR="006D29A2" w14:paraId="3629CE8E" w14:textId="77777777" w:rsidTr="006D29A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63E13" w14:textId="77777777" w:rsidR="006D29A2" w:rsidRDefault="006D29A2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9829AE" w14:textId="77777777" w:rsidR="006D29A2" w:rsidRDefault="006D29A2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83DCB0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B63C08" w14:textId="77777777" w:rsidR="006D29A2" w:rsidRDefault="006D29A2">
            <w:pPr>
              <w:pStyle w:val="11"/>
              <w:spacing w:after="0" w:line="240" w:lineRule="auto"/>
              <w:rPr>
                <w:sz w:val="24"/>
                <w:szCs w:val="24"/>
              </w:rPr>
            </w:pPr>
            <w:r>
              <w:t>Опасность недостатка кислорода в безвоздушных средах</w:t>
            </w:r>
          </w:p>
        </w:tc>
      </w:tr>
      <w:tr w:rsidR="006D29A2" w14:paraId="4E03B170" w14:textId="77777777" w:rsidTr="006D29A2"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5FAA5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1DCD7CB6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6F3613D4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39153" w14:textId="77777777" w:rsidR="006D29A2" w:rsidRDefault="006D29A2">
            <w:pPr>
              <w:pStyle w:val="11"/>
              <w:spacing w:after="0" w:line="240" w:lineRule="auto"/>
            </w:pPr>
          </w:p>
          <w:p w14:paraId="060AC073" w14:textId="77777777" w:rsidR="006D29A2" w:rsidRDefault="006D29A2">
            <w:pPr>
              <w:pStyle w:val="11"/>
              <w:spacing w:after="0" w:line="240" w:lineRule="auto"/>
            </w:pPr>
          </w:p>
          <w:p w14:paraId="65859E18" w14:textId="77777777" w:rsidR="006D29A2" w:rsidRDefault="006D29A2">
            <w:pPr>
              <w:pStyle w:val="11"/>
              <w:spacing w:after="0" w:line="240" w:lineRule="auto"/>
              <w:rPr>
                <w:sz w:val="24"/>
                <w:szCs w:val="24"/>
              </w:rPr>
            </w:pPr>
            <w:r>
              <w:t xml:space="preserve">Аэрозоли преимущественно </w:t>
            </w:r>
            <w:proofErr w:type="spellStart"/>
            <w:r>
              <w:t>фиброгенного</w:t>
            </w:r>
            <w:proofErr w:type="spellEnd"/>
            <w:r>
              <w:t xml:space="preserve"> действия (АПФД)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0EDFE6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B06AF3" w14:textId="77777777" w:rsidR="006D29A2" w:rsidRDefault="006D29A2">
            <w:pPr>
              <w:pStyle w:val="11"/>
              <w:spacing w:after="0" w:line="240" w:lineRule="auto"/>
              <w:rPr>
                <w:sz w:val="24"/>
                <w:szCs w:val="24"/>
              </w:rPr>
            </w:pPr>
            <w:r>
              <w:t>Опасность повреждения органов дыхания частицами пыли</w:t>
            </w:r>
          </w:p>
        </w:tc>
      </w:tr>
      <w:tr w:rsidR="006D29A2" w14:paraId="02C2AE7F" w14:textId="77777777" w:rsidTr="006D29A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BAE243" w14:textId="77777777" w:rsidR="006D29A2" w:rsidRDefault="006D29A2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7169B" w14:textId="77777777" w:rsidR="006D29A2" w:rsidRDefault="006D29A2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7B124B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79CD38" w14:textId="77777777" w:rsidR="006D29A2" w:rsidRDefault="006D29A2">
            <w:pPr>
              <w:pStyle w:val="11"/>
              <w:spacing w:after="0" w:line="240" w:lineRule="auto"/>
              <w:rPr>
                <w:sz w:val="24"/>
                <w:szCs w:val="24"/>
              </w:rPr>
            </w:pPr>
            <w:r>
              <w:t>Опасность воздействия пыли на глаза</w:t>
            </w:r>
          </w:p>
        </w:tc>
      </w:tr>
      <w:tr w:rsidR="006D29A2" w14:paraId="444DCA35" w14:textId="77777777" w:rsidTr="006D29A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CE6C1" w14:textId="77777777" w:rsidR="006D29A2" w:rsidRDefault="006D29A2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1D1876" w14:textId="77777777" w:rsidR="006D29A2" w:rsidRDefault="006D29A2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4046FF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F0788F" w14:textId="77777777" w:rsidR="006D29A2" w:rsidRDefault="006D29A2">
            <w:pPr>
              <w:pStyle w:val="11"/>
              <w:spacing w:after="0" w:line="240" w:lineRule="auto"/>
              <w:rPr>
                <w:sz w:val="24"/>
                <w:szCs w:val="24"/>
              </w:rPr>
            </w:pPr>
            <w:r>
              <w:t>Опасность воздействия пыли на кожу</w:t>
            </w:r>
          </w:p>
        </w:tc>
      </w:tr>
      <w:tr w:rsidR="006D29A2" w14:paraId="670D845E" w14:textId="77777777" w:rsidTr="006D29A2"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33F4C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4FB043F7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382C3039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1242DE37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2A539FDA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652826B0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50612C7E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3AF4AF99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5801418B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433C5DD8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7DE8F3F8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6CE45C63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0FB9465E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51CD3620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24962" w14:textId="77777777" w:rsidR="006D29A2" w:rsidRDefault="006D29A2">
            <w:pPr>
              <w:pStyle w:val="11"/>
              <w:tabs>
                <w:tab w:val="left" w:pos="322"/>
              </w:tabs>
              <w:spacing w:after="0" w:line="240" w:lineRule="auto"/>
            </w:pPr>
          </w:p>
          <w:p w14:paraId="14E613B0" w14:textId="77777777" w:rsidR="006D29A2" w:rsidRDefault="006D29A2">
            <w:pPr>
              <w:pStyle w:val="11"/>
              <w:tabs>
                <w:tab w:val="left" w:pos="322"/>
              </w:tabs>
              <w:spacing w:after="0" w:line="240" w:lineRule="auto"/>
            </w:pPr>
          </w:p>
          <w:p w14:paraId="598E0DAB" w14:textId="77777777" w:rsidR="006D29A2" w:rsidRDefault="006D29A2">
            <w:pPr>
              <w:pStyle w:val="11"/>
              <w:tabs>
                <w:tab w:val="left" w:pos="322"/>
              </w:tabs>
              <w:spacing w:after="0" w:line="240" w:lineRule="auto"/>
            </w:pPr>
          </w:p>
          <w:p w14:paraId="39AF44F2" w14:textId="77777777" w:rsidR="006D29A2" w:rsidRDefault="006D29A2">
            <w:pPr>
              <w:pStyle w:val="11"/>
              <w:tabs>
                <w:tab w:val="left" w:pos="322"/>
              </w:tabs>
              <w:spacing w:after="0" w:line="240" w:lineRule="auto"/>
            </w:pPr>
          </w:p>
          <w:p w14:paraId="13F4BA01" w14:textId="77777777" w:rsidR="006D29A2" w:rsidRDefault="006D29A2">
            <w:pPr>
              <w:pStyle w:val="11"/>
              <w:tabs>
                <w:tab w:val="left" w:pos="322"/>
              </w:tabs>
              <w:spacing w:after="0" w:line="240" w:lineRule="auto"/>
            </w:pPr>
          </w:p>
          <w:p w14:paraId="2E9073C8" w14:textId="77777777" w:rsidR="006D29A2" w:rsidRDefault="006D29A2">
            <w:pPr>
              <w:pStyle w:val="11"/>
              <w:tabs>
                <w:tab w:val="left" w:pos="322"/>
              </w:tabs>
              <w:spacing w:after="0" w:line="240" w:lineRule="auto"/>
              <w:rPr>
                <w:sz w:val="24"/>
                <w:szCs w:val="24"/>
              </w:rPr>
            </w:pPr>
            <w:r>
              <w:t>Материал, жидкость или газ, имеющие высокую температуру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B69B11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03.01.01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7CC17" w14:textId="77777777" w:rsidR="006D29A2" w:rsidRDefault="006D29A2">
            <w:pPr>
              <w:pStyle w:val="11"/>
              <w:spacing w:after="0" w:line="240" w:lineRule="auto"/>
              <w:rPr>
                <w:sz w:val="24"/>
                <w:szCs w:val="24"/>
              </w:rPr>
            </w:pPr>
            <w:r>
              <w:t>Опасность ожога из-за контакта с поверхностью имеющую высокую температуру</w:t>
            </w:r>
          </w:p>
        </w:tc>
      </w:tr>
      <w:tr w:rsidR="006D29A2" w14:paraId="7778681D" w14:textId="77777777" w:rsidTr="006D29A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9BE736" w14:textId="77777777" w:rsidR="006D29A2" w:rsidRDefault="006D29A2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1CD05" w14:textId="77777777" w:rsidR="006D29A2" w:rsidRDefault="006D29A2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2320D1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03.01.02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AED043" w14:textId="77777777" w:rsidR="006D29A2" w:rsidRDefault="006D29A2">
            <w:pPr>
              <w:pStyle w:val="11"/>
              <w:spacing w:after="0" w:line="240" w:lineRule="auto"/>
              <w:rPr>
                <w:sz w:val="24"/>
                <w:szCs w:val="24"/>
              </w:rPr>
            </w:pPr>
            <w:r>
              <w:t>Опасность ожога из-за контакта с жидкостью имеющую высокую температуру</w:t>
            </w:r>
          </w:p>
        </w:tc>
      </w:tr>
      <w:tr w:rsidR="006D29A2" w14:paraId="0D7187DC" w14:textId="77777777" w:rsidTr="006D29A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3F0F34" w14:textId="77777777" w:rsidR="006D29A2" w:rsidRDefault="006D29A2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722AB" w14:textId="77777777" w:rsidR="006D29A2" w:rsidRDefault="006D29A2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39DFBA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03.01.03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48A1BC" w14:textId="77777777" w:rsidR="006D29A2" w:rsidRDefault="006D29A2">
            <w:pPr>
              <w:pStyle w:val="11"/>
              <w:spacing w:after="0" w:line="240" w:lineRule="auto"/>
              <w:rPr>
                <w:sz w:val="24"/>
                <w:szCs w:val="24"/>
              </w:rPr>
            </w:pPr>
            <w:r>
              <w:t>Опасность ожога из-за контакта с газом, имеющим высокую температуру</w:t>
            </w:r>
          </w:p>
        </w:tc>
      </w:tr>
      <w:tr w:rsidR="006D29A2" w14:paraId="01B48784" w14:textId="77777777" w:rsidTr="006D29A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5BF3D" w14:textId="77777777" w:rsidR="006D29A2" w:rsidRDefault="006D29A2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66977" w14:textId="77777777" w:rsidR="006D29A2" w:rsidRDefault="006D29A2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78E00F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387385" w14:textId="77777777" w:rsidR="006D29A2" w:rsidRDefault="006D29A2">
            <w:pPr>
              <w:pStyle w:val="11"/>
              <w:spacing w:after="0" w:line="240" w:lineRule="auto"/>
              <w:rPr>
                <w:sz w:val="24"/>
                <w:szCs w:val="24"/>
              </w:rPr>
            </w:pPr>
            <w:r>
              <w:t>Опасность перегрева из- за воздействия повышенной температуры воздуха</w:t>
            </w:r>
          </w:p>
        </w:tc>
      </w:tr>
      <w:tr w:rsidR="006D29A2" w14:paraId="57BFBFDF" w14:textId="77777777" w:rsidTr="006D29A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BF9066" w14:textId="77777777" w:rsidR="006D29A2" w:rsidRDefault="006D29A2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134A70" w14:textId="77777777" w:rsidR="006D29A2" w:rsidRDefault="006D29A2">
            <w:pPr>
              <w:pStyle w:val="11"/>
              <w:tabs>
                <w:tab w:val="left" w:pos="390"/>
              </w:tabs>
              <w:spacing w:after="0" w:line="240" w:lineRule="auto"/>
              <w:rPr>
                <w:sz w:val="24"/>
                <w:szCs w:val="24"/>
              </w:rPr>
            </w:pPr>
            <w:r>
              <w:t>Энергия открытого пламени, выплесков металлов, искр и брызг расплавленного металла и металлической окалины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1B69B1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03.01.04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B2930A" w14:textId="77777777" w:rsidR="006D29A2" w:rsidRDefault="006D29A2">
            <w:pPr>
              <w:pStyle w:val="11"/>
              <w:spacing w:after="0" w:line="240" w:lineRule="auto"/>
              <w:rPr>
                <w:sz w:val="24"/>
                <w:szCs w:val="24"/>
              </w:rPr>
            </w:pPr>
            <w:r>
              <w:t>Опасность ожога от воздействия открытого пламени</w:t>
            </w:r>
          </w:p>
        </w:tc>
      </w:tr>
      <w:tr w:rsidR="006D29A2" w14:paraId="218C53AA" w14:textId="77777777" w:rsidTr="006D29A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30B4A9" w14:textId="77777777" w:rsidR="006D29A2" w:rsidRDefault="006D29A2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FB1C0" w14:textId="77777777" w:rsidR="006D29A2" w:rsidRDefault="006D29A2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A3046B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03.01.05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ED4567" w14:textId="77777777" w:rsidR="006D29A2" w:rsidRDefault="006D29A2">
            <w:pPr>
              <w:pStyle w:val="11"/>
              <w:tabs>
                <w:tab w:val="left" w:pos="847"/>
              </w:tabs>
              <w:spacing w:after="0" w:line="240" w:lineRule="auto"/>
              <w:rPr>
                <w:sz w:val="24"/>
                <w:szCs w:val="24"/>
              </w:rPr>
            </w:pPr>
            <w:r>
              <w:t>Опасность ожога роговицы глаза</w:t>
            </w:r>
          </w:p>
        </w:tc>
      </w:tr>
      <w:tr w:rsidR="006D29A2" w14:paraId="3648FC6A" w14:textId="77777777" w:rsidTr="006D29A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27308" w14:textId="77777777" w:rsidR="006D29A2" w:rsidRDefault="006D29A2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B3BE52" w14:textId="77777777" w:rsidR="006D29A2" w:rsidRDefault="006D29A2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98FD0B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03.01.07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30841C" w14:textId="77777777" w:rsidR="006D29A2" w:rsidRDefault="006D29A2">
            <w:pPr>
              <w:pStyle w:val="11"/>
              <w:spacing w:after="0" w:line="240" w:lineRule="auto"/>
              <w:rPr>
                <w:sz w:val="24"/>
                <w:szCs w:val="24"/>
              </w:rPr>
            </w:pPr>
            <w:r>
              <w:t>Опасность ожога из-за контакта с расплавленным металлом</w:t>
            </w:r>
          </w:p>
        </w:tc>
      </w:tr>
      <w:tr w:rsidR="006D29A2" w14:paraId="6CD0A058" w14:textId="77777777" w:rsidTr="006D29A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084AF9" w14:textId="77777777" w:rsidR="006D29A2" w:rsidRDefault="006D29A2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30EB7A" w14:textId="77777777" w:rsidR="006D29A2" w:rsidRDefault="006D29A2">
            <w:pPr>
              <w:pStyle w:val="11"/>
              <w:spacing w:after="0" w:line="240" w:lineRule="auto"/>
              <w:rPr>
                <w:sz w:val="24"/>
                <w:szCs w:val="24"/>
              </w:rPr>
            </w:pPr>
            <w:r>
              <w:t>Поверхности, имеющие высокую температуру (воздействие конвективной теплоты)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C689EC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03.01.01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A6246F" w14:textId="77777777" w:rsidR="006D29A2" w:rsidRDefault="006D29A2">
            <w:pPr>
              <w:pStyle w:val="11"/>
              <w:tabs>
                <w:tab w:val="left" w:pos="457"/>
              </w:tabs>
              <w:spacing w:after="0" w:line="240" w:lineRule="auto"/>
              <w:rPr>
                <w:sz w:val="24"/>
                <w:szCs w:val="24"/>
              </w:rPr>
            </w:pPr>
            <w:r>
              <w:t>Опасность ожога из-за контакта с поверхностью, имеющую высокую температуру</w:t>
            </w:r>
          </w:p>
        </w:tc>
      </w:tr>
      <w:tr w:rsidR="006D29A2" w14:paraId="07BD582A" w14:textId="77777777" w:rsidTr="006D29A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A450FF" w14:textId="77777777" w:rsidR="006D29A2" w:rsidRDefault="006D29A2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C41863" w14:textId="77777777" w:rsidR="006D29A2" w:rsidRDefault="006D29A2">
            <w:pPr>
              <w:pStyle w:val="11"/>
              <w:tabs>
                <w:tab w:val="left" w:pos="254"/>
              </w:tabs>
              <w:spacing w:after="0" w:line="240" w:lineRule="auto"/>
              <w:rPr>
                <w:sz w:val="24"/>
                <w:szCs w:val="24"/>
              </w:rPr>
            </w:pPr>
            <w:r>
              <w:t>Прямое воздействие солнечных лучей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E847F5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1D7278" w14:textId="77777777" w:rsidR="006D29A2" w:rsidRDefault="006D29A2">
            <w:pPr>
              <w:pStyle w:val="11"/>
              <w:spacing w:after="0" w:line="240" w:lineRule="auto"/>
              <w:rPr>
                <w:sz w:val="24"/>
                <w:szCs w:val="24"/>
              </w:rPr>
            </w:pPr>
            <w:r>
              <w:t>Опасность теплового удара при прямом воздействии лучей солнца</w:t>
            </w:r>
          </w:p>
        </w:tc>
      </w:tr>
      <w:tr w:rsidR="006D29A2" w14:paraId="226971E5" w14:textId="77777777" w:rsidTr="006D29A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EBEC53" w14:textId="77777777" w:rsidR="006D29A2" w:rsidRDefault="006D29A2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D5CDF2" w14:textId="77777777" w:rsidR="006D29A2" w:rsidRDefault="006D29A2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A93AF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03.01.06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106117" w14:textId="77777777" w:rsidR="006D29A2" w:rsidRDefault="006D29A2">
            <w:pPr>
              <w:pStyle w:val="11"/>
              <w:spacing w:after="0" w:line="240" w:lineRule="auto"/>
              <w:rPr>
                <w:sz w:val="24"/>
                <w:szCs w:val="24"/>
              </w:rPr>
            </w:pPr>
            <w:r>
              <w:t>Опасность солнечного ожога кожи</w:t>
            </w:r>
          </w:p>
        </w:tc>
      </w:tr>
      <w:tr w:rsidR="006D29A2" w14:paraId="3A023930" w14:textId="77777777" w:rsidTr="006D29A2"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31D0E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23BE8B23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5FEC8A84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108ACAC4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37916864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605E9E17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3C96D" w14:textId="77777777" w:rsidR="006D29A2" w:rsidRDefault="006D29A2">
            <w:pPr>
              <w:pStyle w:val="11"/>
              <w:spacing w:after="0" w:line="240" w:lineRule="auto"/>
            </w:pPr>
          </w:p>
          <w:p w14:paraId="45B311BF" w14:textId="77777777" w:rsidR="006D29A2" w:rsidRDefault="006D29A2">
            <w:pPr>
              <w:pStyle w:val="11"/>
              <w:spacing w:after="0" w:line="240" w:lineRule="auto"/>
            </w:pPr>
          </w:p>
          <w:p w14:paraId="01BC9A3E" w14:textId="77777777" w:rsidR="006D29A2" w:rsidRDefault="006D29A2">
            <w:pPr>
              <w:pStyle w:val="11"/>
              <w:spacing w:after="0" w:line="240" w:lineRule="auto"/>
            </w:pPr>
          </w:p>
          <w:p w14:paraId="3B75E56F" w14:textId="77777777" w:rsidR="006D29A2" w:rsidRDefault="006D29A2">
            <w:pPr>
              <w:pStyle w:val="11"/>
              <w:spacing w:after="0" w:line="240" w:lineRule="auto"/>
            </w:pPr>
          </w:p>
          <w:p w14:paraId="34EFB3E9" w14:textId="77777777" w:rsidR="006D29A2" w:rsidRDefault="006D29A2">
            <w:pPr>
              <w:pStyle w:val="11"/>
              <w:spacing w:after="0" w:line="240" w:lineRule="auto"/>
            </w:pPr>
          </w:p>
          <w:p w14:paraId="6AD5C14B" w14:textId="77777777" w:rsidR="006D29A2" w:rsidRDefault="006D29A2">
            <w:pPr>
              <w:pStyle w:val="11"/>
              <w:spacing w:after="0" w:line="240" w:lineRule="auto"/>
              <w:rPr>
                <w:sz w:val="24"/>
                <w:szCs w:val="24"/>
              </w:rPr>
            </w:pPr>
            <w:r>
              <w:t>Охлажденная поверхность, охлаждённая жидкость или газ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65374F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04.01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79C41" w14:textId="77777777" w:rsidR="006D29A2" w:rsidRDefault="006D29A2">
            <w:pPr>
              <w:pStyle w:val="11"/>
              <w:spacing w:after="0" w:line="240" w:lineRule="auto"/>
              <w:rPr>
                <w:sz w:val="24"/>
                <w:szCs w:val="24"/>
              </w:rPr>
            </w:pPr>
            <w:r>
              <w:t>Опасность заболевания из-за воздействия пониженной температуры воздуха</w:t>
            </w:r>
          </w:p>
        </w:tc>
      </w:tr>
      <w:tr w:rsidR="006D29A2" w14:paraId="4C8E4183" w14:textId="77777777" w:rsidTr="006D29A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8BC89" w14:textId="77777777" w:rsidR="006D29A2" w:rsidRDefault="006D29A2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57BEF" w14:textId="77777777" w:rsidR="006D29A2" w:rsidRDefault="006D29A2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B04118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03.02.01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BDE1DA" w14:textId="77777777" w:rsidR="006D29A2" w:rsidRDefault="006D29A2">
            <w:pPr>
              <w:pStyle w:val="11"/>
              <w:spacing w:after="0" w:line="240" w:lineRule="auto"/>
              <w:rPr>
                <w:sz w:val="24"/>
                <w:szCs w:val="24"/>
              </w:rPr>
            </w:pPr>
            <w:r>
              <w:t xml:space="preserve">Опасность обморожения из-за </w:t>
            </w:r>
            <w:r>
              <w:lastRenderedPageBreak/>
              <w:t>контакта с поверхностью, имеющей низкую температуру</w:t>
            </w:r>
          </w:p>
        </w:tc>
      </w:tr>
      <w:tr w:rsidR="006D29A2" w14:paraId="58C22559" w14:textId="77777777" w:rsidTr="006D29A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741CDA" w14:textId="77777777" w:rsidR="006D29A2" w:rsidRDefault="006D29A2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839E00" w14:textId="77777777" w:rsidR="006D29A2" w:rsidRDefault="006D29A2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5158C9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03.02.02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C821B6" w14:textId="77777777" w:rsidR="006D29A2" w:rsidRDefault="006D29A2">
            <w:pPr>
              <w:pStyle w:val="11"/>
              <w:tabs>
                <w:tab w:val="left" w:pos="915"/>
              </w:tabs>
              <w:spacing w:after="0" w:line="240" w:lineRule="auto"/>
              <w:rPr>
                <w:sz w:val="24"/>
                <w:szCs w:val="24"/>
              </w:rPr>
            </w:pPr>
            <w:r>
              <w:t>Опасность обморожения из-за контакта с жидкостью, имеющей низкую температуру</w:t>
            </w:r>
          </w:p>
        </w:tc>
      </w:tr>
      <w:tr w:rsidR="006D29A2" w14:paraId="2697F558" w14:textId="77777777" w:rsidTr="006D29A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1FA631" w14:textId="77777777" w:rsidR="006D29A2" w:rsidRDefault="006D29A2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377DFD" w14:textId="77777777" w:rsidR="006D29A2" w:rsidRDefault="006D29A2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94B19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03.02.03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F2BF0C" w14:textId="77777777" w:rsidR="006D29A2" w:rsidRDefault="006D29A2">
            <w:pPr>
              <w:pStyle w:val="11"/>
              <w:spacing w:after="0" w:line="240" w:lineRule="auto"/>
              <w:rPr>
                <w:sz w:val="24"/>
                <w:szCs w:val="24"/>
              </w:rPr>
            </w:pPr>
            <w:r>
              <w:t>Опасность обморожения из-за контакта с газом, имеющим низкую температуру</w:t>
            </w:r>
          </w:p>
        </w:tc>
      </w:tr>
      <w:tr w:rsidR="006D29A2" w14:paraId="66041B9E" w14:textId="77777777" w:rsidTr="006D29A2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BFD79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1727CFE5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6D5F3BDC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88658C" w14:textId="77777777" w:rsidR="006D29A2" w:rsidRDefault="006D29A2">
            <w:pPr>
              <w:pStyle w:val="11"/>
              <w:spacing w:after="0" w:line="240" w:lineRule="auto"/>
              <w:rPr>
                <w:sz w:val="24"/>
                <w:szCs w:val="24"/>
              </w:rPr>
            </w:pPr>
            <w:r>
              <w:t>Высокая влажность окружающей среды, в рабочей зоне, в том числе, связанная с климатом (воздействие влажности в виде тумана, росы, атмосферных осадков, конденсата, струй и капель жидкости)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CAB2B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7B2F351C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5D155E9E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DBCAE9" w14:textId="77777777" w:rsidR="006D29A2" w:rsidRDefault="006D29A2">
            <w:pPr>
              <w:pStyle w:val="11"/>
              <w:spacing w:after="0" w:line="240" w:lineRule="auto"/>
              <w:rPr>
                <w:sz w:val="24"/>
                <w:szCs w:val="24"/>
              </w:rPr>
            </w:pPr>
            <w:r>
              <w:t>Опасность воздействия влажности</w:t>
            </w:r>
          </w:p>
        </w:tc>
      </w:tr>
      <w:tr w:rsidR="006D29A2" w14:paraId="1646B345" w14:textId="77777777" w:rsidTr="006D29A2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46779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2C225617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4D6E9F" w14:textId="77777777" w:rsidR="006D29A2" w:rsidRDefault="006D29A2">
            <w:pPr>
              <w:pStyle w:val="11"/>
              <w:tabs>
                <w:tab w:val="left" w:pos="305"/>
              </w:tabs>
              <w:spacing w:after="0" w:line="240" w:lineRule="auto"/>
              <w:rPr>
                <w:sz w:val="24"/>
                <w:szCs w:val="24"/>
              </w:rPr>
            </w:pPr>
            <w:r>
              <w:t>Высокая или низкая скорость движения воздуха, в том числе, связанная с климатом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9A16F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7DD2C05D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AB3F6" w14:textId="77777777" w:rsidR="006D29A2" w:rsidRDefault="006D29A2">
            <w:pPr>
              <w:pStyle w:val="11"/>
              <w:spacing w:after="0" w:line="240" w:lineRule="auto"/>
              <w:rPr>
                <w:sz w:val="24"/>
                <w:szCs w:val="24"/>
              </w:rPr>
            </w:pPr>
            <w:r>
              <w:t>Опасность заболевания из-за воздействия движения воздуха пониженной температуры</w:t>
            </w:r>
          </w:p>
        </w:tc>
      </w:tr>
      <w:tr w:rsidR="006D29A2" w14:paraId="70A2C1E7" w14:textId="77777777" w:rsidTr="006D29A2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81BCF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1C2FA174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6A519D07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58021718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633CCFBB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FA14DF" w14:textId="77777777" w:rsidR="006D29A2" w:rsidRDefault="006D29A2">
            <w:pPr>
              <w:pStyle w:val="11"/>
              <w:spacing w:after="0" w:line="240" w:lineRule="auto"/>
              <w:rPr>
                <w:sz w:val="24"/>
                <w:szCs w:val="24"/>
              </w:rPr>
            </w:pPr>
            <w:r>
              <w:t>Повышенное барометрическое давление (при выполнении водолазных спусков и кессонных работ, при подводном плавании в аквалангах, при лечении сжатым воздухом или кислородом в камерах повышенного давления и барокамерах, предназначенных для проведения хирургических операций)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F83FB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47770D46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3D450F25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1D62DAAE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6C0FB0" w14:textId="77777777" w:rsidR="006D29A2" w:rsidRDefault="006D29A2">
            <w:pPr>
              <w:pStyle w:val="11"/>
              <w:spacing w:after="0" w:line="240" w:lineRule="auto"/>
              <w:rPr>
                <w:sz w:val="24"/>
                <w:szCs w:val="24"/>
              </w:rPr>
            </w:pPr>
            <w:r>
              <w:t>Опасность воздействия повышенного барометрического давления</w:t>
            </w:r>
          </w:p>
        </w:tc>
      </w:tr>
      <w:tr w:rsidR="006D29A2" w14:paraId="6444C704" w14:textId="77777777" w:rsidTr="006D29A2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5BB92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2429A53C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6CB4B66D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6BC7664F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ACE87F" w14:textId="77777777" w:rsidR="006D29A2" w:rsidRDefault="006D29A2">
            <w:pPr>
              <w:pStyle w:val="11"/>
              <w:spacing w:after="0" w:line="240" w:lineRule="auto"/>
              <w:rPr>
                <w:sz w:val="24"/>
                <w:szCs w:val="24"/>
              </w:rPr>
            </w:pPr>
            <w:r>
              <w:t>Пониженное барометрическое давление (пребывание на высоте в условиях пониженного барометрического давления и обусловленного этим уменьшения парциального давления газов, входящих в состав воздуха, в том числе кислорода)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03D76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6E228BDD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3E5C9FBC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0268D248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57C59D" w14:textId="77777777" w:rsidR="006D29A2" w:rsidRDefault="006D29A2">
            <w:pPr>
              <w:pStyle w:val="11"/>
              <w:spacing w:after="0" w:line="240" w:lineRule="auto"/>
              <w:rPr>
                <w:sz w:val="24"/>
                <w:szCs w:val="24"/>
              </w:rPr>
            </w:pPr>
            <w:r>
              <w:t>Опасность воздействия пониженного барометрического давления</w:t>
            </w:r>
          </w:p>
        </w:tc>
      </w:tr>
      <w:tr w:rsidR="006D29A2" w14:paraId="1776DBD1" w14:textId="77777777" w:rsidTr="006D29A2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3D104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6AC65892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0DC3D" w14:textId="77777777" w:rsidR="006D29A2" w:rsidRDefault="006D29A2">
            <w:pPr>
              <w:pStyle w:val="11"/>
              <w:tabs>
                <w:tab w:val="left" w:pos="203"/>
              </w:tabs>
              <w:spacing w:after="0" w:line="240" w:lineRule="auto"/>
              <w:rPr>
                <w:sz w:val="24"/>
                <w:szCs w:val="24"/>
              </w:rPr>
            </w:pPr>
            <w:r>
              <w:t>Резкое изменение барометрического давления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4DEC1A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67500C" w14:textId="77777777" w:rsidR="006D29A2" w:rsidRDefault="006D29A2">
            <w:pPr>
              <w:pStyle w:val="11"/>
              <w:spacing w:after="0" w:line="240" w:lineRule="auto"/>
              <w:rPr>
                <w:sz w:val="24"/>
                <w:szCs w:val="24"/>
              </w:rPr>
            </w:pPr>
            <w:r>
              <w:t>Опасность воздействия резкого изменения барометрического давления</w:t>
            </w:r>
          </w:p>
        </w:tc>
      </w:tr>
      <w:tr w:rsidR="006D29A2" w14:paraId="75FC4E56" w14:textId="77777777" w:rsidTr="006D29A2"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B935A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13B0C6E7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7FCB5246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362036C6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E220C6" w14:textId="77777777" w:rsidR="006D29A2" w:rsidRDefault="006D29A2">
            <w:pPr>
              <w:pStyle w:val="11"/>
              <w:spacing w:after="0" w:line="240" w:lineRule="auto"/>
              <w:rPr>
                <w:sz w:val="24"/>
                <w:szCs w:val="24"/>
              </w:rPr>
            </w:pPr>
            <w:r>
              <w:t>Повышенный уровень шума и другие неблагоприятные характеристики шума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101369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C587ED" w14:textId="77777777" w:rsidR="006D29A2" w:rsidRDefault="006D29A2">
            <w:pPr>
              <w:pStyle w:val="11"/>
              <w:spacing w:after="0" w:line="240" w:lineRule="auto"/>
              <w:rPr>
                <w:sz w:val="24"/>
                <w:szCs w:val="24"/>
              </w:rPr>
            </w:pPr>
            <w:r>
              <w:t>Опасность повышенного уровня и других неблагоприятных характеристики шума</w:t>
            </w:r>
          </w:p>
        </w:tc>
      </w:tr>
      <w:tr w:rsidR="006D29A2" w14:paraId="43FD4D80" w14:textId="77777777" w:rsidTr="006D29A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561EC5" w14:textId="77777777" w:rsidR="006D29A2" w:rsidRDefault="006D29A2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E74A33" w14:textId="77777777" w:rsidR="006D29A2" w:rsidRDefault="006D29A2">
            <w:pPr>
              <w:pStyle w:val="11"/>
              <w:spacing w:after="0" w:line="240" w:lineRule="auto"/>
              <w:rPr>
                <w:sz w:val="24"/>
                <w:szCs w:val="24"/>
              </w:rPr>
            </w:pPr>
            <w:r>
              <w:t>Повышенный уровень ультразвуковых колебаний (воздушный и контактный ультразвук)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167041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DD2C67" w14:textId="77777777" w:rsidR="006D29A2" w:rsidRDefault="006D29A2">
            <w:pPr>
              <w:pStyle w:val="11"/>
              <w:spacing w:after="0" w:line="240" w:lineRule="auto"/>
              <w:rPr>
                <w:sz w:val="24"/>
                <w:szCs w:val="24"/>
              </w:rPr>
            </w:pPr>
            <w:r>
              <w:t>Повышенный уровень ультразвуковых колебаний (воздушный и контактный ультразвук)</w:t>
            </w:r>
          </w:p>
        </w:tc>
      </w:tr>
      <w:tr w:rsidR="006D29A2" w14:paraId="19395EFF" w14:textId="77777777" w:rsidTr="006D29A2"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303E2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0E08F3E2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0880E578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EFE131" w14:textId="77777777" w:rsidR="006D29A2" w:rsidRDefault="006D29A2">
            <w:pPr>
              <w:pStyle w:val="11"/>
              <w:spacing w:after="0" w:line="240" w:lineRule="auto"/>
              <w:rPr>
                <w:sz w:val="24"/>
                <w:szCs w:val="24"/>
              </w:rPr>
            </w:pPr>
            <w:r>
              <w:t>Воздействие локальной вибрации при использовании ручных механизмов и инструментов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9F0246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26F95E" w14:textId="77777777" w:rsidR="006D29A2" w:rsidRDefault="006D29A2">
            <w:pPr>
              <w:pStyle w:val="11"/>
              <w:spacing w:after="0" w:line="240" w:lineRule="auto"/>
              <w:rPr>
                <w:sz w:val="24"/>
                <w:szCs w:val="24"/>
              </w:rPr>
            </w:pPr>
            <w:r>
              <w:t>Опасность воздействия локальной вибрации</w:t>
            </w:r>
          </w:p>
        </w:tc>
      </w:tr>
      <w:tr w:rsidR="006D29A2" w14:paraId="1EA956B7" w14:textId="77777777" w:rsidTr="006D29A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FE19EE" w14:textId="77777777" w:rsidR="006D29A2" w:rsidRDefault="006D29A2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358944" w14:textId="77777777" w:rsidR="006D29A2" w:rsidRDefault="006D29A2">
            <w:pPr>
              <w:pStyle w:val="11"/>
              <w:tabs>
                <w:tab w:val="left" w:pos="593"/>
              </w:tabs>
              <w:spacing w:after="0" w:line="240" w:lineRule="auto"/>
              <w:rPr>
                <w:sz w:val="24"/>
                <w:szCs w:val="24"/>
              </w:rPr>
            </w:pPr>
            <w:r>
              <w:t>Воздействие общей вибрации (колебания всего тела, передающиеся с рабочего места)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DFCC52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AE3EBB" w14:textId="77777777" w:rsidR="006D29A2" w:rsidRDefault="006D29A2">
            <w:pPr>
              <w:pStyle w:val="11"/>
              <w:spacing w:after="0" w:line="240" w:lineRule="auto"/>
              <w:rPr>
                <w:sz w:val="24"/>
                <w:szCs w:val="24"/>
              </w:rPr>
            </w:pPr>
            <w:r>
              <w:t>Опасность воздействия общей вибрации</w:t>
            </w:r>
          </w:p>
        </w:tc>
      </w:tr>
      <w:tr w:rsidR="006D29A2" w14:paraId="5DB10ACC" w14:textId="77777777" w:rsidTr="006D29A2"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06898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30697F50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5A45EFB6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9F62E" w14:textId="77777777" w:rsidR="006D29A2" w:rsidRDefault="006D29A2">
            <w:pPr>
              <w:pStyle w:val="11"/>
              <w:tabs>
                <w:tab w:val="left" w:pos="830"/>
              </w:tabs>
              <w:spacing w:after="0" w:line="240" w:lineRule="auto"/>
            </w:pPr>
          </w:p>
          <w:p w14:paraId="41360D1D" w14:textId="77777777" w:rsidR="006D29A2" w:rsidRDefault="006D29A2">
            <w:pPr>
              <w:pStyle w:val="11"/>
              <w:tabs>
                <w:tab w:val="left" w:pos="830"/>
              </w:tabs>
              <w:spacing w:after="0" w:line="240" w:lineRule="auto"/>
            </w:pPr>
          </w:p>
          <w:p w14:paraId="51A1F989" w14:textId="77777777" w:rsidR="006D29A2" w:rsidRDefault="006D29A2">
            <w:pPr>
              <w:pStyle w:val="11"/>
              <w:tabs>
                <w:tab w:val="left" w:pos="830"/>
              </w:tabs>
              <w:spacing w:after="0" w:line="240" w:lineRule="auto"/>
              <w:rPr>
                <w:sz w:val="24"/>
                <w:szCs w:val="24"/>
              </w:rPr>
            </w:pPr>
            <w:r>
              <w:t>Груз, инструмент или предмет, перемещаемый или поднимаемый, в том числе на высоту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EEDB1B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01.02.01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86895" w14:textId="77777777" w:rsidR="006D29A2" w:rsidRDefault="006D29A2">
            <w:pPr>
              <w:pStyle w:val="11"/>
              <w:spacing w:after="0" w:line="240" w:lineRule="auto"/>
              <w:rPr>
                <w:sz w:val="24"/>
                <w:szCs w:val="24"/>
              </w:rPr>
            </w:pPr>
            <w:r>
              <w:t>Опасность удара из-за падения перемещаемого груза</w:t>
            </w:r>
          </w:p>
        </w:tc>
      </w:tr>
      <w:tr w:rsidR="006D29A2" w14:paraId="42B4DD7B" w14:textId="77777777" w:rsidTr="006D29A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F818D0" w14:textId="77777777" w:rsidR="006D29A2" w:rsidRDefault="006D29A2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CC233" w14:textId="77777777" w:rsidR="006D29A2" w:rsidRDefault="006D29A2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12E1E3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01.02.02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70A69D" w14:textId="77777777" w:rsidR="006D29A2" w:rsidRDefault="006D29A2">
            <w:pPr>
              <w:pStyle w:val="11"/>
              <w:tabs>
                <w:tab w:val="left" w:pos="288"/>
              </w:tabs>
              <w:spacing w:after="0" w:line="240" w:lineRule="auto"/>
              <w:rPr>
                <w:sz w:val="24"/>
                <w:szCs w:val="24"/>
              </w:rPr>
            </w:pPr>
            <w:r>
              <w:t>Опасность удара из-за падения случайных предметов</w:t>
            </w:r>
          </w:p>
        </w:tc>
      </w:tr>
      <w:tr w:rsidR="006D29A2" w14:paraId="7A65C18D" w14:textId="77777777" w:rsidTr="006D29A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A188AF" w14:textId="77777777" w:rsidR="006D29A2" w:rsidRDefault="006D29A2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05629C" w14:textId="77777777" w:rsidR="006D29A2" w:rsidRDefault="006D29A2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A4EDFC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01.02.12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ACB4B" w14:textId="77777777" w:rsidR="006D29A2" w:rsidRDefault="006D29A2">
            <w:pPr>
              <w:pStyle w:val="11"/>
              <w:tabs>
                <w:tab w:val="left" w:pos="525"/>
              </w:tabs>
              <w:spacing w:after="0" w:line="240" w:lineRule="auto"/>
              <w:rPr>
                <w:sz w:val="24"/>
                <w:szCs w:val="24"/>
              </w:rPr>
            </w:pPr>
            <w:r>
              <w:t>Опасность паления на ноги тяжелого предмета</w:t>
            </w:r>
          </w:p>
        </w:tc>
      </w:tr>
      <w:tr w:rsidR="006D29A2" w14:paraId="125BB303" w14:textId="77777777" w:rsidTr="006D29A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BF3F1A" w14:textId="77777777" w:rsidR="006D29A2" w:rsidRDefault="006D29A2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48C1B" w14:textId="77777777" w:rsidR="006D29A2" w:rsidRDefault="006D29A2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FC279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01.02.05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346D8E" w14:textId="77777777" w:rsidR="006D29A2" w:rsidRDefault="006D29A2">
            <w:pPr>
              <w:pStyle w:val="11"/>
              <w:spacing w:after="0" w:line="240" w:lineRule="auto"/>
              <w:rPr>
                <w:sz w:val="24"/>
                <w:szCs w:val="24"/>
              </w:rPr>
            </w:pPr>
            <w:r>
              <w:t>Опасность удара тяжелым инструментом</w:t>
            </w:r>
          </w:p>
        </w:tc>
      </w:tr>
      <w:tr w:rsidR="006D29A2" w14:paraId="6DC154D1" w14:textId="77777777" w:rsidTr="006D29A2"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F2612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0B947249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58F103A7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31261328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1CB9B82E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1BDB7D9A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4E6E3BF6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75FF1CFD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570800D5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6914CD02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5E09B990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3620C279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16AC9" w14:textId="77777777" w:rsidR="006D29A2" w:rsidRDefault="006D29A2">
            <w:pPr>
              <w:pStyle w:val="11"/>
              <w:spacing w:after="0" w:line="240" w:lineRule="auto"/>
            </w:pPr>
          </w:p>
          <w:p w14:paraId="79FA57CA" w14:textId="77777777" w:rsidR="006D29A2" w:rsidRDefault="006D29A2">
            <w:pPr>
              <w:pStyle w:val="11"/>
              <w:spacing w:after="0" w:line="240" w:lineRule="auto"/>
            </w:pPr>
          </w:p>
          <w:p w14:paraId="1406D81F" w14:textId="77777777" w:rsidR="006D29A2" w:rsidRDefault="006D29A2">
            <w:pPr>
              <w:pStyle w:val="11"/>
              <w:spacing w:after="0" w:line="240" w:lineRule="auto"/>
            </w:pPr>
          </w:p>
          <w:p w14:paraId="659DDAED" w14:textId="77777777" w:rsidR="006D29A2" w:rsidRDefault="006D29A2">
            <w:pPr>
              <w:pStyle w:val="11"/>
              <w:spacing w:after="0" w:line="240" w:lineRule="auto"/>
            </w:pPr>
          </w:p>
          <w:p w14:paraId="73E4A2BE" w14:textId="77777777" w:rsidR="006D29A2" w:rsidRDefault="006D29A2">
            <w:pPr>
              <w:pStyle w:val="11"/>
              <w:spacing w:after="0" w:line="240" w:lineRule="auto"/>
            </w:pPr>
          </w:p>
          <w:p w14:paraId="25443B67" w14:textId="77777777" w:rsidR="006D29A2" w:rsidRDefault="006D29A2">
            <w:pPr>
              <w:pStyle w:val="11"/>
              <w:spacing w:after="0" w:line="240" w:lineRule="auto"/>
            </w:pPr>
          </w:p>
          <w:p w14:paraId="45A792F1" w14:textId="77777777" w:rsidR="006D29A2" w:rsidRDefault="006D29A2">
            <w:pPr>
              <w:pStyle w:val="11"/>
              <w:spacing w:after="0" w:line="240" w:lineRule="auto"/>
            </w:pPr>
          </w:p>
          <w:p w14:paraId="48BD0E0D" w14:textId="77777777" w:rsidR="006D29A2" w:rsidRDefault="006D29A2">
            <w:pPr>
              <w:pStyle w:val="11"/>
              <w:spacing w:after="0" w:line="240" w:lineRule="auto"/>
              <w:rPr>
                <w:sz w:val="24"/>
                <w:szCs w:val="24"/>
              </w:rPr>
            </w:pPr>
            <w:r>
              <w:t>Физические перегрузки при чрезмерных физических усилиях при подъеме предметов и деталей, при перемещении предметов и деталей, при стереотипных рабочих движениях и при статических нагрузках, при неудобной рабочей позе, в том числе при наклонах корпуса тела работника более чем на 30°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D0F526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10.04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595FE9" w14:textId="77777777" w:rsidR="006D29A2" w:rsidRDefault="006D29A2">
            <w:pPr>
              <w:pStyle w:val="11"/>
              <w:spacing w:after="0" w:line="240" w:lineRule="auto"/>
              <w:rPr>
                <w:sz w:val="24"/>
                <w:szCs w:val="24"/>
              </w:rPr>
            </w:pPr>
            <w:r>
              <w:t xml:space="preserve">Опасность физических </w:t>
            </w:r>
            <w:r>
              <w:lastRenderedPageBreak/>
              <w:t>перегрузок при наклонах корпуса тела работника более 30°</w:t>
            </w:r>
          </w:p>
        </w:tc>
      </w:tr>
      <w:tr w:rsidR="006D29A2" w14:paraId="532CB826" w14:textId="77777777" w:rsidTr="006D29A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DFDAB3" w14:textId="77777777" w:rsidR="006D29A2" w:rsidRDefault="006D29A2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D5D9C6" w14:textId="77777777" w:rsidR="006D29A2" w:rsidRDefault="006D29A2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10451E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384E9C" w14:textId="77777777" w:rsidR="006D29A2" w:rsidRDefault="006D29A2">
            <w:pPr>
              <w:pStyle w:val="11"/>
              <w:spacing w:after="0" w:line="240" w:lineRule="auto"/>
              <w:rPr>
                <w:sz w:val="24"/>
                <w:szCs w:val="24"/>
              </w:rPr>
            </w:pPr>
            <w:r>
              <w:t>Опасность физических перегрузок при неудобной рабочей позе</w:t>
            </w:r>
          </w:p>
        </w:tc>
      </w:tr>
      <w:tr w:rsidR="006D29A2" w14:paraId="137F5524" w14:textId="77777777" w:rsidTr="006D29A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A16A4F" w14:textId="77777777" w:rsidR="006D29A2" w:rsidRDefault="006D29A2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571A" w14:textId="77777777" w:rsidR="006D29A2" w:rsidRDefault="006D29A2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B26AC5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B6D7BE" w14:textId="77777777" w:rsidR="006D29A2" w:rsidRDefault="006D29A2">
            <w:pPr>
              <w:pStyle w:val="11"/>
              <w:spacing w:after="0" w:line="240" w:lineRule="auto"/>
              <w:rPr>
                <w:sz w:val="24"/>
                <w:szCs w:val="24"/>
              </w:rPr>
            </w:pPr>
            <w:r>
              <w:t>Опасность физических перегрузок при перемещении работника в пространстве, обусловленные технологическим процессом, в течение рабочей смены</w:t>
            </w:r>
          </w:p>
        </w:tc>
      </w:tr>
      <w:tr w:rsidR="006D29A2" w14:paraId="7466B78D" w14:textId="77777777" w:rsidTr="006D29A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1F3A3" w14:textId="77777777" w:rsidR="006D29A2" w:rsidRDefault="006D29A2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1C7879" w14:textId="77777777" w:rsidR="006D29A2" w:rsidRDefault="006D29A2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46A600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5B4B5B" w14:textId="77777777" w:rsidR="006D29A2" w:rsidRDefault="006D29A2">
            <w:pPr>
              <w:pStyle w:val="11"/>
              <w:tabs>
                <w:tab w:val="left" w:pos="525"/>
              </w:tabs>
              <w:spacing w:after="0" w:line="240" w:lineRule="auto"/>
              <w:rPr>
                <w:sz w:val="24"/>
                <w:szCs w:val="24"/>
              </w:rPr>
            </w:pPr>
            <w:r>
              <w:t>Опасность физических перегрузок при статических нагрузках</w:t>
            </w:r>
          </w:p>
        </w:tc>
      </w:tr>
      <w:tr w:rsidR="006D29A2" w14:paraId="479DA85C" w14:textId="77777777" w:rsidTr="006D29A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9C7FBB" w14:textId="77777777" w:rsidR="006D29A2" w:rsidRDefault="006D29A2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DCE4CD" w14:textId="77777777" w:rsidR="006D29A2" w:rsidRDefault="006D29A2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426B55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1C7411" w14:textId="77777777" w:rsidR="006D29A2" w:rsidRDefault="006D29A2">
            <w:pPr>
              <w:pStyle w:val="11"/>
              <w:tabs>
                <w:tab w:val="left" w:pos="678"/>
              </w:tabs>
              <w:spacing w:after="0" w:line="240" w:lineRule="auto"/>
              <w:rPr>
                <w:sz w:val="24"/>
                <w:szCs w:val="24"/>
              </w:rPr>
            </w:pPr>
            <w:r>
              <w:t>Опасность физических перегрузок при стереотипных рабочих движениях</w:t>
            </w:r>
          </w:p>
        </w:tc>
      </w:tr>
      <w:tr w:rsidR="006D29A2" w14:paraId="380F83D1" w14:textId="77777777" w:rsidTr="006D29A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0B8C0" w14:textId="77777777" w:rsidR="006D29A2" w:rsidRDefault="006D29A2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CC63BB" w14:textId="77777777" w:rsidR="006D29A2" w:rsidRDefault="006D29A2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1AEFCC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6E5069" w14:textId="77777777" w:rsidR="006D29A2" w:rsidRDefault="006D29A2">
            <w:pPr>
              <w:pStyle w:val="11"/>
              <w:spacing w:after="0" w:line="240" w:lineRule="auto"/>
              <w:rPr>
                <w:sz w:val="24"/>
                <w:szCs w:val="24"/>
              </w:rPr>
            </w:pPr>
            <w:r>
              <w:t>Опасность физических перегрузок при чрезмерных физических усилиях при подъеме предметов и деталей</w:t>
            </w:r>
          </w:p>
        </w:tc>
      </w:tr>
      <w:tr w:rsidR="006D29A2" w14:paraId="18DE81F8" w14:textId="77777777" w:rsidTr="006D29A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40C131" w14:textId="77777777" w:rsidR="006D29A2" w:rsidRDefault="006D29A2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04D97" w14:textId="77777777" w:rsidR="006D29A2" w:rsidRDefault="006D29A2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ED7D0F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E3952C" w14:textId="77777777" w:rsidR="006D29A2" w:rsidRDefault="006D29A2">
            <w:pPr>
              <w:pStyle w:val="11"/>
              <w:spacing w:after="0" w:line="240" w:lineRule="auto"/>
              <w:rPr>
                <w:sz w:val="24"/>
                <w:szCs w:val="24"/>
              </w:rPr>
            </w:pPr>
            <w:r>
              <w:t>Опасность физических перегрузок при чрезмерных физических усилиях при перемещении предметов и деталей</w:t>
            </w:r>
          </w:p>
        </w:tc>
      </w:tr>
      <w:tr w:rsidR="006D29A2" w14:paraId="133D01FC" w14:textId="77777777" w:rsidTr="006D29A2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CB76D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6D858A24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3711741A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FC803" w14:textId="77777777" w:rsidR="006D29A2" w:rsidRDefault="006D29A2">
            <w:pPr>
              <w:pStyle w:val="11"/>
              <w:spacing w:after="0" w:line="240" w:lineRule="auto"/>
              <w:rPr>
                <w:sz w:val="24"/>
                <w:szCs w:val="24"/>
              </w:rPr>
            </w:pPr>
            <w:r>
              <w:t>Монотонность труда при выполнении однообразных действий или непрерывной и устойчивой концентрации внимания в условиях дефицита сенсорных нагрузок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C8E845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355FE" w14:textId="77777777" w:rsidR="006D29A2" w:rsidRDefault="006D29A2">
            <w:pPr>
              <w:pStyle w:val="11"/>
              <w:spacing w:after="0" w:line="240" w:lineRule="auto"/>
              <w:rPr>
                <w:sz w:val="24"/>
                <w:szCs w:val="24"/>
              </w:rPr>
            </w:pPr>
            <w:r>
              <w:t>Опасность психических нагрузок, стрессов</w:t>
            </w:r>
          </w:p>
          <w:p w14:paraId="5286AA38" w14:textId="77777777" w:rsidR="006D29A2" w:rsidRDefault="006D29A2">
            <w:pPr>
              <w:rPr>
                <w:lang w:eastAsia="en-US"/>
              </w:rPr>
            </w:pPr>
          </w:p>
        </w:tc>
      </w:tr>
      <w:tr w:rsidR="006D29A2" w14:paraId="0DC006C3" w14:textId="77777777" w:rsidTr="006D29A2"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1D9A5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5E875227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08677963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04A88EEE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FEA45" w14:textId="77777777" w:rsidR="006D29A2" w:rsidRDefault="006D29A2">
            <w:pPr>
              <w:pStyle w:val="11"/>
              <w:tabs>
                <w:tab w:val="left" w:pos="424"/>
              </w:tabs>
              <w:spacing w:after="0" w:line="240" w:lineRule="auto"/>
            </w:pPr>
          </w:p>
          <w:p w14:paraId="334B408B" w14:textId="77777777" w:rsidR="006D29A2" w:rsidRDefault="006D29A2">
            <w:pPr>
              <w:pStyle w:val="11"/>
              <w:tabs>
                <w:tab w:val="left" w:pos="424"/>
              </w:tabs>
              <w:spacing w:after="0" w:line="240" w:lineRule="auto"/>
            </w:pPr>
          </w:p>
          <w:p w14:paraId="68F7E86A" w14:textId="77777777" w:rsidR="006D29A2" w:rsidRDefault="006D29A2">
            <w:pPr>
              <w:pStyle w:val="11"/>
              <w:tabs>
                <w:tab w:val="left" w:pos="424"/>
              </w:tabs>
              <w:spacing w:after="0" w:line="240" w:lineRule="auto"/>
            </w:pPr>
          </w:p>
          <w:p w14:paraId="099C1522" w14:textId="77777777" w:rsidR="006D29A2" w:rsidRDefault="006D29A2">
            <w:pPr>
              <w:pStyle w:val="11"/>
              <w:tabs>
                <w:tab w:val="left" w:pos="424"/>
              </w:tabs>
              <w:spacing w:after="0" w:line="240" w:lineRule="auto"/>
              <w:rPr>
                <w:sz w:val="24"/>
                <w:szCs w:val="24"/>
              </w:rPr>
            </w:pPr>
            <w:r>
              <w:t>Дикие или домашние животные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E37F09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8D5344" w14:textId="77777777" w:rsidR="006D29A2" w:rsidRDefault="006D29A2">
            <w:pPr>
              <w:pStyle w:val="11"/>
              <w:spacing w:after="0" w:line="240" w:lineRule="auto"/>
              <w:rPr>
                <w:sz w:val="24"/>
                <w:szCs w:val="24"/>
              </w:rPr>
            </w:pPr>
            <w:r>
              <w:t>Опасность укуса животным</w:t>
            </w:r>
          </w:p>
        </w:tc>
      </w:tr>
      <w:tr w:rsidR="006D29A2" w14:paraId="380EAB1D" w14:textId="77777777" w:rsidTr="006D29A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D01D04" w14:textId="77777777" w:rsidR="006D29A2" w:rsidRDefault="006D29A2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5E271" w14:textId="77777777" w:rsidR="006D29A2" w:rsidRDefault="006D29A2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FCE789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4B4E7B" w14:textId="77777777" w:rsidR="006D29A2" w:rsidRDefault="006D29A2">
            <w:pPr>
              <w:pStyle w:val="11"/>
              <w:spacing w:after="0" w:line="240" w:lineRule="auto"/>
              <w:rPr>
                <w:sz w:val="24"/>
                <w:szCs w:val="24"/>
              </w:rPr>
            </w:pPr>
            <w:r>
              <w:t>Опасность разрыва животным</w:t>
            </w:r>
          </w:p>
        </w:tc>
      </w:tr>
      <w:tr w:rsidR="006D29A2" w14:paraId="477F076B" w14:textId="77777777" w:rsidTr="006D29A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C736A0" w14:textId="77777777" w:rsidR="006D29A2" w:rsidRDefault="006D29A2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876FB7" w14:textId="77777777" w:rsidR="006D29A2" w:rsidRDefault="006D29A2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D5A647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58FA16" w14:textId="77777777" w:rsidR="006D29A2" w:rsidRDefault="006D29A2">
            <w:pPr>
              <w:pStyle w:val="11"/>
              <w:spacing w:after="0" w:line="240" w:lineRule="auto"/>
              <w:rPr>
                <w:sz w:val="24"/>
                <w:szCs w:val="24"/>
              </w:rPr>
            </w:pPr>
            <w:r>
              <w:t>Опасность раздавливания животным</w:t>
            </w:r>
          </w:p>
        </w:tc>
      </w:tr>
      <w:tr w:rsidR="006D29A2" w14:paraId="150A97A1" w14:textId="77777777" w:rsidTr="006D29A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C5D26" w14:textId="77777777" w:rsidR="006D29A2" w:rsidRDefault="006D29A2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9E6D5E" w14:textId="77777777" w:rsidR="006D29A2" w:rsidRDefault="006D29A2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D6A502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853337" w14:textId="77777777" w:rsidR="006D29A2" w:rsidRDefault="006D29A2">
            <w:pPr>
              <w:pStyle w:val="11"/>
              <w:spacing w:after="0" w:line="240" w:lineRule="auto"/>
              <w:rPr>
                <w:sz w:val="24"/>
                <w:szCs w:val="24"/>
              </w:rPr>
            </w:pPr>
            <w:r>
              <w:t>Опасность заражения животным</w:t>
            </w:r>
          </w:p>
        </w:tc>
      </w:tr>
      <w:tr w:rsidR="006D29A2" w14:paraId="43361E67" w14:textId="77777777" w:rsidTr="006D29A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7BC60" w14:textId="77777777" w:rsidR="006D29A2" w:rsidRDefault="006D29A2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29440" w14:textId="77777777" w:rsidR="006D29A2" w:rsidRDefault="006D29A2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EE523D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5B2B9" w14:textId="77777777" w:rsidR="006D29A2" w:rsidRDefault="006D29A2">
            <w:pPr>
              <w:pStyle w:val="11"/>
              <w:spacing w:after="0" w:line="240" w:lineRule="auto"/>
              <w:rPr>
                <w:sz w:val="24"/>
                <w:szCs w:val="24"/>
              </w:rPr>
            </w:pPr>
            <w:r>
              <w:t>Опасность воздействия выделений животного</w:t>
            </w:r>
          </w:p>
        </w:tc>
      </w:tr>
      <w:tr w:rsidR="006D29A2" w14:paraId="70CDBF3F" w14:textId="77777777" w:rsidTr="006D29A2"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91BEE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3FF12A04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E5A9E8" w14:textId="77777777" w:rsidR="006D29A2" w:rsidRDefault="006D29A2">
            <w:pPr>
              <w:pStyle w:val="11"/>
              <w:spacing w:after="0" w:line="240" w:lineRule="auto"/>
              <w:rPr>
                <w:sz w:val="24"/>
                <w:szCs w:val="24"/>
              </w:rPr>
            </w:pPr>
            <w:r>
              <w:t>Наличие на рабочем месте паукообразных и насекомых, включая кровососущих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B3E394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2E6461" w14:textId="77777777" w:rsidR="006D29A2" w:rsidRDefault="006D29A2">
            <w:pPr>
              <w:pStyle w:val="11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Опасность укуса насекомого</w:t>
            </w:r>
          </w:p>
        </w:tc>
      </w:tr>
      <w:tr w:rsidR="006D29A2" w14:paraId="2EDE8603" w14:textId="77777777" w:rsidTr="006D29A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2EB4D9" w14:textId="77777777" w:rsidR="006D29A2" w:rsidRDefault="006D29A2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C9E1B" w14:textId="77777777" w:rsidR="006D29A2" w:rsidRDefault="006D29A2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AA5145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C8746" w14:textId="77777777" w:rsidR="006D29A2" w:rsidRDefault="006D29A2">
            <w:pPr>
              <w:pStyle w:val="11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Опасность попадания в организм насекомого</w:t>
            </w:r>
          </w:p>
        </w:tc>
      </w:tr>
      <w:tr w:rsidR="006D29A2" w14:paraId="47DB2520" w14:textId="77777777" w:rsidTr="006D29A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C7E50D" w14:textId="77777777" w:rsidR="006D29A2" w:rsidRDefault="006D29A2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AF3E5" w14:textId="77777777" w:rsidR="006D29A2" w:rsidRDefault="006D29A2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B7FAA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3D971E" w14:textId="77777777" w:rsidR="006D29A2" w:rsidRDefault="006D29A2">
            <w:pPr>
              <w:pStyle w:val="11"/>
              <w:spacing w:after="0" w:line="240" w:lineRule="auto"/>
              <w:rPr>
                <w:sz w:val="24"/>
                <w:szCs w:val="24"/>
              </w:rPr>
            </w:pPr>
            <w:r>
              <w:t>Опасность инвазий гельминтов</w:t>
            </w:r>
          </w:p>
        </w:tc>
      </w:tr>
      <w:tr w:rsidR="006D29A2" w14:paraId="34C35D57" w14:textId="77777777" w:rsidTr="006D29A2"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C248D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61830C96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7B86CEC0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7DB68A0A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5EDAB038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06A747AA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5A74E6C6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51C6259A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399D5F76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6563F587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46CF16B5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11A6EF5B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4C39221E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46DEAB3F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675C5B43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5D260F33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18220D05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5A2519" w14:textId="77777777" w:rsidR="006D29A2" w:rsidRDefault="006D29A2">
            <w:pPr>
              <w:pStyle w:val="11"/>
              <w:spacing w:after="0" w:line="240" w:lineRule="auto"/>
              <w:rPr>
                <w:sz w:val="24"/>
                <w:szCs w:val="24"/>
              </w:rPr>
            </w:pPr>
            <w:r>
              <w:lastRenderedPageBreak/>
              <w:t>Электрический ток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4E1756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02.01.01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E1FD68" w14:textId="77777777" w:rsidR="006D29A2" w:rsidRDefault="006D29A2">
            <w:pPr>
              <w:pStyle w:val="11"/>
              <w:spacing w:after="0" w:line="240" w:lineRule="auto"/>
              <w:rPr>
                <w:sz w:val="24"/>
                <w:szCs w:val="24"/>
              </w:rPr>
            </w:pPr>
            <w:r>
              <w:t>Опасность воздействия электрического тока при контакте с токоведущими частями, которые находятся под напряжением 380 В и более</w:t>
            </w:r>
          </w:p>
        </w:tc>
      </w:tr>
      <w:tr w:rsidR="006D29A2" w14:paraId="24C7EA0D" w14:textId="77777777" w:rsidTr="006D29A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0B570" w14:textId="77777777" w:rsidR="006D29A2" w:rsidRDefault="006D29A2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D5391" w14:textId="77777777" w:rsidR="006D29A2" w:rsidRDefault="006D29A2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9BBF43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02.01.02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054229" w14:textId="77777777" w:rsidR="006D29A2" w:rsidRDefault="006D29A2">
            <w:pPr>
              <w:pStyle w:val="11"/>
              <w:spacing w:after="0" w:line="240" w:lineRule="auto"/>
              <w:rPr>
                <w:sz w:val="24"/>
                <w:szCs w:val="24"/>
              </w:rPr>
            </w:pPr>
            <w:r>
              <w:t>Опасность воздействия электрического тока при контакте с токоведущими частями, которые находятся под напряжением до 380 В</w:t>
            </w:r>
          </w:p>
        </w:tc>
      </w:tr>
      <w:tr w:rsidR="006D29A2" w14:paraId="22A41164" w14:textId="77777777" w:rsidTr="006D29A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6AAF52" w14:textId="77777777" w:rsidR="006D29A2" w:rsidRDefault="006D29A2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491EA" w14:textId="77777777" w:rsidR="006D29A2" w:rsidRDefault="006D29A2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EE8F88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02.01.03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051FDD" w14:textId="77777777" w:rsidR="006D29A2" w:rsidRDefault="006D29A2">
            <w:pPr>
              <w:pStyle w:val="11"/>
              <w:spacing w:after="0" w:line="240" w:lineRule="auto"/>
              <w:rPr>
                <w:sz w:val="24"/>
                <w:szCs w:val="24"/>
              </w:rPr>
            </w:pPr>
            <w:r>
              <w:t xml:space="preserve">Опасность поражения током вследствие контакта с токопроводящими частями, которые находятся под напряжением из-за неисправного состояния (косвенное </w:t>
            </w:r>
            <w:r>
              <w:lastRenderedPageBreak/>
              <w:t>прикосновение) 380 В и более</w:t>
            </w:r>
          </w:p>
        </w:tc>
      </w:tr>
      <w:tr w:rsidR="006D29A2" w14:paraId="54129EBE" w14:textId="77777777" w:rsidTr="006D29A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3BF456" w14:textId="77777777" w:rsidR="006D29A2" w:rsidRDefault="006D29A2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933E7" w14:textId="77777777" w:rsidR="006D29A2" w:rsidRDefault="006D29A2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8E248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02.01.04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3DDB4C" w14:textId="77777777" w:rsidR="006D29A2" w:rsidRDefault="006D29A2">
            <w:pPr>
              <w:pStyle w:val="11"/>
              <w:tabs>
                <w:tab w:val="left" w:pos="779"/>
              </w:tabs>
              <w:spacing w:after="0" w:line="240" w:lineRule="auto"/>
              <w:rPr>
                <w:sz w:val="24"/>
                <w:szCs w:val="24"/>
              </w:rPr>
            </w:pPr>
            <w:r>
              <w:t>Опасность поражения током вследствие контакта с токопроводящими частями, которые находятся под напряжением из-за неисправного состояния (косвенное прикосновение) до 380 В</w:t>
            </w:r>
          </w:p>
        </w:tc>
      </w:tr>
      <w:tr w:rsidR="006D29A2" w14:paraId="2666428B" w14:textId="77777777" w:rsidTr="006D29A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60B856" w14:textId="77777777" w:rsidR="006D29A2" w:rsidRDefault="006D29A2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CA8DD" w14:textId="77777777" w:rsidR="006D29A2" w:rsidRDefault="006D29A2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36F629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02.02.04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8E4E80" w14:textId="77777777" w:rsidR="006D29A2" w:rsidRDefault="006D29A2">
            <w:pPr>
              <w:pStyle w:val="11"/>
              <w:tabs>
                <w:tab w:val="left" w:pos="305"/>
              </w:tabs>
              <w:spacing w:after="0" w:line="240" w:lineRule="auto"/>
              <w:rPr>
                <w:sz w:val="24"/>
                <w:szCs w:val="24"/>
              </w:rPr>
            </w:pPr>
            <w:r>
              <w:t>Опасность поражения вследствие возникновения электрической дуги</w:t>
            </w:r>
          </w:p>
        </w:tc>
      </w:tr>
      <w:tr w:rsidR="006D29A2" w14:paraId="61583942" w14:textId="77777777" w:rsidTr="006D29A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139142" w14:textId="77777777" w:rsidR="006D29A2" w:rsidRDefault="006D29A2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B864BF" w14:textId="77777777" w:rsidR="006D29A2" w:rsidRDefault="006D29A2">
            <w:pPr>
              <w:pStyle w:val="11"/>
              <w:tabs>
                <w:tab w:val="left" w:pos="525"/>
              </w:tabs>
              <w:spacing w:after="0" w:line="240" w:lineRule="auto"/>
              <w:rPr>
                <w:sz w:val="24"/>
                <w:szCs w:val="24"/>
              </w:rPr>
            </w:pPr>
            <w:r>
              <w:t>Шаговое напряжение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FDD013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02.02.01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2436D4" w14:textId="77777777" w:rsidR="006D29A2" w:rsidRDefault="006D29A2">
            <w:pPr>
              <w:pStyle w:val="11"/>
              <w:spacing w:after="0" w:line="240" w:lineRule="auto"/>
              <w:rPr>
                <w:sz w:val="24"/>
                <w:szCs w:val="24"/>
              </w:rPr>
            </w:pPr>
            <w:r>
              <w:t>Опасность попадания под шаговое напряжение</w:t>
            </w:r>
          </w:p>
        </w:tc>
      </w:tr>
      <w:tr w:rsidR="006D29A2" w14:paraId="2D6A9451" w14:textId="77777777" w:rsidTr="006D29A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997571" w14:textId="77777777" w:rsidR="006D29A2" w:rsidRDefault="006D29A2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3B2912" w14:textId="77777777" w:rsidR="006D29A2" w:rsidRDefault="006D29A2">
            <w:pPr>
              <w:pStyle w:val="11"/>
              <w:spacing w:after="0" w:line="240" w:lineRule="auto"/>
              <w:rPr>
                <w:sz w:val="24"/>
                <w:szCs w:val="24"/>
              </w:rPr>
            </w:pPr>
            <w:r>
              <w:t>Искры, возникающие вследствие накопления статического электричества, в том числе при работе во взрывопожароопасной среде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A37A24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91B8C7" w14:textId="77777777" w:rsidR="006D29A2" w:rsidRDefault="006D29A2">
            <w:pPr>
              <w:pStyle w:val="11"/>
              <w:spacing w:after="0" w:line="240" w:lineRule="auto"/>
              <w:rPr>
                <w:sz w:val="24"/>
                <w:szCs w:val="24"/>
              </w:rPr>
            </w:pPr>
            <w:r>
              <w:t>Опасность воспламенения</w:t>
            </w:r>
          </w:p>
        </w:tc>
      </w:tr>
      <w:tr w:rsidR="006D29A2" w14:paraId="0C963F4C" w14:textId="77777777" w:rsidTr="006D29A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8C229" w14:textId="77777777" w:rsidR="006D29A2" w:rsidRDefault="006D29A2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CD9DD2" w14:textId="77777777" w:rsidR="006D29A2" w:rsidRDefault="006D29A2">
            <w:pPr>
              <w:pStyle w:val="11"/>
              <w:tabs>
                <w:tab w:val="left" w:pos="525"/>
              </w:tabs>
              <w:spacing w:after="0" w:line="240" w:lineRule="auto"/>
              <w:rPr>
                <w:sz w:val="24"/>
                <w:szCs w:val="24"/>
              </w:rPr>
            </w:pPr>
            <w:r>
              <w:t>Наведенное напряжение в отключенной электрической цепи (электромагнитное воздействие параллельной воздушной электрической линии или электричества, циркулирующего в контактной сети)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2C761B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02.02.03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BBA42D" w14:textId="77777777" w:rsidR="006D29A2" w:rsidRDefault="006D29A2">
            <w:pPr>
              <w:pStyle w:val="11"/>
              <w:spacing w:after="0" w:line="240" w:lineRule="auto"/>
              <w:rPr>
                <w:sz w:val="24"/>
                <w:szCs w:val="24"/>
              </w:rPr>
            </w:pPr>
            <w:r>
              <w:t>Опасность поражения током от наведенного напряжения на рабочем месте</w:t>
            </w:r>
          </w:p>
        </w:tc>
      </w:tr>
      <w:tr w:rsidR="006D29A2" w14:paraId="49ED0BC8" w14:textId="77777777" w:rsidTr="006D29A2"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6FE47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5655E86C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2502D" w14:textId="77777777" w:rsidR="006D29A2" w:rsidRDefault="006D29A2">
            <w:pPr>
              <w:pStyle w:val="11"/>
              <w:tabs>
                <w:tab w:val="left" w:pos="186"/>
              </w:tabs>
              <w:spacing w:after="0" w:line="240" w:lineRule="auto"/>
            </w:pPr>
          </w:p>
          <w:p w14:paraId="118A9921" w14:textId="77777777" w:rsidR="006D29A2" w:rsidRDefault="006D29A2">
            <w:pPr>
              <w:pStyle w:val="11"/>
              <w:tabs>
                <w:tab w:val="left" w:pos="186"/>
              </w:tabs>
              <w:spacing w:after="0" w:line="240" w:lineRule="auto"/>
              <w:rPr>
                <w:sz w:val="24"/>
                <w:szCs w:val="24"/>
              </w:rPr>
            </w:pPr>
            <w:r>
              <w:t>Насилие от враждебно-настроенных работников/третьих лиц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21451B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64E68A" w14:textId="77777777" w:rsidR="006D29A2" w:rsidRDefault="006D29A2">
            <w:pPr>
              <w:pStyle w:val="11"/>
              <w:spacing w:after="0" w:line="240" w:lineRule="auto"/>
              <w:rPr>
                <w:sz w:val="24"/>
                <w:szCs w:val="24"/>
              </w:rPr>
            </w:pPr>
            <w:r>
              <w:t>Опасность насилия от враждебно настроенных работников</w:t>
            </w:r>
          </w:p>
        </w:tc>
      </w:tr>
      <w:tr w:rsidR="006D29A2" w14:paraId="1BE69D40" w14:textId="77777777" w:rsidTr="006D29A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9D4B8" w14:textId="77777777" w:rsidR="006D29A2" w:rsidRDefault="006D29A2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26140" w14:textId="77777777" w:rsidR="006D29A2" w:rsidRDefault="006D29A2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A995E4" w14:textId="77777777" w:rsidR="006D29A2" w:rsidRDefault="006D29A2">
            <w:pPr>
              <w:pStyle w:val="11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E803CC" w14:textId="77777777" w:rsidR="006D29A2" w:rsidRDefault="006D29A2">
            <w:pPr>
              <w:pStyle w:val="11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Опасность насилия от третьих лиц</w:t>
            </w:r>
          </w:p>
        </w:tc>
      </w:tr>
    </w:tbl>
    <w:p w14:paraId="792B68B4" w14:textId="77777777" w:rsidR="006D29A2" w:rsidRDefault="006D29A2" w:rsidP="006D29A2">
      <w:pPr>
        <w:pStyle w:val="11"/>
        <w:spacing w:after="0" w:line="240" w:lineRule="auto"/>
        <w:ind w:firstLine="709"/>
        <w:jc w:val="center"/>
        <w:rPr>
          <w:sz w:val="24"/>
          <w:szCs w:val="24"/>
        </w:rPr>
      </w:pPr>
    </w:p>
    <w:p w14:paraId="115CB409" w14:textId="77777777" w:rsidR="006D29A2" w:rsidRDefault="006D29A2" w:rsidP="006D29A2">
      <w:pPr>
        <w:pStyle w:val="11"/>
        <w:spacing w:after="0" w:line="240" w:lineRule="auto"/>
        <w:ind w:firstLine="709"/>
        <w:jc w:val="center"/>
        <w:rPr>
          <w:sz w:val="24"/>
          <w:szCs w:val="24"/>
        </w:rPr>
      </w:pPr>
    </w:p>
    <w:p w14:paraId="2C736D73" w14:textId="77777777" w:rsidR="006D29A2" w:rsidRDefault="006D29A2" w:rsidP="006D29A2">
      <w:pPr>
        <w:pStyle w:val="11"/>
        <w:spacing w:after="0" w:line="240" w:lineRule="auto"/>
        <w:ind w:firstLine="709"/>
        <w:jc w:val="center"/>
        <w:rPr>
          <w:sz w:val="24"/>
          <w:szCs w:val="24"/>
        </w:rPr>
      </w:pPr>
    </w:p>
    <w:p w14:paraId="633AA6BF" w14:textId="77777777" w:rsidR="006D29A2" w:rsidRDefault="006D29A2" w:rsidP="006D29A2">
      <w:pPr>
        <w:pStyle w:val="11"/>
        <w:spacing w:after="0" w:line="240" w:lineRule="auto"/>
        <w:ind w:firstLine="709"/>
        <w:jc w:val="center"/>
        <w:rPr>
          <w:sz w:val="24"/>
          <w:szCs w:val="24"/>
        </w:rPr>
      </w:pPr>
    </w:p>
    <w:p w14:paraId="5C1BE2A6" w14:textId="77777777" w:rsidR="006D29A2" w:rsidRDefault="006D29A2" w:rsidP="006D29A2">
      <w:pPr>
        <w:pStyle w:val="11"/>
        <w:spacing w:after="0" w:line="240" w:lineRule="auto"/>
        <w:ind w:firstLine="709"/>
        <w:jc w:val="center"/>
        <w:rPr>
          <w:sz w:val="24"/>
          <w:szCs w:val="24"/>
        </w:rPr>
      </w:pPr>
    </w:p>
    <w:p w14:paraId="34D2DE69" w14:textId="77777777" w:rsidR="006D29A2" w:rsidRDefault="006D29A2" w:rsidP="006D29A2">
      <w:pPr>
        <w:pStyle w:val="11"/>
        <w:spacing w:after="0" w:line="240" w:lineRule="auto"/>
        <w:ind w:firstLine="709"/>
        <w:jc w:val="center"/>
        <w:rPr>
          <w:sz w:val="24"/>
          <w:szCs w:val="24"/>
        </w:rPr>
      </w:pPr>
    </w:p>
    <w:p w14:paraId="18AB2F66" w14:textId="77777777" w:rsidR="006D29A2" w:rsidRDefault="006D29A2" w:rsidP="006D29A2">
      <w:pPr>
        <w:pStyle w:val="11"/>
        <w:spacing w:after="0" w:line="240" w:lineRule="auto"/>
        <w:ind w:firstLine="709"/>
        <w:jc w:val="center"/>
        <w:rPr>
          <w:sz w:val="24"/>
          <w:szCs w:val="24"/>
        </w:rPr>
      </w:pPr>
    </w:p>
    <w:p w14:paraId="7A4619F1" w14:textId="77777777" w:rsidR="006D29A2" w:rsidRDefault="006D29A2" w:rsidP="006D29A2">
      <w:pPr>
        <w:pStyle w:val="11"/>
        <w:spacing w:after="0" w:line="240" w:lineRule="auto"/>
        <w:ind w:firstLine="709"/>
        <w:jc w:val="center"/>
        <w:rPr>
          <w:sz w:val="24"/>
          <w:szCs w:val="24"/>
        </w:rPr>
      </w:pPr>
    </w:p>
    <w:p w14:paraId="6E5E3419" w14:textId="77777777" w:rsidR="006D29A2" w:rsidRDefault="006D29A2" w:rsidP="006D29A2">
      <w:pPr>
        <w:pStyle w:val="11"/>
        <w:spacing w:after="0" w:line="240" w:lineRule="auto"/>
        <w:ind w:firstLine="709"/>
        <w:jc w:val="center"/>
        <w:rPr>
          <w:sz w:val="24"/>
          <w:szCs w:val="24"/>
        </w:rPr>
      </w:pPr>
    </w:p>
    <w:p w14:paraId="2F01A589" w14:textId="77777777" w:rsidR="006D29A2" w:rsidRDefault="006D29A2" w:rsidP="006D29A2">
      <w:pPr>
        <w:pStyle w:val="11"/>
        <w:spacing w:after="0" w:line="240" w:lineRule="auto"/>
        <w:ind w:firstLine="709"/>
        <w:jc w:val="center"/>
        <w:rPr>
          <w:sz w:val="24"/>
          <w:szCs w:val="24"/>
        </w:rPr>
      </w:pPr>
    </w:p>
    <w:p w14:paraId="6D383562" w14:textId="77777777" w:rsidR="006D29A2" w:rsidRDefault="006D29A2" w:rsidP="006D29A2">
      <w:pPr>
        <w:pStyle w:val="11"/>
        <w:spacing w:after="0" w:line="240" w:lineRule="auto"/>
        <w:ind w:firstLine="709"/>
        <w:jc w:val="center"/>
        <w:rPr>
          <w:sz w:val="24"/>
          <w:szCs w:val="24"/>
        </w:rPr>
      </w:pPr>
    </w:p>
    <w:p w14:paraId="2064EEC8" w14:textId="77777777" w:rsidR="006D29A2" w:rsidRDefault="006D29A2" w:rsidP="006D29A2">
      <w:pPr>
        <w:pStyle w:val="11"/>
        <w:spacing w:after="0" w:line="240" w:lineRule="auto"/>
        <w:ind w:firstLine="709"/>
        <w:jc w:val="center"/>
        <w:rPr>
          <w:sz w:val="24"/>
          <w:szCs w:val="24"/>
        </w:rPr>
      </w:pPr>
    </w:p>
    <w:p w14:paraId="5B294400" w14:textId="77777777" w:rsidR="006D29A2" w:rsidRDefault="006D29A2" w:rsidP="006D29A2">
      <w:pPr>
        <w:pStyle w:val="11"/>
        <w:spacing w:after="0" w:line="240" w:lineRule="auto"/>
        <w:rPr>
          <w:sz w:val="24"/>
          <w:szCs w:val="24"/>
        </w:rPr>
      </w:pPr>
    </w:p>
    <w:p w14:paraId="7819AE66" w14:textId="77777777" w:rsidR="006D29A2" w:rsidRDefault="006D29A2" w:rsidP="005F542A">
      <w:pPr>
        <w:spacing w:after="0" w:line="240" w:lineRule="auto"/>
        <w:ind w:firstLine="709"/>
        <w:jc w:val="both"/>
        <w:rPr>
          <w:sz w:val="24"/>
          <w:szCs w:val="24"/>
          <w:lang w:eastAsia="en-US"/>
        </w:rPr>
      </w:pPr>
    </w:p>
    <w:p w14:paraId="4A84DC58" w14:textId="77777777" w:rsidR="00BB3DCA" w:rsidRDefault="00BB3DCA" w:rsidP="005F542A">
      <w:pPr>
        <w:spacing w:after="0" w:line="240" w:lineRule="auto"/>
        <w:ind w:firstLine="709"/>
        <w:jc w:val="both"/>
        <w:rPr>
          <w:sz w:val="24"/>
          <w:szCs w:val="24"/>
          <w:lang w:eastAsia="en-US"/>
        </w:rPr>
      </w:pPr>
    </w:p>
    <w:p w14:paraId="10E15346" w14:textId="77777777" w:rsidR="00BB3DCA" w:rsidRDefault="00BB3DCA" w:rsidP="005F542A">
      <w:pPr>
        <w:spacing w:after="0" w:line="240" w:lineRule="auto"/>
        <w:ind w:firstLine="709"/>
        <w:jc w:val="both"/>
        <w:rPr>
          <w:sz w:val="24"/>
          <w:szCs w:val="24"/>
          <w:lang w:eastAsia="en-US"/>
        </w:rPr>
      </w:pPr>
    </w:p>
    <w:p w14:paraId="6F4E6A06" w14:textId="77777777" w:rsidR="00BB3DCA" w:rsidRDefault="00BB3DCA" w:rsidP="005F542A">
      <w:pPr>
        <w:spacing w:after="0" w:line="240" w:lineRule="auto"/>
        <w:ind w:firstLine="709"/>
        <w:jc w:val="both"/>
        <w:rPr>
          <w:sz w:val="24"/>
          <w:szCs w:val="24"/>
          <w:lang w:eastAsia="en-US"/>
        </w:rPr>
      </w:pPr>
    </w:p>
    <w:p w14:paraId="5C228050" w14:textId="77777777" w:rsidR="00BB3DCA" w:rsidRDefault="00BB3DCA" w:rsidP="005F542A">
      <w:pPr>
        <w:spacing w:after="0" w:line="240" w:lineRule="auto"/>
        <w:ind w:firstLine="709"/>
        <w:jc w:val="both"/>
        <w:rPr>
          <w:sz w:val="24"/>
          <w:szCs w:val="24"/>
          <w:lang w:eastAsia="en-US"/>
        </w:rPr>
      </w:pPr>
    </w:p>
    <w:p w14:paraId="74A93567" w14:textId="77777777" w:rsidR="00BB3DCA" w:rsidRDefault="00BB3DCA" w:rsidP="005F542A">
      <w:pPr>
        <w:spacing w:after="0" w:line="240" w:lineRule="auto"/>
        <w:ind w:firstLine="709"/>
        <w:jc w:val="both"/>
        <w:rPr>
          <w:sz w:val="24"/>
          <w:szCs w:val="24"/>
          <w:lang w:eastAsia="en-US"/>
        </w:rPr>
      </w:pPr>
    </w:p>
    <w:p w14:paraId="3C5BFC08" w14:textId="77777777" w:rsidR="00BB3DCA" w:rsidRDefault="00BB3DCA" w:rsidP="005F542A">
      <w:pPr>
        <w:spacing w:after="0" w:line="240" w:lineRule="auto"/>
        <w:ind w:firstLine="709"/>
        <w:jc w:val="both"/>
        <w:rPr>
          <w:sz w:val="24"/>
          <w:szCs w:val="24"/>
          <w:lang w:eastAsia="en-US"/>
        </w:rPr>
      </w:pPr>
    </w:p>
    <w:p w14:paraId="533FEC5D" w14:textId="77777777" w:rsidR="00BB3DCA" w:rsidRDefault="00BB3DCA" w:rsidP="005F542A">
      <w:pPr>
        <w:spacing w:after="0" w:line="240" w:lineRule="auto"/>
        <w:ind w:firstLine="709"/>
        <w:jc w:val="both"/>
        <w:rPr>
          <w:sz w:val="24"/>
          <w:szCs w:val="24"/>
          <w:lang w:eastAsia="en-US"/>
        </w:rPr>
      </w:pPr>
    </w:p>
    <w:p w14:paraId="11F0E7FA" w14:textId="77777777" w:rsidR="00BB3DCA" w:rsidRDefault="00BB3DCA" w:rsidP="005F542A">
      <w:pPr>
        <w:spacing w:after="0" w:line="240" w:lineRule="auto"/>
        <w:ind w:firstLine="709"/>
        <w:jc w:val="both"/>
        <w:rPr>
          <w:sz w:val="24"/>
          <w:szCs w:val="24"/>
          <w:lang w:eastAsia="en-US"/>
        </w:rPr>
      </w:pPr>
    </w:p>
    <w:p w14:paraId="3C3A485F" w14:textId="77777777" w:rsidR="00BB3DCA" w:rsidRDefault="00BB3DCA" w:rsidP="005F542A">
      <w:pPr>
        <w:spacing w:after="0" w:line="240" w:lineRule="auto"/>
        <w:ind w:firstLine="709"/>
        <w:jc w:val="both"/>
        <w:rPr>
          <w:sz w:val="24"/>
          <w:szCs w:val="24"/>
          <w:lang w:eastAsia="en-US"/>
        </w:rPr>
      </w:pPr>
    </w:p>
    <w:p w14:paraId="01483E12" w14:textId="77777777" w:rsidR="00BB3DCA" w:rsidRDefault="00BB3DCA" w:rsidP="005F542A">
      <w:pPr>
        <w:spacing w:after="0" w:line="240" w:lineRule="auto"/>
        <w:ind w:firstLine="709"/>
        <w:jc w:val="both"/>
        <w:rPr>
          <w:sz w:val="24"/>
          <w:szCs w:val="24"/>
          <w:lang w:eastAsia="en-US"/>
        </w:rPr>
      </w:pPr>
    </w:p>
    <w:p w14:paraId="528A4427" w14:textId="77777777" w:rsidR="00BB3DCA" w:rsidRDefault="00BB3DCA" w:rsidP="005F542A">
      <w:pPr>
        <w:spacing w:after="0" w:line="240" w:lineRule="auto"/>
        <w:ind w:firstLine="709"/>
        <w:jc w:val="both"/>
        <w:rPr>
          <w:sz w:val="24"/>
          <w:szCs w:val="24"/>
          <w:lang w:eastAsia="en-US"/>
        </w:rPr>
      </w:pPr>
    </w:p>
    <w:tbl>
      <w:tblPr>
        <w:tblW w:w="22284" w:type="dxa"/>
        <w:tblInd w:w="-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9811"/>
        <w:gridCol w:w="1498"/>
        <w:gridCol w:w="1639"/>
        <w:gridCol w:w="1325"/>
        <w:gridCol w:w="1528"/>
        <w:gridCol w:w="2336"/>
        <w:gridCol w:w="4147"/>
      </w:tblGrid>
      <w:tr w:rsidR="00BB3DCA" w14:paraId="7CDD89FA" w14:textId="77777777" w:rsidTr="003E345B">
        <w:trPr>
          <w:trHeight w:val="247"/>
        </w:trPr>
        <w:tc>
          <w:tcPr>
            <w:tcW w:w="9811" w:type="dxa"/>
            <w:tcBorders>
              <w:top w:val="nil"/>
              <w:left w:val="nil"/>
              <w:bottom w:val="nil"/>
              <w:right w:val="nil"/>
            </w:tcBorders>
          </w:tcPr>
          <w:p w14:paraId="76AF2C3E" w14:textId="77777777" w:rsidR="00BB3DCA" w:rsidRDefault="00BB3D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  <w:p w14:paraId="15B97C8C" w14:textId="77777777" w:rsidR="003E345B" w:rsidRDefault="003E34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  <w:p w14:paraId="7BEA894C" w14:textId="77777777" w:rsidR="003E345B" w:rsidRDefault="003E34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  <w:p w14:paraId="3780CDDD" w14:textId="77777777" w:rsidR="003E345B" w:rsidRDefault="003E34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  <w:p w14:paraId="2E0E9D87" w14:textId="0C006CE9" w:rsidR="003E345B" w:rsidRDefault="003E345B" w:rsidP="003E345B">
            <w:pPr>
              <w:tabs>
                <w:tab w:val="left" w:pos="6075"/>
              </w:tabs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                                                         </w:t>
            </w:r>
            <w:r>
              <w:rPr>
                <w:sz w:val="24"/>
                <w:szCs w:val="24"/>
              </w:rPr>
              <w:t>Приложение №3 к Положению</w:t>
            </w:r>
          </w:p>
          <w:p w14:paraId="01BE169E" w14:textId="77777777" w:rsidR="003E345B" w:rsidRDefault="003E345B" w:rsidP="003E345B">
            <w:pPr>
              <w:tabs>
                <w:tab w:val="left" w:pos="6075"/>
              </w:tabs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                                                         по идентификации опасностей </w:t>
            </w:r>
          </w:p>
          <w:p w14:paraId="74766551" w14:textId="77777777" w:rsidR="003E345B" w:rsidRDefault="003E345B" w:rsidP="003E345B">
            <w:pPr>
              <w:tabs>
                <w:tab w:val="left" w:pos="6075"/>
              </w:tabs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                                                         и оценке уровня </w:t>
            </w:r>
          </w:p>
          <w:p w14:paraId="7D19BDEC" w14:textId="77777777" w:rsidR="003E345B" w:rsidRDefault="003E345B" w:rsidP="003E345B">
            <w:pPr>
              <w:tabs>
                <w:tab w:val="left" w:pos="6075"/>
              </w:tabs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                                                         профессиональных рисков</w:t>
            </w:r>
          </w:p>
          <w:p w14:paraId="5F98146C" w14:textId="77777777" w:rsidR="003E345B" w:rsidRDefault="003E345B" w:rsidP="003E345B">
            <w:pPr>
              <w:tabs>
                <w:tab w:val="left" w:pos="6075"/>
              </w:tabs>
              <w:spacing w:after="0"/>
              <w:rPr>
                <w:sz w:val="24"/>
                <w:szCs w:val="24"/>
              </w:rPr>
            </w:pPr>
          </w:p>
          <w:p w14:paraId="68545FA7" w14:textId="77777777" w:rsidR="003E345B" w:rsidRDefault="003E345B" w:rsidP="003E345B">
            <w:pPr>
              <w:tabs>
                <w:tab w:val="left" w:pos="6075"/>
              </w:tabs>
              <w:spacing w:after="0"/>
              <w:rPr>
                <w:sz w:val="24"/>
                <w:szCs w:val="24"/>
              </w:rPr>
            </w:pPr>
          </w:p>
          <w:p w14:paraId="07E68381" w14:textId="438D6B92" w:rsidR="003E345B" w:rsidRDefault="003E345B" w:rsidP="003E345B">
            <w:pPr>
              <w:tabs>
                <w:tab w:val="left" w:pos="6075"/>
              </w:tabs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__________________________________________________________________________________________________________________________________________________________</w:t>
            </w:r>
            <w:r>
              <w:rPr>
                <w:sz w:val="24"/>
                <w:szCs w:val="24"/>
              </w:rPr>
              <w:t>________</w:t>
            </w:r>
          </w:p>
          <w:p w14:paraId="314FACAD" w14:textId="77777777" w:rsidR="003E345B" w:rsidRDefault="003E345B" w:rsidP="003E345B">
            <w:pPr>
              <w:tabs>
                <w:tab w:val="left" w:pos="6075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(полное наименование работодателя)</w:t>
            </w:r>
          </w:p>
          <w:p w14:paraId="58A04742" w14:textId="40046413" w:rsidR="003E345B" w:rsidRDefault="003E345B" w:rsidP="003E345B">
            <w:pPr>
              <w:tabs>
                <w:tab w:val="left" w:pos="6075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__________________________________________________________________________________________________________________________________________________________________</w:t>
            </w:r>
            <w:r>
              <w:rPr>
                <w:sz w:val="24"/>
                <w:szCs w:val="24"/>
              </w:rPr>
              <w:t>____________</w:t>
            </w:r>
            <w:r>
              <w:rPr>
                <w:sz w:val="24"/>
                <w:szCs w:val="24"/>
              </w:rPr>
              <w:t>_____________________________________________________________________</w:t>
            </w:r>
          </w:p>
          <w:p w14:paraId="17DA83B9" w14:textId="77777777" w:rsidR="003E345B" w:rsidRDefault="003E345B" w:rsidP="003E345B">
            <w:pPr>
              <w:tabs>
                <w:tab w:val="left" w:pos="6075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(адрес местонахождения работодателя, должность, фамилия, имя, отчество руководителя, телефон, адрес электронной почты)</w:t>
            </w:r>
          </w:p>
          <w:p w14:paraId="34FC1465" w14:textId="77777777" w:rsidR="003E345B" w:rsidRDefault="003E345B" w:rsidP="003E345B">
            <w:pPr>
              <w:tabs>
                <w:tab w:val="left" w:pos="6075"/>
              </w:tabs>
              <w:spacing w:after="0"/>
              <w:jc w:val="center"/>
              <w:rPr>
                <w:sz w:val="24"/>
                <w:szCs w:val="24"/>
              </w:rPr>
            </w:pPr>
          </w:p>
          <w:tbl>
            <w:tblPr>
              <w:tblStyle w:val="a4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869"/>
              <w:gridCol w:w="1869"/>
              <w:gridCol w:w="1869"/>
              <w:gridCol w:w="1869"/>
              <w:gridCol w:w="1869"/>
            </w:tblGrid>
            <w:tr w:rsidR="003E345B" w14:paraId="306BF6C8" w14:textId="77777777" w:rsidTr="003E345B">
              <w:tc>
                <w:tcPr>
                  <w:tcW w:w="18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5A72568" w14:textId="77777777" w:rsidR="003E345B" w:rsidRDefault="003E345B" w:rsidP="003E345B">
                  <w:pPr>
                    <w:tabs>
                      <w:tab w:val="left" w:pos="6075"/>
                    </w:tabs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ИНН работодателя</w:t>
                  </w:r>
                </w:p>
              </w:tc>
              <w:tc>
                <w:tcPr>
                  <w:tcW w:w="18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852E1E5" w14:textId="77777777" w:rsidR="003E345B" w:rsidRDefault="003E345B" w:rsidP="003E345B">
                  <w:pPr>
                    <w:tabs>
                      <w:tab w:val="left" w:pos="6075"/>
                    </w:tabs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Код работодателя по ОКПО</w:t>
                  </w:r>
                </w:p>
              </w:tc>
              <w:tc>
                <w:tcPr>
                  <w:tcW w:w="18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EB0E33C" w14:textId="77777777" w:rsidR="003E345B" w:rsidRDefault="003E345B" w:rsidP="003E345B">
                  <w:pPr>
                    <w:tabs>
                      <w:tab w:val="left" w:pos="6075"/>
                    </w:tabs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Код органа государственной власти по ОКОГУ</w:t>
                  </w:r>
                </w:p>
              </w:tc>
              <w:tc>
                <w:tcPr>
                  <w:tcW w:w="18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30A54DB" w14:textId="77777777" w:rsidR="003E345B" w:rsidRDefault="003E345B" w:rsidP="003E345B">
                  <w:pPr>
                    <w:tabs>
                      <w:tab w:val="left" w:pos="6075"/>
                    </w:tabs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Код вида экономической деятельности по ОКВЭД</w:t>
                  </w:r>
                </w:p>
              </w:tc>
              <w:tc>
                <w:tcPr>
                  <w:tcW w:w="18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E662A26" w14:textId="77777777" w:rsidR="003E345B" w:rsidRDefault="003E345B" w:rsidP="003E345B">
                  <w:pPr>
                    <w:tabs>
                      <w:tab w:val="left" w:pos="6075"/>
                    </w:tabs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Код территории по ОКТМО</w:t>
                  </w:r>
                </w:p>
              </w:tc>
            </w:tr>
            <w:tr w:rsidR="003E345B" w14:paraId="43A94228" w14:textId="77777777" w:rsidTr="003E345B">
              <w:tc>
                <w:tcPr>
                  <w:tcW w:w="18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E71D9D" w14:textId="77777777" w:rsidR="003E345B" w:rsidRDefault="003E345B" w:rsidP="003E345B">
                  <w:pPr>
                    <w:tabs>
                      <w:tab w:val="left" w:pos="6075"/>
                    </w:tabs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8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67EA67" w14:textId="77777777" w:rsidR="003E345B" w:rsidRDefault="003E345B" w:rsidP="003E345B">
                  <w:pPr>
                    <w:tabs>
                      <w:tab w:val="left" w:pos="6075"/>
                    </w:tabs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8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982724" w14:textId="77777777" w:rsidR="003E345B" w:rsidRDefault="003E345B" w:rsidP="003E345B">
                  <w:pPr>
                    <w:tabs>
                      <w:tab w:val="left" w:pos="6075"/>
                    </w:tabs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8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2272FC" w14:textId="77777777" w:rsidR="003E345B" w:rsidRDefault="003E345B" w:rsidP="003E345B">
                  <w:pPr>
                    <w:tabs>
                      <w:tab w:val="left" w:pos="6075"/>
                    </w:tabs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8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A1FE65" w14:textId="77777777" w:rsidR="003E345B" w:rsidRDefault="003E345B" w:rsidP="003E345B">
                  <w:pPr>
                    <w:tabs>
                      <w:tab w:val="left" w:pos="6075"/>
                    </w:tabs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4F5BCDB9" w14:textId="77777777" w:rsidR="003E345B" w:rsidRDefault="003E345B" w:rsidP="003E345B">
            <w:pPr>
              <w:tabs>
                <w:tab w:val="left" w:pos="6075"/>
              </w:tabs>
              <w:spacing w:after="0"/>
              <w:jc w:val="center"/>
              <w:rPr>
                <w:kern w:val="2"/>
                <w:sz w:val="24"/>
                <w:szCs w:val="24"/>
                <w:lang w:eastAsia="en-US"/>
                <w14:ligatures w14:val="standardContextual"/>
              </w:rPr>
            </w:pPr>
          </w:p>
          <w:p w14:paraId="0FF02034" w14:textId="77777777" w:rsidR="003E345B" w:rsidRDefault="003E345B" w:rsidP="003E345B">
            <w:pPr>
              <w:tabs>
                <w:tab w:val="left" w:pos="6075"/>
              </w:tabs>
              <w:spacing w:after="0"/>
              <w:jc w:val="center"/>
              <w:rPr>
                <w:sz w:val="24"/>
                <w:szCs w:val="24"/>
              </w:rPr>
            </w:pPr>
          </w:p>
          <w:p w14:paraId="0A10373F" w14:textId="77777777" w:rsidR="003E345B" w:rsidRDefault="003E345B" w:rsidP="003E345B">
            <w:pPr>
              <w:tabs>
                <w:tab w:val="left" w:pos="6075"/>
              </w:tabs>
              <w:spacing w:after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КАРТА ОЦЕНКИ ПРОФЕССИОНАЛЬНЫХ РИСКОВ №____</w:t>
            </w:r>
          </w:p>
          <w:p w14:paraId="2B2422E3" w14:textId="77777777" w:rsidR="003E345B" w:rsidRDefault="003E345B" w:rsidP="003E34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_____________________________________________________________________________</w:t>
            </w:r>
          </w:p>
          <w:p w14:paraId="245B1E61" w14:textId="77777777" w:rsidR="003E345B" w:rsidRDefault="003E345B" w:rsidP="003E34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(наименование профессии (должности) работника)</w:t>
            </w:r>
          </w:p>
          <w:p w14:paraId="56A946C1" w14:textId="77777777" w:rsidR="003E345B" w:rsidRDefault="003E345B" w:rsidP="003E345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Структурное подразделение_____________________________________________________</w:t>
            </w:r>
          </w:p>
          <w:p w14:paraId="370C39F3" w14:textId="77777777" w:rsidR="003E345B" w:rsidRDefault="003E345B" w:rsidP="003E345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Оборудование и инструменты____________________________________________________</w:t>
            </w:r>
          </w:p>
          <w:p w14:paraId="6B17DEF7" w14:textId="77777777" w:rsidR="003E345B" w:rsidRDefault="003E345B" w:rsidP="003E345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Материалы и сырье_____________________________________________________________</w:t>
            </w:r>
          </w:p>
          <w:p w14:paraId="0DD192B5" w14:textId="77777777" w:rsidR="003E345B" w:rsidRDefault="003E345B" w:rsidP="003E345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проведения оценки_________________________________________________________</w:t>
            </w:r>
          </w:p>
          <w:p w14:paraId="3BF5EFAA" w14:textId="77777777" w:rsidR="003E345B" w:rsidRDefault="003E345B" w:rsidP="003E345B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Итоговый </w:t>
            </w:r>
            <w:proofErr w:type="gramStart"/>
            <w:r>
              <w:rPr>
                <w:b/>
                <w:bCs/>
                <w:sz w:val="24"/>
                <w:szCs w:val="24"/>
              </w:rPr>
              <w:t>риск:_</w:t>
            </w:r>
            <w:proofErr w:type="gramEnd"/>
            <w:r>
              <w:rPr>
                <w:b/>
                <w:bCs/>
                <w:sz w:val="24"/>
                <w:szCs w:val="24"/>
              </w:rPr>
              <w:t>______________________________________________________________</w:t>
            </w:r>
          </w:p>
          <w:p w14:paraId="64F8124A" w14:textId="77777777" w:rsidR="003E345B" w:rsidRDefault="003E345B" w:rsidP="003E345B">
            <w:pPr>
              <w:rPr>
                <w:b/>
                <w:bCs/>
                <w:sz w:val="24"/>
                <w:szCs w:val="24"/>
              </w:rPr>
            </w:pPr>
          </w:p>
          <w:tbl>
            <w:tblPr>
              <w:tblStyle w:val="a4"/>
              <w:tblW w:w="9634" w:type="dxa"/>
              <w:tblLayout w:type="fixed"/>
              <w:tblLook w:val="04A0" w:firstRow="1" w:lastRow="0" w:firstColumn="1" w:lastColumn="0" w:noHBand="0" w:noVBand="1"/>
            </w:tblPr>
            <w:tblGrid>
              <w:gridCol w:w="1555"/>
              <w:gridCol w:w="1275"/>
              <w:gridCol w:w="1276"/>
              <w:gridCol w:w="1559"/>
              <w:gridCol w:w="993"/>
              <w:gridCol w:w="1417"/>
              <w:gridCol w:w="1559"/>
            </w:tblGrid>
            <w:tr w:rsidR="003E345B" w14:paraId="08D9908D" w14:textId="77777777" w:rsidTr="003E345B"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BE2904E" w14:textId="77777777" w:rsidR="003E345B" w:rsidRPr="003E345B" w:rsidRDefault="003E345B" w:rsidP="003E345B">
                  <w:pPr>
                    <w:spacing w:after="0" w:line="240" w:lineRule="auto"/>
                  </w:pPr>
                  <w:r w:rsidRPr="003E345B">
                    <w:t xml:space="preserve">Идентифицированные </w:t>
                  </w:r>
                </w:p>
                <w:p w14:paraId="5DC6B7A2" w14:textId="77777777" w:rsidR="003E345B" w:rsidRPr="003E345B" w:rsidRDefault="003E345B" w:rsidP="003E345B">
                  <w:pPr>
                    <w:spacing w:after="0" w:line="240" w:lineRule="auto"/>
                    <w:ind w:left="-404" w:firstLine="404"/>
                  </w:pPr>
                  <w:r w:rsidRPr="003E345B">
                    <w:t>опасности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B7F9DA4" w14:textId="77777777" w:rsidR="003E345B" w:rsidRPr="003E345B" w:rsidRDefault="003E345B" w:rsidP="003E345B">
                  <w:pPr>
                    <w:spacing w:after="0" w:line="240" w:lineRule="auto"/>
                  </w:pPr>
                  <w:r w:rsidRPr="003E345B">
                    <w:t>Источники опасности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9CF639C" w14:textId="77777777" w:rsidR="003E345B" w:rsidRPr="003E345B" w:rsidRDefault="003E345B" w:rsidP="003E345B">
                  <w:pPr>
                    <w:spacing w:after="0" w:line="240" w:lineRule="auto"/>
                  </w:pPr>
                  <w:r w:rsidRPr="003E345B">
                    <w:t>Результат воздействия опасности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42D3902" w14:textId="77777777" w:rsidR="003E345B" w:rsidRPr="003E345B" w:rsidRDefault="003E345B" w:rsidP="003E345B">
                  <w:pPr>
                    <w:spacing w:after="0" w:line="240" w:lineRule="auto"/>
                  </w:pPr>
                  <w:r w:rsidRPr="003E345B">
                    <w:t>Вероятность (частота) возникновения опасности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5F0B354" w14:textId="77777777" w:rsidR="003E345B" w:rsidRPr="003E345B" w:rsidRDefault="003E345B" w:rsidP="003E345B">
                  <w:pPr>
                    <w:spacing w:after="0" w:line="240" w:lineRule="auto"/>
                  </w:pPr>
                  <w:r w:rsidRPr="003E345B">
                    <w:t>Тяжесть ущерба (вред)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E1C80CD" w14:textId="77777777" w:rsidR="003E345B" w:rsidRPr="003E345B" w:rsidRDefault="003E345B" w:rsidP="003E345B">
                  <w:pPr>
                    <w:spacing w:after="0" w:line="240" w:lineRule="auto"/>
                  </w:pPr>
                  <w:r w:rsidRPr="003E345B">
                    <w:t>Значимость (категория) риска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252A8F9" w14:textId="77777777" w:rsidR="003E345B" w:rsidRDefault="003E345B" w:rsidP="003E345B">
                  <w:pPr>
                    <w:spacing w:after="0" w:line="240" w:lineRule="auto"/>
                  </w:pPr>
                  <w:r w:rsidRPr="003E345B">
                    <w:t>Меры управления/</w:t>
                  </w:r>
                </w:p>
                <w:p w14:paraId="7685DF6F" w14:textId="6CDE96F8" w:rsidR="003E345B" w:rsidRPr="003E345B" w:rsidRDefault="003E345B" w:rsidP="003E345B">
                  <w:pPr>
                    <w:spacing w:after="0" w:line="240" w:lineRule="auto"/>
                  </w:pPr>
                  <w:r w:rsidRPr="003E345B">
                    <w:t>контроля профессиональных рисков</w:t>
                  </w:r>
                </w:p>
              </w:tc>
            </w:tr>
            <w:tr w:rsidR="003E345B" w14:paraId="3399F33A" w14:textId="77777777" w:rsidTr="003E345B"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8B2201" w14:textId="77777777" w:rsidR="003E345B" w:rsidRDefault="003E345B" w:rsidP="003E345B">
                  <w:pPr>
                    <w:spacing w:after="0" w:line="240" w:lineRule="auto"/>
                    <w:rPr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A43D5A" w14:textId="77777777" w:rsidR="003E345B" w:rsidRDefault="003E345B" w:rsidP="003E345B">
                  <w:pPr>
                    <w:spacing w:after="0" w:line="240" w:lineRule="auto"/>
                    <w:rPr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D2A05B" w14:textId="77777777" w:rsidR="003E345B" w:rsidRDefault="003E345B" w:rsidP="003E345B">
                  <w:pPr>
                    <w:spacing w:after="0" w:line="240" w:lineRule="auto"/>
                    <w:rPr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5E83DF" w14:textId="77777777" w:rsidR="003E345B" w:rsidRDefault="003E345B" w:rsidP="003E345B">
                  <w:pPr>
                    <w:spacing w:after="0" w:line="240" w:lineRule="auto"/>
                    <w:rPr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F5E06D" w14:textId="77777777" w:rsidR="003E345B" w:rsidRDefault="003E345B" w:rsidP="003E345B">
                  <w:pPr>
                    <w:spacing w:after="0" w:line="240" w:lineRule="auto"/>
                    <w:rPr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AF63FB" w14:textId="77777777" w:rsidR="003E345B" w:rsidRDefault="003E345B" w:rsidP="003E345B">
                  <w:pPr>
                    <w:spacing w:after="0" w:line="240" w:lineRule="auto"/>
                    <w:rPr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9B585F" w14:textId="77777777" w:rsidR="003E345B" w:rsidRDefault="003E345B" w:rsidP="003E345B">
                  <w:pPr>
                    <w:spacing w:after="0" w:line="240" w:lineRule="auto"/>
                    <w:rPr>
                      <w:b/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3414D32F" w14:textId="77777777" w:rsidR="003E345B" w:rsidRDefault="003E345B" w:rsidP="003E345B">
            <w:pPr>
              <w:rPr>
                <w:b/>
                <w:bCs/>
                <w:kern w:val="2"/>
                <w:sz w:val="24"/>
                <w:szCs w:val="24"/>
                <w:lang w:eastAsia="en-US"/>
                <w14:ligatures w14:val="standardContextual"/>
              </w:rPr>
            </w:pPr>
          </w:p>
          <w:p w14:paraId="6C682A95" w14:textId="77777777" w:rsidR="003E345B" w:rsidRDefault="003E34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1498" w:type="dxa"/>
            <w:tcBorders>
              <w:top w:val="nil"/>
              <w:left w:val="nil"/>
              <w:bottom w:val="nil"/>
              <w:right w:val="nil"/>
            </w:tcBorders>
          </w:tcPr>
          <w:p w14:paraId="733679C8" w14:textId="77777777" w:rsidR="00BB3DCA" w:rsidRDefault="00BB3D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</w:tcPr>
          <w:p w14:paraId="0BEADDFA" w14:textId="77777777" w:rsidR="00BB3DCA" w:rsidRDefault="00BB3D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1325" w:type="dxa"/>
            <w:tcBorders>
              <w:top w:val="nil"/>
              <w:left w:val="nil"/>
              <w:bottom w:val="nil"/>
              <w:right w:val="nil"/>
            </w:tcBorders>
          </w:tcPr>
          <w:p w14:paraId="4C527E16" w14:textId="77777777" w:rsidR="00BB3DCA" w:rsidRDefault="00BB3D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1528" w:type="dxa"/>
            <w:tcBorders>
              <w:top w:val="nil"/>
              <w:left w:val="nil"/>
              <w:bottom w:val="nil"/>
              <w:right w:val="nil"/>
            </w:tcBorders>
          </w:tcPr>
          <w:p w14:paraId="13BBE9A9" w14:textId="77777777" w:rsidR="00BB3DCA" w:rsidRDefault="00BB3D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2336" w:type="dxa"/>
            <w:tcBorders>
              <w:top w:val="nil"/>
              <w:left w:val="nil"/>
              <w:bottom w:val="nil"/>
              <w:right w:val="nil"/>
            </w:tcBorders>
          </w:tcPr>
          <w:p w14:paraId="2AFFBFCE" w14:textId="77777777" w:rsidR="00BB3DCA" w:rsidRDefault="00BB3D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4147" w:type="dxa"/>
            <w:tcBorders>
              <w:top w:val="nil"/>
              <w:left w:val="nil"/>
              <w:bottom w:val="nil"/>
              <w:right w:val="nil"/>
            </w:tcBorders>
          </w:tcPr>
          <w:p w14:paraId="306DF949" w14:textId="77777777" w:rsidR="00BB3DCA" w:rsidRDefault="00BB3DCA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Приложение 3</w:t>
            </w:r>
          </w:p>
          <w:p w14:paraId="060128E2" w14:textId="77777777" w:rsidR="00BB3DCA" w:rsidRDefault="00BB3DCA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к Положению по идентификации </w:t>
            </w:r>
          </w:p>
          <w:p w14:paraId="758A24E3" w14:textId="77777777" w:rsidR="00BB3DCA" w:rsidRDefault="00BB3DCA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опасностей и оценке уровня </w:t>
            </w:r>
          </w:p>
          <w:p w14:paraId="4FB620E9" w14:textId="77777777" w:rsidR="00BB3DCA" w:rsidRDefault="00BB3D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lastRenderedPageBreak/>
              <w:t xml:space="preserve">профессиональных рисков </w:t>
            </w:r>
          </w:p>
          <w:p w14:paraId="19195BA5" w14:textId="77777777" w:rsidR="00BB3DCA" w:rsidRDefault="00BB3D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</w:tr>
      <w:tr w:rsidR="00BB3DCA" w14:paraId="41468547" w14:textId="77777777" w:rsidTr="003E345B">
        <w:trPr>
          <w:trHeight w:val="247"/>
        </w:trPr>
        <w:tc>
          <w:tcPr>
            <w:tcW w:w="9811" w:type="dxa"/>
            <w:tcBorders>
              <w:top w:val="nil"/>
              <w:left w:val="nil"/>
              <w:bottom w:val="nil"/>
              <w:right w:val="nil"/>
            </w:tcBorders>
          </w:tcPr>
          <w:p w14:paraId="5A032F22" w14:textId="77777777" w:rsidR="00BB3DCA" w:rsidRDefault="00BB3D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1498" w:type="dxa"/>
            <w:tcBorders>
              <w:top w:val="nil"/>
              <w:left w:val="nil"/>
              <w:bottom w:val="nil"/>
              <w:right w:val="nil"/>
            </w:tcBorders>
          </w:tcPr>
          <w:p w14:paraId="47341A2C" w14:textId="77777777" w:rsidR="00BB3DCA" w:rsidRDefault="00BB3D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</w:tcPr>
          <w:p w14:paraId="34DCD643" w14:textId="77777777" w:rsidR="00BB3DCA" w:rsidRDefault="00BB3D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1325" w:type="dxa"/>
            <w:tcBorders>
              <w:top w:val="nil"/>
              <w:left w:val="nil"/>
              <w:bottom w:val="nil"/>
              <w:right w:val="nil"/>
            </w:tcBorders>
          </w:tcPr>
          <w:p w14:paraId="17149EBC" w14:textId="77777777" w:rsidR="00BB3DCA" w:rsidRDefault="00BB3D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1528" w:type="dxa"/>
            <w:tcBorders>
              <w:top w:val="nil"/>
              <w:left w:val="nil"/>
              <w:bottom w:val="nil"/>
              <w:right w:val="nil"/>
            </w:tcBorders>
          </w:tcPr>
          <w:p w14:paraId="0D1A5656" w14:textId="77777777" w:rsidR="00BB3DCA" w:rsidRDefault="00BB3D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2336" w:type="dxa"/>
            <w:tcBorders>
              <w:top w:val="nil"/>
              <w:left w:val="nil"/>
              <w:bottom w:val="nil"/>
              <w:right w:val="nil"/>
            </w:tcBorders>
          </w:tcPr>
          <w:p w14:paraId="466ED205" w14:textId="77777777" w:rsidR="00BB3DCA" w:rsidRDefault="00BB3D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4147" w:type="dxa"/>
            <w:tcBorders>
              <w:top w:val="nil"/>
              <w:left w:val="nil"/>
              <w:bottom w:val="nil"/>
              <w:right w:val="nil"/>
            </w:tcBorders>
          </w:tcPr>
          <w:p w14:paraId="247BED2C" w14:textId="77777777" w:rsidR="00BB3DCA" w:rsidRDefault="00BB3D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</w:tr>
      <w:tr w:rsidR="00BB3DCA" w14:paraId="2FD9309B" w14:textId="77777777" w:rsidTr="003E345B">
        <w:trPr>
          <w:trHeight w:val="247"/>
        </w:trPr>
        <w:tc>
          <w:tcPr>
            <w:tcW w:w="9811" w:type="dxa"/>
            <w:tcBorders>
              <w:top w:val="nil"/>
              <w:left w:val="nil"/>
              <w:bottom w:val="nil"/>
              <w:right w:val="nil"/>
            </w:tcBorders>
          </w:tcPr>
          <w:p w14:paraId="4973DBE5" w14:textId="77777777" w:rsidR="00BB3DCA" w:rsidRDefault="00BB3D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1498" w:type="dxa"/>
            <w:tcBorders>
              <w:top w:val="nil"/>
              <w:left w:val="nil"/>
              <w:bottom w:val="nil"/>
              <w:right w:val="nil"/>
            </w:tcBorders>
          </w:tcPr>
          <w:p w14:paraId="7CC7B7A1" w14:textId="77777777" w:rsidR="00BB3DCA" w:rsidRDefault="00BB3D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</w:tcPr>
          <w:p w14:paraId="14DC9AB8" w14:textId="77777777" w:rsidR="00BB3DCA" w:rsidRDefault="00BB3D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1325" w:type="dxa"/>
            <w:tcBorders>
              <w:top w:val="nil"/>
              <w:left w:val="nil"/>
              <w:bottom w:val="nil"/>
              <w:right w:val="nil"/>
            </w:tcBorders>
          </w:tcPr>
          <w:p w14:paraId="6E2848CD" w14:textId="77777777" w:rsidR="00BB3DCA" w:rsidRDefault="00BB3D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1528" w:type="dxa"/>
            <w:tcBorders>
              <w:top w:val="nil"/>
              <w:left w:val="nil"/>
              <w:bottom w:val="nil"/>
              <w:right w:val="nil"/>
            </w:tcBorders>
          </w:tcPr>
          <w:p w14:paraId="1A7DD703" w14:textId="77777777" w:rsidR="00BB3DCA" w:rsidRDefault="00BB3D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2336" w:type="dxa"/>
            <w:tcBorders>
              <w:top w:val="nil"/>
              <w:left w:val="nil"/>
              <w:bottom w:val="nil"/>
              <w:right w:val="nil"/>
            </w:tcBorders>
          </w:tcPr>
          <w:p w14:paraId="68AE4F5A" w14:textId="77777777" w:rsidR="00BB3DCA" w:rsidRDefault="00BB3D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4147" w:type="dxa"/>
            <w:tcBorders>
              <w:top w:val="nil"/>
              <w:left w:val="nil"/>
              <w:bottom w:val="nil"/>
              <w:right w:val="nil"/>
            </w:tcBorders>
          </w:tcPr>
          <w:p w14:paraId="0227118E" w14:textId="77777777" w:rsidR="00BB3DCA" w:rsidRDefault="00BB3D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</w:tr>
      <w:tr w:rsidR="00BB3DCA" w14:paraId="103B3ADC" w14:textId="77777777" w:rsidTr="003E345B">
        <w:trPr>
          <w:trHeight w:val="247"/>
        </w:trPr>
        <w:tc>
          <w:tcPr>
            <w:tcW w:w="9811" w:type="dxa"/>
            <w:tcBorders>
              <w:top w:val="nil"/>
              <w:left w:val="nil"/>
              <w:bottom w:val="nil"/>
              <w:right w:val="nil"/>
            </w:tcBorders>
          </w:tcPr>
          <w:p w14:paraId="3A2A70BF" w14:textId="77777777" w:rsidR="00BB3DCA" w:rsidRDefault="00BB3D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1498" w:type="dxa"/>
            <w:tcBorders>
              <w:top w:val="nil"/>
              <w:left w:val="nil"/>
              <w:bottom w:val="nil"/>
              <w:right w:val="nil"/>
            </w:tcBorders>
          </w:tcPr>
          <w:p w14:paraId="09340FFB" w14:textId="77777777" w:rsidR="00BB3DCA" w:rsidRDefault="00BB3D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</w:tcPr>
          <w:p w14:paraId="2D55B354" w14:textId="77777777" w:rsidR="00BB3DCA" w:rsidRDefault="00BB3D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1325" w:type="dxa"/>
            <w:tcBorders>
              <w:top w:val="nil"/>
              <w:left w:val="nil"/>
              <w:bottom w:val="nil"/>
              <w:right w:val="nil"/>
            </w:tcBorders>
          </w:tcPr>
          <w:p w14:paraId="4BCD5842" w14:textId="77777777" w:rsidR="00BB3DCA" w:rsidRDefault="00BB3D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1528" w:type="dxa"/>
            <w:tcBorders>
              <w:top w:val="nil"/>
              <w:left w:val="nil"/>
              <w:bottom w:val="nil"/>
              <w:right w:val="nil"/>
            </w:tcBorders>
          </w:tcPr>
          <w:p w14:paraId="1FBFC567" w14:textId="77777777" w:rsidR="00BB3DCA" w:rsidRDefault="00BB3D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2336" w:type="dxa"/>
            <w:tcBorders>
              <w:top w:val="nil"/>
              <w:left w:val="nil"/>
              <w:bottom w:val="nil"/>
              <w:right w:val="nil"/>
            </w:tcBorders>
          </w:tcPr>
          <w:p w14:paraId="1B04C9B3" w14:textId="77777777" w:rsidR="00BB3DCA" w:rsidRDefault="00BB3D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4147" w:type="dxa"/>
            <w:tcBorders>
              <w:top w:val="nil"/>
              <w:left w:val="nil"/>
              <w:bottom w:val="nil"/>
              <w:right w:val="nil"/>
            </w:tcBorders>
          </w:tcPr>
          <w:p w14:paraId="21BAA43B" w14:textId="77777777" w:rsidR="00BB3DCA" w:rsidRDefault="00BB3D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</w:tr>
    </w:tbl>
    <w:p w14:paraId="4C288590" w14:textId="77777777" w:rsidR="003E345B" w:rsidRDefault="003E345B" w:rsidP="00BB3DCA">
      <w:pPr>
        <w:pStyle w:val="af6"/>
        <w:spacing w:line="269" w:lineRule="auto"/>
        <w:jc w:val="right"/>
        <w:rPr>
          <w:sz w:val="24"/>
          <w:szCs w:val="24"/>
        </w:rPr>
      </w:pPr>
    </w:p>
    <w:p w14:paraId="02ADDB12" w14:textId="77777777" w:rsidR="003E345B" w:rsidRDefault="003E345B" w:rsidP="00BB3DCA">
      <w:pPr>
        <w:pStyle w:val="af6"/>
        <w:spacing w:line="269" w:lineRule="auto"/>
        <w:jc w:val="right"/>
        <w:rPr>
          <w:sz w:val="24"/>
          <w:szCs w:val="24"/>
        </w:rPr>
      </w:pPr>
    </w:p>
    <w:p w14:paraId="11D9F910" w14:textId="77777777" w:rsidR="003E345B" w:rsidRDefault="003E345B" w:rsidP="00BB3DCA">
      <w:pPr>
        <w:pStyle w:val="af6"/>
        <w:spacing w:line="269" w:lineRule="auto"/>
        <w:jc w:val="right"/>
        <w:rPr>
          <w:sz w:val="24"/>
          <w:szCs w:val="24"/>
        </w:rPr>
      </w:pPr>
    </w:p>
    <w:p w14:paraId="2F6087B2" w14:textId="62B9ED85" w:rsidR="00BB3DCA" w:rsidRPr="00DE10ED" w:rsidRDefault="00BB3DCA" w:rsidP="00BB3DCA">
      <w:pPr>
        <w:pStyle w:val="af6"/>
        <w:spacing w:line="269" w:lineRule="auto"/>
        <w:jc w:val="right"/>
        <w:rPr>
          <w:sz w:val="24"/>
          <w:szCs w:val="24"/>
        </w:rPr>
      </w:pPr>
      <w:r w:rsidRPr="00DE10ED">
        <w:rPr>
          <w:sz w:val="24"/>
          <w:szCs w:val="24"/>
        </w:rPr>
        <w:t xml:space="preserve">Приложение </w:t>
      </w:r>
      <w:r>
        <w:rPr>
          <w:sz w:val="24"/>
          <w:szCs w:val="24"/>
        </w:rPr>
        <w:t>4</w:t>
      </w:r>
    </w:p>
    <w:p w14:paraId="25428717" w14:textId="77777777" w:rsidR="00BB3DCA" w:rsidRPr="00DE10ED" w:rsidRDefault="00BB3DCA" w:rsidP="00BB3DCA">
      <w:pPr>
        <w:pStyle w:val="af6"/>
        <w:spacing w:line="269" w:lineRule="auto"/>
        <w:jc w:val="right"/>
        <w:rPr>
          <w:sz w:val="24"/>
          <w:szCs w:val="24"/>
        </w:rPr>
      </w:pPr>
      <w:r w:rsidRPr="00DE10ED">
        <w:rPr>
          <w:sz w:val="24"/>
          <w:szCs w:val="24"/>
        </w:rPr>
        <w:t>к Положению по идентификации</w:t>
      </w:r>
    </w:p>
    <w:p w14:paraId="04454584" w14:textId="77777777" w:rsidR="00BB3DCA" w:rsidRPr="00DE10ED" w:rsidRDefault="00BB3DCA" w:rsidP="00BB3DCA">
      <w:pPr>
        <w:pStyle w:val="af6"/>
        <w:spacing w:line="269" w:lineRule="auto"/>
        <w:jc w:val="right"/>
        <w:rPr>
          <w:sz w:val="24"/>
          <w:szCs w:val="24"/>
        </w:rPr>
      </w:pPr>
      <w:r w:rsidRPr="00DE10ED">
        <w:rPr>
          <w:sz w:val="24"/>
          <w:szCs w:val="24"/>
        </w:rPr>
        <w:t xml:space="preserve"> опасностей и оценке уровня </w:t>
      </w:r>
    </w:p>
    <w:p w14:paraId="7088895B" w14:textId="77777777" w:rsidR="00BB3DCA" w:rsidRPr="00DE10ED" w:rsidRDefault="00BB3DCA" w:rsidP="00BB3DCA">
      <w:pPr>
        <w:pStyle w:val="af6"/>
        <w:spacing w:line="269" w:lineRule="auto"/>
        <w:jc w:val="right"/>
        <w:rPr>
          <w:sz w:val="24"/>
          <w:szCs w:val="24"/>
        </w:rPr>
      </w:pPr>
      <w:r w:rsidRPr="00DE10ED">
        <w:rPr>
          <w:sz w:val="24"/>
          <w:szCs w:val="24"/>
        </w:rPr>
        <w:t>профессиональных рисков</w:t>
      </w:r>
    </w:p>
    <w:p w14:paraId="410A4EEF" w14:textId="77777777" w:rsidR="00BB3DCA" w:rsidRDefault="00BB3DCA" w:rsidP="00BB3DCA">
      <w:pPr>
        <w:pStyle w:val="22"/>
        <w:tabs>
          <w:tab w:val="left" w:pos="7809"/>
        </w:tabs>
      </w:pPr>
    </w:p>
    <w:p w14:paraId="43830FCD" w14:textId="77777777" w:rsidR="00BB3DCA" w:rsidRDefault="00BB3DCA" w:rsidP="00BB3DCA"/>
    <w:p w14:paraId="1601F14F" w14:textId="77777777" w:rsidR="00BB3DCA" w:rsidRDefault="00BB3DCA" w:rsidP="00BB3DCA">
      <w:pPr>
        <w:pStyle w:val="30"/>
        <w:keepNext/>
        <w:keepLines/>
        <w:spacing w:after="0" w:line="240" w:lineRule="auto"/>
        <w:jc w:val="center"/>
      </w:pPr>
      <w:bookmarkStart w:id="4" w:name="bookmark25"/>
      <w:r>
        <w:rPr>
          <w:u w:val="single"/>
        </w:rPr>
        <w:t>Наз</w:t>
      </w:r>
      <w:r>
        <w:t xml:space="preserve">вание </w:t>
      </w:r>
      <w:bookmarkEnd w:id="4"/>
      <w:r>
        <w:t>организации</w:t>
      </w:r>
    </w:p>
    <w:p w14:paraId="63932243" w14:textId="77777777" w:rsidR="00BB3DCA" w:rsidRDefault="00BB3DCA" w:rsidP="00BB3DCA">
      <w:pPr>
        <w:pStyle w:val="11"/>
        <w:tabs>
          <w:tab w:val="left" w:leader="underscore" w:pos="1973"/>
        </w:tabs>
        <w:spacing w:after="240" w:line="240" w:lineRule="auto"/>
        <w:jc w:val="center"/>
      </w:pPr>
      <w:r>
        <w:rPr>
          <w:u w:val="single"/>
        </w:rPr>
        <w:t>ИНН</w:t>
      </w:r>
      <w:r>
        <w:tab/>
      </w:r>
      <w:r>
        <w:rPr>
          <w:u w:val="single"/>
        </w:rPr>
        <w:t>, Адрес</w:t>
      </w:r>
    </w:p>
    <w:p w14:paraId="1E9657E2" w14:textId="77777777" w:rsidR="00BB3DCA" w:rsidRDefault="00BB3DCA" w:rsidP="00BB3DCA">
      <w:pPr>
        <w:spacing w:after="0" w:line="240" w:lineRule="auto"/>
      </w:pPr>
    </w:p>
    <w:p w14:paraId="08B63007" w14:textId="77777777" w:rsidR="00BB3DCA" w:rsidRDefault="00BB3DCA" w:rsidP="00BB3DCA">
      <w:pPr>
        <w:pStyle w:val="aa"/>
        <w:ind w:left="5011" w:hanging="2317"/>
        <w:rPr>
          <w:sz w:val="24"/>
          <w:szCs w:val="24"/>
        </w:rPr>
      </w:pPr>
      <w:r>
        <w:rPr>
          <w:i w:val="0"/>
          <w:iCs w:val="0"/>
          <w:sz w:val="24"/>
          <w:szCs w:val="24"/>
        </w:rPr>
        <w:t>Перечень (реестр) выявленных опасностей</w:t>
      </w:r>
    </w:p>
    <w:tbl>
      <w:tblPr>
        <w:tblStyle w:val="a4"/>
        <w:tblW w:w="9776" w:type="dxa"/>
        <w:tblLook w:val="04A0" w:firstRow="1" w:lastRow="0" w:firstColumn="1" w:lastColumn="0" w:noHBand="0" w:noVBand="1"/>
      </w:tblPr>
      <w:tblGrid>
        <w:gridCol w:w="704"/>
        <w:gridCol w:w="1418"/>
        <w:gridCol w:w="1417"/>
        <w:gridCol w:w="1559"/>
        <w:gridCol w:w="1701"/>
        <w:gridCol w:w="1418"/>
        <w:gridCol w:w="1559"/>
      </w:tblGrid>
      <w:tr w:rsidR="00BB3DCA" w14:paraId="6A5EF833" w14:textId="77777777" w:rsidTr="00BB3DCA">
        <w:tc>
          <w:tcPr>
            <w:tcW w:w="704" w:type="dxa"/>
          </w:tcPr>
          <w:p w14:paraId="505D357D" w14:textId="77777777" w:rsidR="00BB3DCA" w:rsidRDefault="00BB3DCA" w:rsidP="00CD3648">
            <w:pPr>
              <w:jc w:val="center"/>
            </w:pPr>
            <w:r>
              <w:t>№</w:t>
            </w:r>
          </w:p>
        </w:tc>
        <w:tc>
          <w:tcPr>
            <w:tcW w:w="1418" w:type="dxa"/>
          </w:tcPr>
          <w:p w14:paraId="22D9D80D" w14:textId="77777777" w:rsidR="00BB3DCA" w:rsidRDefault="00BB3DCA" w:rsidP="00CD3648">
            <w:pPr>
              <w:jc w:val="center"/>
            </w:pPr>
            <w:r>
              <w:t>Опасность/ Опасное событие</w:t>
            </w:r>
          </w:p>
        </w:tc>
        <w:tc>
          <w:tcPr>
            <w:tcW w:w="1417" w:type="dxa"/>
          </w:tcPr>
          <w:p w14:paraId="1A4223D2" w14:textId="77777777" w:rsidR="00BB3DCA" w:rsidRDefault="00BB3DCA" w:rsidP="00CD3648">
            <w:pPr>
              <w:jc w:val="center"/>
            </w:pPr>
            <w:r>
              <w:t>Количество работников/ рабочих мест</w:t>
            </w:r>
          </w:p>
        </w:tc>
        <w:tc>
          <w:tcPr>
            <w:tcW w:w="1559" w:type="dxa"/>
          </w:tcPr>
          <w:p w14:paraId="7664F27F" w14:textId="77777777" w:rsidR="00BB3DCA" w:rsidRDefault="00BB3DCA" w:rsidP="00CD3648">
            <w:pPr>
              <w:jc w:val="center"/>
            </w:pPr>
            <w:r>
              <w:t xml:space="preserve">Низкий </w:t>
            </w:r>
          </w:p>
        </w:tc>
        <w:tc>
          <w:tcPr>
            <w:tcW w:w="1701" w:type="dxa"/>
          </w:tcPr>
          <w:p w14:paraId="19B7EFB8" w14:textId="77777777" w:rsidR="00BB3DCA" w:rsidRDefault="00BB3DCA" w:rsidP="00CD3648">
            <w:pPr>
              <w:jc w:val="center"/>
            </w:pPr>
            <w:r>
              <w:t>Средний</w:t>
            </w:r>
          </w:p>
        </w:tc>
        <w:tc>
          <w:tcPr>
            <w:tcW w:w="1418" w:type="dxa"/>
          </w:tcPr>
          <w:p w14:paraId="407429CE" w14:textId="77777777" w:rsidR="00BB3DCA" w:rsidRDefault="00BB3DCA" w:rsidP="00CD3648">
            <w:pPr>
              <w:jc w:val="center"/>
            </w:pPr>
            <w:r>
              <w:t>Высокий</w:t>
            </w:r>
          </w:p>
        </w:tc>
        <w:tc>
          <w:tcPr>
            <w:tcW w:w="1559" w:type="dxa"/>
          </w:tcPr>
          <w:p w14:paraId="43749402" w14:textId="77777777" w:rsidR="00BB3DCA" w:rsidRDefault="00BB3DCA" w:rsidP="00CD3648">
            <w:pPr>
              <w:jc w:val="center"/>
            </w:pPr>
            <w:r>
              <w:t>Интегральная оценка уровня риска</w:t>
            </w:r>
          </w:p>
        </w:tc>
      </w:tr>
      <w:tr w:rsidR="00BB3DCA" w14:paraId="571B00D2" w14:textId="77777777" w:rsidTr="00BB3DCA">
        <w:tc>
          <w:tcPr>
            <w:tcW w:w="704" w:type="dxa"/>
          </w:tcPr>
          <w:p w14:paraId="5864B6CF" w14:textId="77777777" w:rsidR="00BB3DCA" w:rsidRDefault="00BB3DCA" w:rsidP="00CD3648">
            <w:pPr>
              <w:jc w:val="center"/>
            </w:pPr>
            <w:r>
              <w:t>1</w:t>
            </w:r>
          </w:p>
        </w:tc>
        <w:tc>
          <w:tcPr>
            <w:tcW w:w="1418" w:type="dxa"/>
          </w:tcPr>
          <w:p w14:paraId="2AC60DD3" w14:textId="77777777" w:rsidR="00BB3DCA" w:rsidRDefault="00BB3DCA" w:rsidP="00CD3648">
            <w:pPr>
              <w:jc w:val="center"/>
            </w:pPr>
            <w:r>
              <w:t>2</w:t>
            </w:r>
          </w:p>
        </w:tc>
        <w:tc>
          <w:tcPr>
            <w:tcW w:w="1417" w:type="dxa"/>
          </w:tcPr>
          <w:p w14:paraId="0B0D1D57" w14:textId="77777777" w:rsidR="00BB3DCA" w:rsidRDefault="00BB3DCA" w:rsidP="00CD3648">
            <w:pPr>
              <w:jc w:val="center"/>
            </w:pPr>
            <w:r>
              <w:t>3</w:t>
            </w:r>
          </w:p>
        </w:tc>
        <w:tc>
          <w:tcPr>
            <w:tcW w:w="1559" w:type="dxa"/>
          </w:tcPr>
          <w:p w14:paraId="112B433D" w14:textId="77777777" w:rsidR="00BB3DCA" w:rsidRDefault="00BB3DCA" w:rsidP="00CD3648">
            <w:pPr>
              <w:jc w:val="center"/>
            </w:pPr>
            <w:r>
              <w:t>4</w:t>
            </w:r>
          </w:p>
        </w:tc>
        <w:tc>
          <w:tcPr>
            <w:tcW w:w="1701" w:type="dxa"/>
          </w:tcPr>
          <w:p w14:paraId="43BF2A37" w14:textId="77777777" w:rsidR="00BB3DCA" w:rsidRDefault="00BB3DCA" w:rsidP="00CD3648">
            <w:pPr>
              <w:jc w:val="center"/>
            </w:pPr>
            <w:r>
              <w:t>5</w:t>
            </w:r>
          </w:p>
        </w:tc>
        <w:tc>
          <w:tcPr>
            <w:tcW w:w="1418" w:type="dxa"/>
          </w:tcPr>
          <w:p w14:paraId="17C35C85" w14:textId="77777777" w:rsidR="00BB3DCA" w:rsidRDefault="00BB3DCA" w:rsidP="00CD3648">
            <w:pPr>
              <w:jc w:val="center"/>
            </w:pPr>
            <w:r>
              <w:t>6</w:t>
            </w:r>
          </w:p>
        </w:tc>
        <w:tc>
          <w:tcPr>
            <w:tcW w:w="1559" w:type="dxa"/>
          </w:tcPr>
          <w:p w14:paraId="3CC11A4E" w14:textId="77777777" w:rsidR="00BB3DCA" w:rsidRDefault="00BB3DCA" w:rsidP="00CD3648">
            <w:pPr>
              <w:jc w:val="center"/>
            </w:pPr>
            <w:r>
              <w:t>7</w:t>
            </w:r>
          </w:p>
        </w:tc>
      </w:tr>
      <w:tr w:rsidR="00BB3DCA" w14:paraId="7FEDFC30" w14:textId="77777777" w:rsidTr="00BB3DCA">
        <w:tc>
          <w:tcPr>
            <w:tcW w:w="704" w:type="dxa"/>
          </w:tcPr>
          <w:p w14:paraId="41FB5400" w14:textId="77777777" w:rsidR="00BB3DCA" w:rsidRDefault="00BB3DCA" w:rsidP="00CD3648">
            <w:pPr>
              <w:jc w:val="center"/>
            </w:pPr>
            <w:r>
              <w:t>1</w:t>
            </w:r>
          </w:p>
        </w:tc>
        <w:tc>
          <w:tcPr>
            <w:tcW w:w="1418" w:type="dxa"/>
          </w:tcPr>
          <w:p w14:paraId="61D26A6D" w14:textId="77777777" w:rsidR="00BB3DCA" w:rsidRDefault="00BB3DCA" w:rsidP="00CD3648"/>
        </w:tc>
        <w:tc>
          <w:tcPr>
            <w:tcW w:w="1417" w:type="dxa"/>
          </w:tcPr>
          <w:p w14:paraId="6049BD0D" w14:textId="77777777" w:rsidR="00BB3DCA" w:rsidRDefault="00BB3DCA" w:rsidP="00CD3648"/>
        </w:tc>
        <w:tc>
          <w:tcPr>
            <w:tcW w:w="1559" w:type="dxa"/>
          </w:tcPr>
          <w:p w14:paraId="07E67351" w14:textId="77777777" w:rsidR="00BB3DCA" w:rsidRDefault="00BB3DCA" w:rsidP="00CD3648"/>
        </w:tc>
        <w:tc>
          <w:tcPr>
            <w:tcW w:w="1701" w:type="dxa"/>
          </w:tcPr>
          <w:p w14:paraId="2EE2AADE" w14:textId="77777777" w:rsidR="00BB3DCA" w:rsidRDefault="00BB3DCA" w:rsidP="00CD3648"/>
        </w:tc>
        <w:tc>
          <w:tcPr>
            <w:tcW w:w="1418" w:type="dxa"/>
          </w:tcPr>
          <w:p w14:paraId="48C1C237" w14:textId="77777777" w:rsidR="00BB3DCA" w:rsidRDefault="00BB3DCA" w:rsidP="00CD3648"/>
        </w:tc>
        <w:tc>
          <w:tcPr>
            <w:tcW w:w="1559" w:type="dxa"/>
          </w:tcPr>
          <w:p w14:paraId="4C44A154" w14:textId="77777777" w:rsidR="00BB3DCA" w:rsidRDefault="00BB3DCA" w:rsidP="00CD3648"/>
        </w:tc>
      </w:tr>
      <w:tr w:rsidR="00BB3DCA" w14:paraId="04716E80" w14:textId="77777777" w:rsidTr="00BB3DCA">
        <w:tc>
          <w:tcPr>
            <w:tcW w:w="704" w:type="dxa"/>
          </w:tcPr>
          <w:p w14:paraId="67F0B41F" w14:textId="77777777" w:rsidR="00BB3DCA" w:rsidRDefault="00BB3DCA" w:rsidP="00CD3648">
            <w:pPr>
              <w:jc w:val="center"/>
            </w:pPr>
            <w:r>
              <w:t>1</w:t>
            </w:r>
          </w:p>
        </w:tc>
        <w:tc>
          <w:tcPr>
            <w:tcW w:w="1418" w:type="dxa"/>
          </w:tcPr>
          <w:p w14:paraId="183AFEAD" w14:textId="77777777" w:rsidR="00BB3DCA" w:rsidRDefault="00BB3DCA" w:rsidP="00CD3648"/>
        </w:tc>
        <w:tc>
          <w:tcPr>
            <w:tcW w:w="1417" w:type="dxa"/>
          </w:tcPr>
          <w:p w14:paraId="2A48FE87" w14:textId="77777777" w:rsidR="00BB3DCA" w:rsidRDefault="00BB3DCA" w:rsidP="00CD3648"/>
        </w:tc>
        <w:tc>
          <w:tcPr>
            <w:tcW w:w="1559" w:type="dxa"/>
          </w:tcPr>
          <w:p w14:paraId="4D59460D" w14:textId="77777777" w:rsidR="00BB3DCA" w:rsidRDefault="00BB3DCA" w:rsidP="00CD3648"/>
        </w:tc>
        <w:tc>
          <w:tcPr>
            <w:tcW w:w="1701" w:type="dxa"/>
          </w:tcPr>
          <w:p w14:paraId="74E145B9" w14:textId="77777777" w:rsidR="00BB3DCA" w:rsidRDefault="00BB3DCA" w:rsidP="00CD3648"/>
        </w:tc>
        <w:tc>
          <w:tcPr>
            <w:tcW w:w="1418" w:type="dxa"/>
          </w:tcPr>
          <w:p w14:paraId="013CC4B8" w14:textId="77777777" w:rsidR="00BB3DCA" w:rsidRDefault="00BB3DCA" w:rsidP="00CD3648"/>
        </w:tc>
        <w:tc>
          <w:tcPr>
            <w:tcW w:w="1559" w:type="dxa"/>
          </w:tcPr>
          <w:p w14:paraId="135379B9" w14:textId="77777777" w:rsidR="00BB3DCA" w:rsidRDefault="00BB3DCA" w:rsidP="00CD3648"/>
        </w:tc>
      </w:tr>
      <w:tr w:rsidR="00BB3DCA" w14:paraId="790DA171" w14:textId="77777777" w:rsidTr="00BB3DCA">
        <w:tc>
          <w:tcPr>
            <w:tcW w:w="704" w:type="dxa"/>
          </w:tcPr>
          <w:p w14:paraId="0EA8DDA3" w14:textId="77777777" w:rsidR="00BB3DCA" w:rsidRDefault="00BB3DCA" w:rsidP="00CD3648">
            <w:pPr>
              <w:jc w:val="center"/>
            </w:pPr>
            <w:r>
              <w:t>1</w:t>
            </w:r>
          </w:p>
        </w:tc>
        <w:tc>
          <w:tcPr>
            <w:tcW w:w="1418" w:type="dxa"/>
          </w:tcPr>
          <w:p w14:paraId="7F4B69B9" w14:textId="77777777" w:rsidR="00BB3DCA" w:rsidRDefault="00BB3DCA" w:rsidP="00CD3648"/>
        </w:tc>
        <w:tc>
          <w:tcPr>
            <w:tcW w:w="1417" w:type="dxa"/>
          </w:tcPr>
          <w:p w14:paraId="0B23ECE9" w14:textId="77777777" w:rsidR="00BB3DCA" w:rsidRDefault="00BB3DCA" w:rsidP="00CD3648"/>
        </w:tc>
        <w:tc>
          <w:tcPr>
            <w:tcW w:w="1559" w:type="dxa"/>
          </w:tcPr>
          <w:p w14:paraId="7C446AE7" w14:textId="77777777" w:rsidR="00BB3DCA" w:rsidRDefault="00BB3DCA" w:rsidP="00CD3648"/>
        </w:tc>
        <w:tc>
          <w:tcPr>
            <w:tcW w:w="1701" w:type="dxa"/>
          </w:tcPr>
          <w:p w14:paraId="67C60BF6" w14:textId="77777777" w:rsidR="00BB3DCA" w:rsidRDefault="00BB3DCA" w:rsidP="00CD3648"/>
        </w:tc>
        <w:tc>
          <w:tcPr>
            <w:tcW w:w="1418" w:type="dxa"/>
          </w:tcPr>
          <w:p w14:paraId="33C5D9E0" w14:textId="77777777" w:rsidR="00BB3DCA" w:rsidRDefault="00BB3DCA" w:rsidP="00CD3648"/>
        </w:tc>
        <w:tc>
          <w:tcPr>
            <w:tcW w:w="1559" w:type="dxa"/>
          </w:tcPr>
          <w:p w14:paraId="4844235E" w14:textId="77777777" w:rsidR="00BB3DCA" w:rsidRDefault="00BB3DCA" w:rsidP="00CD3648"/>
        </w:tc>
      </w:tr>
    </w:tbl>
    <w:p w14:paraId="1AF75328" w14:textId="77777777" w:rsidR="00BB3DCA" w:rsidRDefault="00BB3DCA" w:rsidP="00BB3DCA">
      <w:pPr>
        <w:spacing w:after="0" w:line="240" w:lineRule="auto"/>
      </w:pPr>
    </w:p>
    <w:p w14:paraId="1D3DD69D" w14:textId="77777777" w:rsidR="00BB3DCA" w:rsidRDefault="00BB3DCA" w:rsidP="00BB3DCA">
      <w:pPr>
        <w:spacing w:after="0" w:line="240" w:lineRule="auto"/>
        <w:rPr>
          <w:sz w:val="26"/>
          <w:szCs w:val="26"/>
        </w:rPr>
      </w:pPr>
      <w:r w:rsidRPr="00CF0D81">
        <w:rPr>
          <w:sz w:val="26"/>
          <w:szCs w:val="26"/>
        </w:rPr>
        <w:t>Комиссия по проведению оценки профессиональных рисков:</w:t>
      </w:r>
    </w:p>
    <w:p w14:paraId="685EF789" w14:textId="77777777" w:rsidR="00BB3DCA" w:rsidRDefault="00BB3DCA" w:rsidP="00BB3DCA"/>
    <w:p w14:paraId="1DAD460F" w14:textId="42554943" w:rsidR="00BB3DCA" w:rsidRDefault="00BB3DCA" w:rsidP="00BB3DCA">
      <w:pPr>
        <w:tabs>
          <w:tab w:val="left" w:pos="5625"/>
        </w:tabs>
        <w:spacing w:after="0" w:line="240" w:lineRule="auto"/>
      </w:pPr>
      <w:r>
        <w:t>_________________          _____________</w:t>
      </w:r>
      <w:r>
        <w:tab/>
        <w:t>___________________        ______________</w:t>
      </w:r>
    </w:p>
    <w:p w14:paraId="45080227" w14:textId="7F551C1F" w:rsidR="00BB3DCA" w:rsidRDefault="00BB3DCA" w:rsidP="00BB3DCA">
      <w:pPr>
        <w:tabs>
          <w:tab w:val="left" w:pos="5625"/>
        </w:tabs>
        <w:spacing w:after="0" w:line="240" w:lineRule="auto"/>
      </w:pPr>
      <w:r>
        <w:t xml:space="preserve">     </w:t>
      </w:r>
      <w:r w:rsidRPr="006A57B7">
        <w:t>(</w:t>
      </w:r>
      <w:proofErr w:type="gramStart"/>
      <w:r w:rsidRPr="006A57B7">
        <w:t>должность)</w:t>
      </w:r>
      <w:r>
        <w:t xml:space="preserve">   </w:t>
      </w:r>
      <w:proofErr w:type="gramEnd"/>
      <w:r>
        <w:t xml:space="preserve">                 (подпись)                                                               (Ф.И.О.)                         (дата)                                                   </w:t>
      </w:r>
    </w:p>
    <w:p w14:paraId="5F475B85" w14:textId="77777777" w:rsidR="00BB3DCA" w:rsidRDefault="00BB3DCA" w:rsidP="00BB3DCA">
      <w:pPr>
        <w:spacing w:after="0" w:line="240" w:lineRule="auto"/>
      </w:pPr>
    </w:p>
    <w:p w14:paraId="7F78652E" w14:textId="77777777" w:rsidR="00BB3DCA" w:rsidRDefault="00BB3DCA" w:rsidP="005F542A">
      <w:pPr>
        <w:spacing w:after="0" w:line="240" w:lineRule="auto"/>
        <w:ind w:firstLine="709"/>
        <w:jc w:val="both"/>
        <w:rPr>
          <w:sz w:val="24"/>
          <w:szCs w:val="24"/>
          <w:lang w:eastAsia="en-US"/>
        </w:rPr>
      </w:pPr>
    </w:p>
    <w:p w14:paraId="2738B589" w14:textId="77777777" w:rsidR="00BB3DCA" w:rsidRDefault="00BB3DCA" w:rsidP="00BB3DCA">
      <w:pPr>
        <w:tabs>
          <w:tab w:val="left" w:pos="5625"/>
        </w:tabs>
        <w:spacing w:after="0" w:line="240" w:lineRule="auto"/>
      </w:pPr>
      <w:r>
        <w:t>_________________          _____________</w:t>
      </w:r>
      <w:r>
        <w:tab/>
        <w:t>___________________        ______________</w:t>
      </w:r>
    </w:p>
    <w:p w14:paraId="45991712" w14:textId="77777777" w:rsidR="00BB3DCA" w:rsidRDefault="00BB3DCA" w:rsidP="00BB3DCA">
      <w:pPr>
        <w:tabs>
          <w:tab w:val="left" w:pos="5625"/>
        </w:tabs>
        <w:spacing w:after="0" w:line="240" w:lineRule="auto"/>
      </w:pPr>
      <w:r>
        <w:t xml:space="preserve">     </w:t>
      </w:r>
      <w:r w:rsidRPr="006A57B7">
        <w:t>(</w:t>
      </w:r>
      <w:proofErr w:type="gramStart"/>
      <w:r w:rsidRPr="006A57B7">
        <w:t>должность)</w:t>
      </w:r>
      <w:r>
        <w:t xml:space="preserve">   </w:t>
      </w:r>
      <w:proofErr w:type="gramEnd"/>
      <w:r>
        <w:t xml:space="preserve">                 (подпись)                                                               (Ф.И.О.)                         (дата)                                                   </w:t>
      </w:r>
    </w:p>
    <w:p w14:paraId="1D16E043" w14:textId="77777777" w:rsidR="00BB3DCA" w:rsidRDefault="00BB3DCA" w:rsidP="00BB3DCA">
      <w:pPr>
        <w:spacing w:after="0" w:line="240" w:lineRule="auto"/>
      </w:pPr>
    </w:p>
    <w:p w14:paraId="11A63233" w14:textId="77777777" w:rsidR="00BB3DCA" w:rsidRDefault="00BB3DCA" w:rsidP="00BB3DCA">
      <w:pPr>
        <w:spacing w:after="0" w:line="240" w:lineRule="auto"/>
      </w:pPr>
    </w:p>
    <w:p w14:paraId="73C0220B" w14:textId="2379A6EE" w:rsidR="00BB3DCA" w:rsidRDefault="00BB3DCA" w:rsidP="00BB3DCA">
      <w:pPr>
        <w:tabs>
          <w:tab w:val="left" w:pos="5625"/>
        </w:tabs>
        <w:spacing w:after="0" w:line="240" w:lineRule="auto"/>
      </w:pPr>
      <w:r>
        <w:t>________________          _____________</w:t>
      </w:r>
      <w:r>
        <w:tab/>
        <w:t>___________________        ______________</w:t>
      </w:r>
    </w:p>
    <w:p w14:paraId="2CE6EBAB" w14:textId="77777777" w:rsidR="00BB3DCA" w:rsidRDefault="00BB3DCA" w:rsidP="00BB3DCA">
      <w:pPr>
        <w:tabs>
          <w:tab w:val="left" w:pos="5625"/>
        </w:tabs>
        <w:spacing w:after="0" w:line="240" w:lineRule="auto"/>
      </w:pPr>
      <w:r>
        <w:t xml:space="preserve">     </w:t>
      </w:r>
      <w:r w:rsidRPr="006A57B7">
        <w:t>(</w:t>
      </w:r>
      <w:proofErr w:type="gramStart"/>
      <w:r w:rsidRPr="006A57B7">
        <w:t>должность)</w:t>
      </w:r>
      <w:r>
        <w:t xml:space="preserve">   </w:t>
      </w:r>
      <w:proofErr w:type="gramEnd"/>
      <w:r>
        <w:t xml:space="preserve">                 (подпись)                                                               (Ф.И.О.)                         (дата)                                                   </w:t>
      </w:r>
    </w:p>
    <w:p w14:paraId="31EBD9B6" w14:textId="77777777" w:rsidR="00BB3DCA" w:rsidRDefault="00BB3DCA" w:rsidP="00BB3DCA">
      <w:pPr>
        <w:spacing w:after="0" w:line="240" w:lineRule="auto"/>
      </w:pPr>
    </w:p>
    <w:p w14:paraId="400BE5BF" w14:textId="77777777" w:rsidR="00BB3DCA" w:rsidRDefault="00BB3DCA" w:rsidP="00BB3DCA">
      <w:pPr>
        <w:spacing w:after="0" w:line="240" w:lineRule="auto"/>
      </w:pPr>
    </w:p>
    <w:p w14:paraId="247691B2" w14:textId="77777777" w:rsidR="00BB3DCA" w:rsidRDefault="00BB3DCA" w:rsidP="00BB3DCA">
      <w:pPr>
        <w:rPr>
          <w:sz w:val="24"/>
          <w:szCs w:val="24"/>
          <w:lang w:eastAsia="en-US"/>
        </w:rPr>
      </w:pPr>
    </w:p>
    <w:p w14:paraId="3023B821" w14:textId="77777777" w:rsidR="00BB3DCA" w:rsidRDefault="00BB3DCA" w:rsidP="00BB3DCA">
      <w:pPr>
        <w:ind w:firstLine="708"/>
        <w:rPr>
          <w:sz w:val="24"/>
          <w:szCs w:val="24"/>
          <w:lang w:eastAsia="en-US"/>
        </w:rPr>
      </w:pPr>
    </w:p>
    <w:p w14:paraId="0666DC2D" w14:textId="77777777" w:rsidR="00BB3DCA" w:rsidRDefault="00BB3DCA" w:rsidP="00BB3DCA">
      <w:pPr>
        <w:ind w:firstLine="708"/>
        <w:rPr>
          <w:sz w:val="24"/>
          <w:szCs w:val="24"/>
          <w:lang w:eastAsia="en-US"/>
        </w:rPr>
      </w:pPr>
    </w:p>
    <w:p w14:paraId="6F4DF807" w14:textId="77777777" w:rsidR="00BB3DCA" w:rsidRDefault="00BB3DCA" w:rsidP="00BB3DCA">
      <w:pPr>
        <w:ind w:firstLine="708"/>
        <w:rPr>
          <w:sz w:val="24"/>
          <w:szCs w:val="24"/>
          <w:lang w:eastAsia="en-US"/>
        </w:rPr>
      </w:pPr>
    </w:p>
    <w:p w14:paraId="00DD0AD4" w14:textId="77777777" w:rsidR="00BB3DCA" w:rsidRDefault="00BB3DCA" w:rsidP="00BB3DCA">
      <w:pPr>
        <w:ind w:firstLine="708"/>
        <w:rPr>
          <w:sz w:val="24"/>
          <w:szCs w:val="24"/>
          <w:lang w:eastAsia="en-US"/>
        </w:rPr>
      </w:pPr>
    </w:p>
    <w:p w14:paraId="676DCC4C" w14:textId="77777777" w:rsidR="00BB3DCA" w:rsidRDefault="00BB3DCA" w:rsidP="00BB3DCA">
      <w:pPr>
        <w:ind w:firstLine="708"/>
        <w:rPr>
          <w:sz w:val="24"/>
          <w:szCs w:val="24"/>
          <w:lang w:eastAsia="en-US"/>
        </w:rPr>
      </w:pPr>
    </w:p>
    <w:p w14:paraId="0A6E6188" w14:textId="77777777" w:rsidR="00BB3DCA" w:rsidRDefault="00BB3DCA" w:rsidP="00BB3DCA">
      <w:pPr>
        <w:ind w:firstLine="708"/>
        <w:rPr>
          <w:sz w:val="24"/>
          <w:szCs w:val="24"/>
          <w:lang w:eastAsia="en-US"/>
        </w:rPr>
      </w:pPr>
    </w:p>
    <w:p w14:paraId="6CCE18A2" w14:textId="77777777" w:rsidR="00BB3DCA" w:rsidRDefault="00BB3DCA" w:rsidP="00BB3DCA">
      <w:pPr>
        <w:ind w:firstLine="708"/>
        <w:rPr>
          <w:sz w:val="24"/>
          <w:szCs w:val="24"/>
          <w:lang w:eastAsia="en-US"/>
        </w:rPr>
      </w:pPr>
    </w:p>
    <w:p w14:paraId="7B176B93" w14:textId="77777777" w:rsidR="00BB3DCA" w:rsidRDefault="00BB3DCA" w:rsidP="00BB3DCA">
      <w:pPr>
        <w:ind w:firstLine="708"/>
        <w:rPr>
          <w:sz w:val="24"/>
          <w:szCs w:val="24"/>
          <w:lang w:eastAsia="en-US"/>
        </w:rPr>
      </w:pPr>
    </w:p>
    <w:p w14:paraId="672948B2" w14:textId="77777777" w:rsidR="003E345B" w:rsidRDefault="003E345B" w:rsidP="00BB3DCA">
      <w:pPr>
        <w:spacing w:after="0" w:line="240" w:lineRule="auto"/>
        <w:jc w:val="right"/>
        <w:rPr>
          <w:sz w:val="24"/>
          <w:szCs w:val="24"/>
        </w:rPr>
      </w:pPr>
    </w:p>
    <w:p w14:paraId="7550FC75" w14:textId="72349AF3" w:rsidR="00BB3DCA" w:rsidRPr="00DE10ED" w:rsidRDefault="00BB3DCA" w:rsidP="00BB3DCA">
      <w:pPr>
        <w:spacing w:after="0" w:line="240" w:lineRule="auto"/>
        <w:jc w:val="right"/>
        <w:rPr>
          <w:sz w:val="24"/>
          <w:szCs w:val="24"/>
        </w:rPr>
      </w:pPr>
      <w:r w:rsidRPr="00DE10ED">
        <w:rPr>
          <w:sz w:val="24"/>
          <w:szCs w:val="24"/>
        </w:rPr>
        <w:lastRenderedPageBreak/>
        <w:t xml:space="preserve">Приложение </w:t>
      </w:r>
      <w:r>
        <w:rPr>
          <w:sz w:val="24"/>
          <w:szCs w:val="24"/>
        </w:rPr>
        <w:t>5</w:t>
      </w:r>
    </w:p>
    <w:p w14:paraId="3EF21801" w14:textId="77777777" w:rsidR="00BB3DCA" w:rsidRPr="00DE10ED" w:rsidRDefault="00BB3DCA" w:rsidP="00BB3DCA">
      <w:pPr>
        <w:spacing w:after="0" w:line="240" w:lineRule="auto"/>
        <w:jc w:val="right"/>
        <w:rPr>
          <w:sz w:val="24"/>
          <w:szCs w:val="24"/>
        </w:rPr>
      </w:pPr>
      <w:r w:rsidRPr="00DE10ED">
        <w:rPr>
          <w:sz w:val="24"/>
          <w:szCs w:val="24"/>
        </w:rPr>
        <w:t>к Положению по идентификации</w:t>
      </w:r>
    </w:p>
    <w:p w14:paraId="688FAFCF" w14:textId="77777777" w:rsidR="00BB3DCA" w:rsidRPr="00DE10ED" w:rsidRDefault="00BB3DCA" w:rsidP="00BB3DCA">
      <w:pPr>
        <w:spacing w:after="0" w:line="240" w:lineRule="auto"/>
        <w:jc w:val="right"/>
        <w:rPr>
          <w:sz w:val="24"/>
          <w:szCs w:val="24"/>
        </w:rPr>
      </w:pPr>
      <w:r w:rsidRPr="00DE10ED">
        <w:rPr>
          <w:sz w:val="24"/>
          <w:szCs w:val="24"/>
        </w:rPr>
        <w:t xml:space="preserve"> опасностей и оценке уровня </w:t>
      </w:r>
    </w:p>
    <w:p w14:paraId="6B58830B" w14:textId="77777777" w:rsidR="00BB3DCA" w:rsidRPr="00DE10ED" w:rsidRDefault="00BB3DCA" w:rsidP="00BB3DCA">
      <w:pPr>
        <w:spacing w:after="0" w:line="240" w:lineRule="auto"/>
        <w:jc w:val="right"/>
        <w:rPr>
          <w:sz w:val="24"/>
          <w:szCs w:val="24"/>
        </w:rPr>
      </w:pPr>
      <w:r w:rsidRPr="00DE10ED">
        <w:rPr>
          <w:sz w:val="24"/>
          <w:szCs w:val="24"/>
        </w:rPr>
        <w:t>профессиональных рисков</w:t>
      </w:r>
    </w:p>
    <w:p w14:paraId="3DA83DF3" w14:textId="77777777" w:rsidR="00BB3DCA" w:rsidRDefault="00BB3DCA" w:rsidP="00BB3DCA">
      <w:pPr>
        <w:pStyle w:val="30"/>
        <w:keepNext/>
        <w:keepLines/>
        <w:spacing w:after="0" w:line="240" w:lineRule="auto"/>
        <w:jc w:val="center"/>
        <w:rPr>
          <w:u w:val="single"/>
        </w:rPr>
      </w:pPr>
    </w:p>
    <w:p w14:paraId="7A5D5DFA" w14:textId="77777777" w:rsidR="00BB3DCA" w:rsidRDefault="00BB3DCA" w:rsidP="00BB3DCA">
      <w:pPr>
        <w:pStyle w:val="30"/>
        <w:keepNext/>
        <w:keepLines/>
        <w:spacing w:after="0" w:line="240" w:lineRule="auto"/>
        <w:jc w:val="center"/>
      </w:pPr>
      <w:r>
        <w:rPr>
          <w:u w:val="single"/>
        </w:rPr>
        <w:t>Наз</w:t>
      </w:r>
      <w:r>
        <w:t>вание организации</w:t>
      </w:r>
    </w:p>
    <w:p w14:paraId="6AEB43B1" w14:textId="77777777" w:rsidR="00BB3DCA" w:rsidRDefault="00BB3DCA" w:rsidP="00BB3DCA">
      <w:pPr>
        <w:pStyle w:val="11"/>
        <w:tabs>
          <w:tab w:val="left" w:leader="underscore" w:pos="1973"/>
        </w:tabs>
        <w:spacing w:after="240" w:line="240" w:lineRule="auto"/>
        <w:jc w:val="center"/>
      </w:pPr>
      <w:r>
        <w:rPr>
          <w:u w:val="single"/>
        </w:rPr>
        <w:t>ИНН</w:t>
      </w:r>
      <w:r>
        <w:tab/>
      </w:r>
      <w:r>
        <w:rPr>
          <w:u w:val="single"/>
        </w:rPr>
        <w:t>, Адрес</w:t>
      </w:r>
    </w:p>
    <w:p w14:paraId="5E90D183" w14:textId="77777777" w:rsidR="00BB3DCA" w:rsidRDefault="00BB3DCA" w:rsidP="00BB3DCA">
      <w:pPr>
        <w:spacing w:after="0" w:line="240" w:lineRule="auto"/>
      </w:pPr>
    </w:p>
    <w:p w14:paraId="74C2844D" w14:textId="77777777" w:rsidR="00BB3DCA" w:rsidRDefault="00BB3DCA" w:rsidP="00BB3DCA">
      <w:pPr>
        <w:pStyle w:val="aa"/>
        <w:ind w:left="5011"/>
        <w:rPr>
          <w:sz w:val="24"/>
          <w:szCs w:val="24"/>
        </w:rPr>
      </w:pPr>
      <w:r>
        <w:rPr>
          <w:i w:val="0"/>
          <w:iCs w:val="0"/>
          <w:sz w:val="24"/>
          <w:szCs w:val="24"/>
        </w:rPr>
        <w:t>Перечень (реестр) выявленных опасностей</w:t>
      </w:r>
    </w:p>
    <w:tbl>
      <w:tblPr>
        <w:tblStyle w:val="a4"/>
        <w:tblW w:w="7933" w:type="dxa"/>
        <w:tblLook w:val="04A0" w:firstRow="1" w:lastRow="0" w:firstColumn="1" w:lastColumn="0" w:noHBand="0" w:noVBand="1"/>
      </w:tblPr>
      <w:tblGrid>
        <w:gridCol w:w="704"/>
        <w:gridCol w:w="1276"/>
        <w:gridCol w:w="1843"/>
        <w:gridCol w:w="1984"/>
        <w:gridCol w:w="2126"/>
      </w:tblGrid>
      <w:tr w:rsidR="00BB3DCA" w14:paraId="5837832F" w14:textId="77777777" w:rsidTr="00CD3648">
        <w:tc>
          <w:tcPr>
            <w:tcW w:w="704" w:type="dxa"/>
          </w:tcPr>
          <w:p w14:paraId="655A6586" w14:textId="77777777" w:rsidR="00BB3DCA" w:rsidRDefault="00BB3DCA" w:rsidP="00CD3648">
            <w:pPr>
              <w:jc w:val="center"/>
            </w:pPr>
            <w:r>
              <w:t>№</w:t>
            </w:r>
          </w:p>
        </w:tc>
        <w:tc>
          <w:tcPr>
            <w:tcW w:w="1276" w:type="dxa"/>
          </w:tcPr>
          <w:p w14:paraId="57F5A0B7" w14:textId="77777777" w:rsidR="00BB3DCA" w:rsidRDefault="00BB3DCA" w:rsidP="00CD3648">
            <w:pPr>
              <w:jc w:val="center"/>
            </w:pPr>
            <w:r>
              <w:t>Опасность/ Опасное событие</w:t>
            </w:r>
          </w:p>
        </w:tc>
        <w:tc>
          <w:tcPr>
            <w:tcW w:w="1843" w:type="dxa"/>
          </w:tcPr>
          <w:p w14:paraId="052380EC" w14:textId="77777777" w:rsidR="00BB3DCA" w:rsidRDefault="00BB3DCA" w:rsidP="00CD3648">
            <w:pPr>
              <w:jc w:val="center"/>
            </w:pPr>
            <w:r>
              <w:t>Мероприятия</w:t>
            </w:r>
          </w:p>
        </w:tc>
        <w:tc>
          <w:tcPr>
            <w:tcW w:w="1984" w:type="dxa"/>
          </w:tcPr>
          <w:p w14:paraId="3E159B8D" w14:textId="77777777" w:rsidR="00BB3DCA" w:rsidRDefault="00BB3DCA" w:rsidP="00CD3648">
            <w:pPr>
              <w:jc w:val="center"/>
            </w:pPr>
            <w:r>
              <w:t>Периодичность</w:t>
            </w:r>
          </w:p>
        </w:tc>
        <w:tc>
          <w:tcPr>
            <w:tcW w:w="2126" w:type="dxa"/>
          </w:tcPr>
          <w:p w14:paraId="5DFD4471" w14:textId="77777777" w:rsidR="00BB3DCA" w:rsidRDefault="00BB3DCA" w:rsidP="00CD3648">
            <w:pPr>
              <w:jc w:val="center"/>
            </w:pPr>
            <w:r>
              <w:t>Ответственный</w:t>
            </w:r>
          </w:p>
        </w:tc>
      </w:tr>
      <w:tr w:rsidR="00BB3DCA" w14:paraId="53FA877C" w14:textId="77777777" w:rsidTr="00CD3648">
        <w:tc>
          <w:tcPr>
            <w:tcW w:w="704" w:type="dxa"/>
          </w:tcPr>
          <w:p w14:paraId="64B07DA2" w14:textId="77777777" w:rsidR="00BB3DCA" w:rsidRDefault="00BB3DCA" w:rsidP="00CD3648">
            <w:pPr>
              <w:jc w:val="center"/>
            </w:pPr>
            <w:r>
              <w:t>1</w:t>
            </w:r>
          </w:p>
        </w:tc>
        <w:tc>
          <w:tcPr>
            <w:tcW w:w="1276" w:type="dxa"/>
          </w:tcPr>
          <w:p w14:paraId="61D0AEB4" w14:textId="77777777" w:rsidR="00BB3DCA" w:rsidRDefault="00BB3DCA" w:rsidP="00CD3648">
            <w:pPr>
              <w:jc w:val="center"/>
            </w:pPr>
            <w:r>
              <w:t>2</w:t>
            </w:r>
          </w:p>
        </w:tc>
        <w:tc>
          <w:tcPr>
            <w:tcW w:w="1843" w:type="dxa"/>
          </w:tcPr>
          <w:p w14:paraId="1DCB1D17" w14:textId="77777777" w:rsidR="00BB3DCA" w:rsidRDefault="00BB3DCA" w:rsidP="00CD3648">
            <w:pPr>
              <w:jc w:val="center"/>
            </w:pPr>
            <w:r>
              <w:t>3</w:t>
            </w:r>
          </w:p>
        </w:tc>
        <w:tc>
          <w:tcPr>
            <w:tcW w:w="1984" w:type="dxa"/>
          </w:tcPr>
          <w:p w14:paraId="1427ABD6" w14:textId="77777777" w:rsidR="00BB3DCA" w:rsidRDefault="00BB3DCA" w:rsidP="00CD3648">
            <w:pPr>
              <w:jc w:val="center"/>
            </w:pPr>
            <w:r>
              <w:t>4</w:t>
            </w:r>
          </w:p>
        </w:tc>
        <w:tc>
          <w:tcPr>
            <w:tcW w:w="2126" w:type="dxa"/>
          </w:tcPr>
          <w:p w14:paraId="50F7F839" w14:textId="77777777" w:rsidR="00BB3DCA" w:rsidRDefault="00BB3DCA" w:rsidP="00CD3648">
            <w:pPr>
              <w:jc w:val="center"/>
            </w:pPr>
            <w:r>
              <w:t>5</w:t>
            </w:r>
          </w:p>
        </w:tc>
      </w:tr>
      <w:tr w:rsidR="00BB3DCA" w14:paraId="5B0C8878" w14:textId="77777777" w:rsidTr="00CD3648">
        <w:tc>
          <w:tcPr>
            <w:tcW w:w="704" w:type="dxa"/>
          </w:tcPr>
          <w:p w14:paraId="4D2C85A6" w14:textId="77777777" w:rsidR="00BB3DCA" w:rsidRDefault="00BB3DCA" w:rsidP="00CD3648">
            <w:pPr>
              <w:jc w:val="center"/>
            </w:pPr>
            <w:r>
              <w:t>1</w:t>
            </w:r>
          </w:p>
        </w:tc>
        <w:tc>
          <w:tcPr>
            <w:tcW w:w="1276" w:type="dxa"/>
          </w:tcPr>
          <w:p w14:paraId="401016D5" w14:textId="77777777" w:rsidR="00BB3DCA" w:rsidRDefault="00BB3DCA" w:rsidP="00CD3648"/>
        </w:tc>
        <w:tc>
          <w:tcPr>
            <w:tcW w:w="1843" w:type="dxa"/>
          </w:tcPr>
          <w:p w14:paraId="4448C7F0" w14:textId="77777777" w:rsidR="00BB3DCA" w:rsidRDefault="00BB3DCA" w:rsidP="00CD3648"/>
        </w:tc>
        <w:tc>
          <w:tcPr>
            <w:tcW w:w="1984" w:type="dxa"/>
          </w:tcPr>
          <w:p w14:paraId="372B24DE" w14:textId="77777777" w:rsidR="00BB3DCA" w:rsidRDefault="00BB3DCA" w:rsidP="00CD3648"/>
        </w:tc>
        <w:tc>
          <w:tcPr>
            <w:tcW w:w="2126" w:type="dxa"/>
          </w:tcPr>
          <w:p w14:paraId="0D323AF5" w14:textId="77777777" w:rsidR="00BB3DCA" w:rsidRDefault="00BB3DCA" w:rsidP="00CD3648"/>
        </w:tc>
      </w:tr>
      <w:tr w:rsidR="00BB3DCA" w14:paraId="520E391F" w14:textId="77777777" w:rsidTr="00CD3648">
        <w:tc>
          <w:tcPr>
            <w:tcW w:w="704" w:type="dxa"/>
          </w:tcPr>
          <w:p w14:paraId="0ADC37AB" w14:textId="77777777" w:rsidR="00BB3DCA" w:rsidRDefault="00BB3DCA" w:rsidP="00CD3648">
            <w:pPr>
              <w:jc w:val="center"/>
            </w:pPr>
            <w:r>
              <w:t>1</w:t>
            </w:r>
          </w:p>
        </w:tc>
        <w:tc>
          <w:tcPr>
            <w:tcW w:w="1276" w:type="dxa"/>
          </w:tcPr>
          <w:p w14:paraId="3D5046F4" w14:textId="77777777" w:rsidR="00BB3DCA" w:rsidRDefault="00BB3DCA" w:rsidP="00CD3648"/>
        </w:tc>
        <w:tc>
          <w:tcPr>
            <w:tcW w:w="1843" w:type="dxa"/>
          </w:tcPr>
          <w:p w14:paraId="4BBEE272" w14:textId="77777777" w:rsidR="00BB3DCA" w:rsidRDefault="00BB3DCA" w:rsidP="00CD3648"/>
        </w:tc>
        <w:tc>
          <w:tcPr>
            <w:tcW w:w="1984" w:type="dxa"/>
          </w:tcPr>
          <w:p w14:paraId="75020727" w14:textId="77777777" w:rsidR="00BB3DCA" w:rsidRDefault="00BB3DCA" w:rsidP="00CD3648"/>
        </w:tc>
        <w:tc>
          <w:tcPr>
            <w:tcW w:w="2126" w:type="dxa"/>
          </w:tcPr>
          <w:p w14:paraId="69D957E7" w14:textId="77777777" w:rsidR="00BB3DCA" w:rsidRDefault="00BB3DCA" w:rsidP="00CD3648"/>
        </w:tc>
      </w:tr>
      <w:tr w:rsidR="00BB3DCA" w14:paraId="1EBACC6D" w14:textId="77777777" w:rsidTr="00CD3648">
        <w:tc>
          <w:tcPr>
            <w:tcW w:w="704" w:type="dxa"/>
          </w:tcPr>
          <w:p w14:paraId="06B22BF0" w14:textId="77777777" w:rsidR="00BB3DCA" w:rsidRDefault="00BB3DCA" w:rsidP="00CD3648">
            <w:pPr>
              <w:jc w:val="center"/>
            </w:pPr>
            <w:r>
              <w:t>1</w:t>
            </w:r>
          </w:p>
        </w:tc>
        <w:tc>
          <w:tcPr>
            <w:tcW w:w="1276" w:type="dxa"/>
          </w:tcPr>
          <w:p w14:paraId="7C4C4936" w14:textId="77777777" w:rsidR="00BB3DCA" w:rsidRDefault="00BB3DCA" w:rsidP="00CD3648"/>
        </w:tc>
        <w:tc>
          <w:tcPr>
            <w:tcW w:w="1843" w:type="dxa"/>
          </w:tcPr>
          <w:p w14:paraId="15A19135" w14:textId="77777777" w:rsidR="00BB3DCA" w:rsidRDefault="00BB3DCA" w:rsidP="00CD3648"/>
        </w:tc>
        <w:tc>
          <w:tcPr>
            <w:tcW w:w="1984" w:type="dxa"/>
          </w:tcPr>
          <w:p w14:paraId="724C6A01" w14:textId="77777777" w:rsidR="00BB3DCA" w:rsidRDefault="00BB3DCA" w:rsidP="00CD3648"/>
        </w:tc>
        <w:tc>
          <w:tcPr>
            <w:tcW w:w="2126" w:type="dxa"/>
          </w:tcPr>
          <w:p w14:paraId="788B9AB3" w14:textId="77777777" w:rsidR="00BB3DCA" w:rsidRDefault="00BB3DCA" w:rsidP="00CD3648"/>
        </w:tc>
      </w:tr>
    </w:tbl>
    <w:p w14:paraId="7F412DC3" w14:textId="77777777" w:rsidR="00BB3DCA" w:rsidRDefault="00BB3DCA" w:rsidP="00BB3DCA">
      <w:pPr>
        <w:spacing w:after="0" w:line="240" w:lineRule="auto"/>
      </w:pPr>
    </w:p>
    <w:p w14:paraId="02858C94" w14:textId="77777777" w:rsidR="00BB3DCA" w:rsidRDefault="00BB3DCA" w:rsidP="00BB3DCA">
      <w:pPr>
        <w:spacing w:after="0" w:line="240" w:lineRule="auto"/>
        <w:rPr>
          <w:sz w:val="26"/>
          <w:szCs w:val="26"/>
        </w:rPr>
      </w:pPr>
      <w:r w:rsidRPr="00CF0D81">
        <w:rPr>
          <w:sz w:val="26"/>
          <w:szCs w:val="26"/>
        </w:rPr>
        <w:t>Комиссия по проведению оценки профессиональных рисков:</w:t>
      </w:r>
    </w:p>
    <w:p w14:paraId="586EAB42" w14:textId="77777777" w:rsidR="00BB3DCA" w:rsidRDefault="00BB3DCA" w:rsidP="00BB3DCA"/>
    <w:p w14:paraId="28ACE43D" w14:textId="77777777" w:rsidR="00BB3DCA" w:rsidRDefault="00BB3DCA" w:rsidP="00BB3DCA">
      <w:pPr>
        <w:spacing w:after="0" w:line="240" w:lineRule="auto"/>
      </w:pPr>
      <w:r>
        <w:t>_________________          __________________________         _________________          _____________</w:t>
      </w:r>
    </w:p>
    <w:p w14:paraId="0BBCB9CD" w14:textId="77777777" w:rsidR="00BB3DCA" w:rsidRDefault="00BB3DCA" w:rsidP="00BB3DCA">
      <w:pPr>
        <w:spacing w:after="0" w:line="240" w:lineRule="auto"/>
      </w:pPr>
      <w:r>
        <w:t xml:space="preserve">      </w:t>
      </w:r>
      <w:r w:rsidRPr="006A57B7">
        <w:t>(</w:t>
      </w:r>
      <w:proofErr w:type="gramStart"/>
      <w:r w:rsidRPr="006A57B7">
        <w:t>должность)</w:t>
      </w:r>
      <w:r>
        <w:t xml:space="preserve">   </w:t>
      </w:r>
      <w:proofErr w:type="gramEnd"/>
      <w:r>
        <w:t xml:space="preserve">                               (Ф.И.О.)                                   (</w:t>
      </w:r>
      <w:proofErr w:type="gramStart"/>
      <w:r>
        <w:t xml:space="preserve">подпись)   </w:t>
      </w:r>
      <w:proofErr w:type="gramEnd"/>
      <w:r>
        <w:t xml:space="preserve">                      (дата)</w:t>
      </w:r>
    </w:p>
    <w:p w14:paraId="6230A571" w14:textId="77777777" w:rsidR="00BB3DCA" w:rsidRDefault="00BB3DCA" w:rsidP="00BB3DCA">
      <w:pPr>
        <w:spacing w:after="0" w:line="240" w:lineRule="auto"/>
      </w:pPr>
    </w:p>
    <w:p w14:paraId="7F47D430" w14:textId="77777777" w:rsidR="00BB3DCA" w:rsidRDefault="00BB3DCA" w:rsidP="00BB3DCA">
      <w:pPr>
        <w:spacing w:after="0" w:line="240" w:lineRule="auto"/>
      </w:pPr>
    </w:p>
    <w:p w14:paraId="01A4241C" w14:textId="77777777" w:rsidR="00BB3DCA" w:rsidRDefault="00BB3DCA" w:rsidP="00BB3DCA">
      <w:pPr>
        <w:spacing w:after="0" w:line="240" w:lineRule="auto"/>
      </w:pPr>
      <w:r>
        <w:t>_________________        __________________________           ________________          _____________</w:t>
      </w:r>
    </w:p>
    <w:p w14:paraId="110A0497" w14:textId="1C2E2DDA" w:rsidR="00BB3DCA" w:rsidRPr="006A57B7" w:rsidRDefault="00BB3DCA" w:rsidP="00BB3DCA">
      <w:pPr>
        <w:spacing w:after="0" w:line="240" w:lineRule="auto"/>
      </w:pPr>
      <w:r>
        <w:t xml:space="preserve">      </w:t>
      </w:r>
      <w:r w:rsidRPr="006A57B7">
        <w:t>(</w:t>
      </w:r>
      <w:proofErr w:type="gramStart"/>
      <w:r w:rsidRPr="006A57B7">
        <w:t>должность)</w:t>
      </w:r>
      <w:r>
        <w:t xml:space="preserve">   </w:t>
      </w:r>
      <w:proofErr w:type="gramEnd"/>
      <w:r>
        <w:t xml:space="preserve">                               (Ф.И.О.)                                    (</w:t>
      </w:r>
      <w:proofErr w:type="gramStart"/>
      <w:r>
        <w:t xml:space="preserve">подпись)   </w:t>
      </w:r>
      <w:proofErr w:type="gramEnd"/>
      <w:r>
        <w:t xml:space="preserve">                      (дата)</w:t>
      </w:r>
    </w:p>
    <w:p w14:paraId="485ED419" w14:textId="77777777" w:rsidR="00BB3DCA" w:rsidRDefault="00BB3DCA" w:rsidP="00BB3DCA">
      <w:pPr>
        <w:spacing w:after="0" w:line="240" w:lineRule="auto"/>
      </w:pPr>
    </w:p>
    <w:p w14:paraId="78FB8DBF" w14:textId="77777777" w:rsidR="00BB3DCA" w:rsidRDefault="00BB3DCA" w:rsidP="00BB3DCA">
      <w:pPr>
        <w:spacing w:after="0" w:line="240" w:lineRule="auto"/>
      </w:pPr>
    </w:p>
    <w:p w14:paraId="6579C5A1" w14:textId="77777777" w:rsidR="00BB3DCA" w:rsidRDefault="00BB3DCA" w:rsidP="00BB3DCA">
      <w:pPr>
        <w:spacing w:after="0" w:line="240" w:lineRule="auto"/>
      </w:pPr>
      <w:r>
        <w:t>_________________        __________________________           _________________          _____________</w:t>
      </w:r>
    </w:p>
    <w:p w14:paraId="0B9FAB66" w14:textId="77777777" w:rsidR="00BB3DCA" w:rsidRPr="006A57B7" w:rsidRDefault="00BB3DCA" w:rsidP="00BB3DCA">
      <w:pPr>
        <w:spacing w:after="0" w:line="240" w:lineRule="auto"/>
      </w:pPr>
      <w:r>
        <w:t xml:space="preserve">      </w:t>
      </w:r>
      <w:r w:rsidRPr="006A57B7">
        <w:t>(</w:t>
      </w:r>
      <w:proofErr w:type="gramStart"/>
      <w:r w:rsidRPr="006A57B7">
        <w:t>должность)</w:t>
      </w:r>
      <w:r>
        <w:t xml:space="preserve">   </w:t>
      </w:r>
      <w:proofErr w:type="gramEnd"/>
      <w:r>
        <w:t xml:space="preserve">                             (Ф.И.О.)                                        (</w:t>
      </w:r>
      <w:proofErr w:type="gramStart"/>
      <w:r>
        <w:t xml:space="preserve">подпись)   </w:t>
      </w:r>
      <w:proofErr w:type="gramEnd"/>
      <w:r>
        <w:t xml:space="preserve">                      (дата)</w:t>
      </w:r>
    </w:p>
    <w:p w14:paraId="077F2FD7" w14:textId="77777777" w:rsidR="00BB3DCA" w:rsidRDefault="00BB3DCA" w:rsidP="00BB3DCA">
      <w:pPr>
        <w:spacing w:after="0" w:line="240" w:lineRule="auto"/>
        <w:rPr>
          <w:sz w:val="26"/>
          <w:szCs w:val="26"/>
        </w:rPr>
      </w:pPr>
    </w:p>
    <w:p w14:paraId="355AFF08" w14:textId="77777777" w:rsidR="00BB3DCA" w:rsidRDefault="00BB3DCA" w:rsidP="00BB3DCA">
      <w:pPr>
        <w:spacing w:after="0" w:line="240" w:lineRule="auto"/>
        <w:rPr>
          <w:sz w:val="26"/>
          <w:szCs w:val="26"/>
        </w:rPr>
      </w:pPr>
    </w:p>
    <w:p w14:paraId="6D948220" w14:textId="77777777" w:rsidR="00BB3DCA" w:rsidRPr="00BB3DCA" w:rsidRDefault="00BB3DCA" w:rsidP="00BB3DCA">
      <w:pPr>
        <w:ind w:firstLine="708"/>
        <w:rPr>
          <w:sz w:val="24"/>
          <w:szCs w:val="24"/>
          <w:lang w:eastAsia="en-US"/>
        </w:rPr>
      </w:pPr>
    </w:p>
    <w:sectPr w:rsidR="00BB3DCA" w:rsidRPr="00BB3DCA" w:rsidSect="00AC7682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A6AA4B" w14:textId="77777777" w:rsidR="00AF1FFA" w:rsidRDefault="00AF1FFA" w:rsidP="0044162C">
      <w:pPr>
        <w:spacing w:after="0" w:line="240" w:lineRule="auto"/>
      </w:pPr>
      <w:r>
        <w:separator/>
      </w:r>
    </w:p>
  </w:endnote>
  <w:endnote w:type="continuationSeparator" w:id="0">
    <w:p w14:paraId="51D8095E" w14:textId="77777777" w:rsidR="00AF1FFA" w:rsidRDefault="00AF1FFA" w:rsidP="004416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E4246A" w14:textId="77777777" w:rsidR="00AF1FFA" w:rsidRDefault="00AF1FFA" w:rsidP="0044162C">
      <w:pPr>
        <w:spacing w:after="0" w:line="240" w:lineRule="auto"/>
      </w:pPr>
      <w:r>
        <w:separator/>
      </w:r>
    </w:p>
  </w:footnote>
  <w:footnote w:type="continuationSeparator" w:id="0">
    <w:p w14:paraId="3E1473CC" w14:textId="77777777" w:rsidR="00AF1FFA" w:rsidRDefault="00AF1FFA" w:rsidP="004416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030A05"/>
    <w:multiLevelType w:val="multilevel"/>
    <w:tmpl w:val="116237C2"/>
    <w:lvl w:ilvl="0">
      <w:start w:val="8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1301C0E"/>
    <w:multiLevelType w:val="multilevel"/>
    <w:tmpl w:val="F710BA78"/>
    <w:lvl w:ilvl="0">
      <w:start w:val="9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98A6CFC"/>
    <w:multiLevelType w:val="multilevel"/>
    <w:tmpl w:val="96DAAB9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40B81BF0"/>
    <w:multiLevelType w:val="hybridMultilevel"/>
    <w:tmpl w:val="52AAD8EA"/>
    <w:lvl w:ilvl="0" w:tplc="3E6078E4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4AB13829"/>
    <w:multiLevelType w:val="multilevel"/>
    <w:tmpl w:val="79EA8648"/>
    <w:lvl w:ilvl="0">
      <w:start w:val="8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start w:val="5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EAC4949"/>
    <w:multiLevelType w:val="multilevel"/>
    <w:tmpl w:val="5826004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172068263">
    <w:abstractNumId w:val="5"/>
  </w:num>
  <w:num w:numId="2" w16cid:durableId="844393535">
    <w:abstractNumId w:val="0"/>
  </w:num>
  <w:num w:numId="3" w16cid:durableId="1388607488">
    <w:abstractNumId w:val="4"/>
  </w:num>
  <w:num w:numId="4" w16cid:durableId="1751652820">
    <w:abstractNumId w:val="1"/>
  </w:num>
  <w:num w:numId="5" w16cid:durableId="1147235865">
    <w:abstractNumId w:val="2"/>
  </w:num>
  <w:num w:numId="6" w16cid:durableId="983463748">
    <w:abstractNumId w:val="0"/>
    <w:lvlOverride w:ilvl="0">
      <w:startOverride w:val="8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7" w16cid:durableId="797601093">
    <w:abstractNumId w:val="4"/>
    <w:lvlOverride w:ilvl="0">
      <w:startOverride w:val="8"/>
    </w:lvlOverride>
    <w:lvlOverride w:ilvl="1">
      <w:startOverride w:val="5"/>
    </w:lvlOverride>
    <w:lvlOverride w:ilvl="2"/>
    <w:lvlOverride w:ilvl="3"/>
    <w:lvlOverride w:ilvl="4"/>
    <w:lvlOverride w:ilvl="5"/>
    <w:lvlOverride w:ilvl="6"/>
    <w:lvlOverride w:ilvl="7"/>
    <w:lvlOverride w:ilvl="8"/>
  </w:num>
  <w:num w:numId="8" w16cid:durableId="90580010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45F"/>
    <w:rsid w:val="00067F66"/>
    <w:rsid w:val="000A60C6"/>
    <w:rsid w:val="000D06FB"/>
    <w:rsid w:val="00194E0E"/>
    <w:rsid w:val="00206672"/>
    <w:rsid w:val="00224898"/>
    <w:rsid w:val="00234E01"/>
    <w:rsid w:val="002523D4"/>
    <w:rsid w:val="002C0667"/>
    <w:rsid w:val="002D29E6"/>
    <w:rsid w:val="002F645F"/>
    <w:rsid w:val="00300ED5"/>
    <w:rsid w:val="00314DE2"/>
    <w:rsid w:val="003421D2"/>
    <w:rsid w:val="00344A88"/>
    <w:rsid w:val="003622A3"/>
    <w:rsid w:val="00371858"/>
    <w:rsid w:val="00381B08"/>
    <w:rsid w:val="003D428B"/>
    <w:rsid w:val="003E345B"/>
    <w:rsid w:val="003E3670"/>
    <w:rsid w:val="0044162C"/>
    <w:rsid w:val="00494640"/>
    <w:rsid w:val="004D409B"/>
    <w:rsid w:val="00507915"/>
    <w:rsid w:val="0054527D"/>
    <w:rsid w:val="005E664E"/>
    <w:rsid w:val="005E7DB0"/>
    <w:rsid w:val="005F3218"/>
    <w:rsid w:val="005F542A"/>
    <w:rsid w:val="006700DB"/>
    <w:rsid w:val="0069558F"/>
    <w:rsid w:val="006C1F08"/>
    <w:rsid w:val="006D29A2"/>
    <w:rsid w:val="006D7341"/>
    <w:rsid w:val="00723633"/>
    <w:rsid w:val="00725F96"/>
    <w:rsid w:val="00733EF2"/>
    <w:rsid w:val="007447F6"/>
    <w:rsid w:val="00771CDC"/>
    <w:rsid w:val="00773AB3"/>
    <w:rsid w:val="00883479"/>
    <w:rsid w:val="008A6691"/>
    <w:rsid w:val="008F36A5"/>
    <w:rsid w:val="00962C6A"/>
    <w:rsid w:val="009E2379"/>
    <w:rsid w:val="00A84EDD"/>
    <w:rsid w:val="00AC7682"/>
    <w:rsid w:val="00AE4281"/>
    <w:rsid w:val="00AF1FFA"/>
    <w:rsid w:val="00AF7DFF"/>
    <w:rsid w:val="00B0596D"/>
    <w:rsid w:val="00B10DD7"/>
    <w:rsid w:val="00B3122A"/>
    <w:rsid w:val="00B533AC"/>
    <w:rsid w:val="00B71E6E"/>
    <w:rsid w:val="00BA44D0"/>
    <w:rsid w:val="00BB3DCA"/>
    <w:rsid w:val="00BD6F5A"/>
    <w:rsid w:val="00BE6B3F"/>
    <w:rsid w:val="00C24ACF"/>
    <w:rsid w:val="00C37662"/>
    <w:rsid w:val="00C7738A"/>
    <w:rsid w:val="00C94F7E"/>
    <w:rsid w:val="00CB29D4"/>
    <w:rsid w:val="00CE05EF"/>
    <w:rsid w:val="00CE26D6"/>
    <w:rsid w:val="00CE5827"/>
    <w:rsid w:val="00D96F82"/>
    <w:rsid w:val="00D97CBA"/>
    <w:rsid w:val="00DD0DDD"/>
    <w:rsid w:val="00DD3116"/>
    <w:rsid w:val="00F3191D"/>
    <w:rsid w:val="00F931C0"/>
    <w:rsid w:val="00FC7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8EEE27"/>
  <w15:chartTrackingRefBased/>
  <w15:docId w15:val="{07CDDD83-D06E-461E-8269-8640764FD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97CBA"/>
    <w:pPr>
      <w:spacing w:after="200" w:line="276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0"/>
    <w:link w:val="10"/>
    <w:qFormat/>
    <w:rsid w:val="005E7DB0"/>
    <w:pPr>
      <w:widowControl w:val="0"/>
      <w:spacing w:after="0" w:line="240" w:lineRule="auto"/>
      <w:outlineLvl w:val="0"/>
    </w:pPr>
    <w:rPr>
      <w:rFonts w:ascii="Liberation Serif" w:eastAsia="Segoe UI" w:hAnsi="Liberation Serif" w:cs="Tahoma"/>
      <w:b/>
      <w:bCs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39"/>
    <w:rsid w:val="00D97CBA"/>
    <w:pPr>
      <w:spacing w:after="0" w:line="240" w:lineRule="auto"/>
    </w:pPr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unhideWhenUsed/>
    <w:rsid w:val="00D97CBA"/>
    <w:pPr>
      <w:spacing w:before="100" w:beforeAutospacing="1" w:after="100" w:afterAutospacing="1" w:line="240" w:lineRule="auto"/>
    </w:pPr>
    <w:rPr>
      <w:sz w:val="24"/>
      <w:szCs w:val="24"/>
    </w:rPr>
  </w:style>
  <w:style w:type="character" w:customStyle="1" w:styleId="a6">
    <w:name w:val="Основной текст_"/>
    <w:basedOn w:val="a1"/>
    <w:link w:val="11"/>
    <w:rsid w:val="00D97CBA"/>
    <w:rPr>
      <w:rFonts w:ascii="Times New Roman" w:eastAsia="Times New Roman" w:hAnsi="Times New Roman" w:cs="Times New Roman"/>
    </w:rPr>
  </w:style>
  <w:style w:type="paragraph" w:customStyle="1" w:styleId="11">
    <w:name w:val="Основной текст1"/>
    <w:basedOn w:val="a"/>
    <w:link w:val="a6"/>
    <w:rsid w:val="00D97CBA"/>
    <w:pPr>
      <w:widowControl w:val="0"/>
      <w:spacing w:after="220"/>
    </w:pPr>
    <w:rPr>
      <w:sz w:val="22"/>
      <w:szCs w:val="22"/>
      <w:lang w:eastAsia="en-US"/>
    </w:rPr>
  </w:style>
  <w:style w:type="character" w:customStyle="1" w:styleId="a7">
    <w:name w:val="Другое_"/>
    <w:basedOn w:val="a1"/>
    <w:link w:val="a8"/>
    <w:rsid w:val="00D97CBA"/>
    <w:rPr>
      <w:rFonts w:ascii="Times New Roman" w:eastAsia="Times New Roman" w:hAnsi="Times New Roman" w:cs="Times New Roman"/>
    </w:rPr>
  </w:style>
  <w:style w:type="paragraph" w:customStyle="1" w:styleId="a8">
    <w:name w:val="Другое"/>
    <w:basedOn w:val="a"/>
    <w:link w:val="a7"/>
    <w:rsid w:val="00D97CBA"/>
    <w:pPr>
      <w:widowControl w:val="0"/>
      <w:spacing w:after="0" w:line="240" w:lineRule="auto"/>
    </w:pPr>
    <w:rPr>
      <w:sz w:val="22"/>
      <w:szCs w:val="22"/>
      <w:lang w:eastAsia="en-US"/>
    </w:rPr>
  </w:style>
  <w:style w:type="character" w:customStyle="1" w:styleId="a9">
    <w:name w:val="Подпись к таблице_"/>
    <w:basedOn w:val="a1"/>
    <w:link w:val="aa"/>
    <w:rsid w:val="00D97CBA"/>
    <w:rPr>
      <w:rFonts w:ascii="Times New Roman" w:eastAsia="Times New Roman" w:hAnsi="Times New Roman" w:cs="Times New Roman"/>
      <w:b/>
      <w:bCs/>
      <w:i/>
      <w:iCs/>
      <w:sz w:val="16"/>
      <w:szCs w:val="16"/>
    </w:rPr>
  </w:style>
  <w:style w:type="character" w:customStyle="1" w:styleId="3">
    <w:name w:val="Заголовок №3_"/>
    <w:basedOn w:val="a1"/>
    <w:link w:val="30"/>
    <w:rsid w:val="00D97CBA"/>
    <w:rPr>
      <w:rFonts w:ascii="Times New Roman" w:eastAsia="Times New Roman" w:hAnsi="Times New Roman" w:cs="Times New Roman"/>
      <w:b/>
      <w:bCs/>
    </w:rPr>
  </w:style>
  <w:style w:type="paragraph" w:customStyle="1" w:styleId="aa">
    <w:name w:val="Подпись к таблице"/>
    <w:basedOn w:val="a"/>
    <w:link w:val="a9"/>
    <w:rsid w:val="00D97CBA"/>
    <w:pPr>
      <w:widowControl w:val="0"/>
      <w:spacing w:after="0" w:line="240" w:lineRule="auto"/>
    </w:pPr>
    <w:rPr>
      <w:b/>
      <w:bCs/>
      <w:i/>
      <w:iCs/>
      <w:sz w:val="16"/>
      <w:szCs w:val="16"/>
      <w:lang w:eastAsia="en-US"/>
    </w:rPr>
  </w:style>
  <w:style w:type="paragraph" w:customStyle="1" w:styleId="30">
    <w:name w:val="Заголовок №3"/>
    <w:basedOn w:val="a"/>
    <w:link w:val="3"/>
    <w:rsid w:val="00D97CBA"/>
    <w:pPr>
      <w:widowControl w:val="0"/>
      <w:spacing w:after="220"/>
      <w:outlineLvl w:val="2"/>
    </w:pPr>
    <w:rPr>
      <w:b/>
      <w:bCs/>
      <w:sz w:val="22"/>
      <w:szCs w:val="22"/>
      <w:lang w:eastAsia="en-US"/>
    </w:rPr>
  </w:style>
  <w:style w:type="paragraph" w:styleId="ab">
    <w:name w:val="header"/>
    <w:basedOn w:val="a"/>
    <w:link w:val="ac"/>
    <w:uiPriority w:val="99"/>
    <w:unhideWhenUsed/>
    <w:rsid w:val="004416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1"/>
    <w:link w:val="ab"/>
    <w:uiPriority w:val="99"/>
    <w:rsid w:val="0044162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footer"/>
    <w:basedOn w:val="a"/>
    <w:link w:val="ae"/>
    <w:uiPriority w:val="99"/>
    <w:unhideWhenUsed/>
    <w:rsid w:val="004416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1"/>
    <w:link w:val="ad"/>
    <w:uiPriority w:val="99"/>
    <w:rsid w:val="0044162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300E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1"/>
    <w:link w:val="af"/>
    <w:uiPriority w:val="99"/>
    <w:semiHidden/>
    <w:rsid w:val="00300ED5"/>
    <w:rPr>
      <w:rFonts w:ascii="Segoe UI" w:eastAsia="Times New Roman" w:hAnsi="Segoe UI" w:cs="Segoe UI"/>
      <w:sz w:val="18"/>
      <w:szCs w:val="18"/>
      <w:lang w:eastAsia="ru-RU"/>
    </w:rPr>
  </w:style>
  <w:style w:type="paragraph" w:styleId="af1">
    <w:name w:val="List Paragraph"/>
    <w:basedOn w:val="a"/>
    <w:uiPriority w:val="34"/>
    <w:qFormat/>
    <w:rsid w:val="000A60C6"/>
    <w:pPr>
      <w:ind w:left="720"/>
      <w:contextualSpacing/>
    </w:pPr>
  </w:style>
  <w:style w:type="character" w:customStyle="1" w:styleId="10">
    <w:name w:val="Заголовок 1 Знак"/>
    <w:basedOn w:val="a1"/>
    <w:link w:val="1"/>
    <w:rsid w:val="005E7DB0"/>
    <w:rPr>
      <w:rFonts w:ascii="Liberation Serif" w:eastAsia="Segoe UI" w:hAnsi="Liberation Serif" w:cs="Tahoma"/>
      <w:b/>
      <w:bCs/>
      <w:sz w:val="48"/>
      <w:szCs w:val="48"/>
      <w:lang w:eastAsia="ru-RU"/>
    </w:rPr>
  </w:style>
  <w:style w:type="paragraph" w:styleId="a0">
    <w:name w:val="Body Text"/>
    <w:basedOn w:val="a"/>
    <w:link w:val="af2"/>
    <w:uiPriority w:val="99"/>
    <w:semiHidden/>
    <w:unhideWhenUsed/>
    <w:rsid w:val="005E7DB0"/>
    <w:pPr>
      <w:widowControl w:val="0"/>
      <w:spacing w:after="120" w:line="240" w:lineRule="auto"/>
    </w:pPr>
  </w:style>
  <w:style w:type="character" w:customStyle="1" w:styleId="af2">
    <w:name w:val="Основной текст Знак"/>
    <w:basedOn w:val="a1"/>
    <w:link w:val="a0"/>
    <w:uiPriority w:val="99"/>
    <w:semiHidden/>
    <w:rsid w:val="005E7DB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3">
    <w:name w:val="Hyperlink"/>
    <w:basedOn w:val="a1"/>
    <w:uiPriority w:val="99"/>
    <w:semiHidden/>
    <w:unhideWhenUsed/>
    <w:rsid w:val="006D29A2"/>
    <w:rPr>
      <w:color w:val="0000FF"/>
      <w:u w:val="single"/>
    </w:rPr>
  </w:style>
  <w:style w:type="character" w:styleId="af4">
    <w:name w:val="FollowedHyperlink"/>
    <w:basedOn w:val="a1"/>
    <w:uiPriority w:val="99"/>
    <w:semiHidden/>
    <w:unhideWhenUsed/>
    <w:rsid w:val="006D29A2"/>
    <w:rPr>
      <w:color w:val="954F72" w:themeColor="followedHyperlink"/>
      <w:u w:val="single"/>
    </w:rPr>
  </w:style>
  <w:style w:type="paragraph" w:customStyle="1" w:styleId="msonormal0">
    <w:name w:val="msonormal"/>
    <w:basedOn w:val="a"/>
    <w:uiPriority w:val="99"/>
    <w:rsid w:val="006D29A2"/>
    <w:pPr>
      <w:spacing w:before="100" w:beforeAutospacing="1" w:after="100" w:afterAutospacing="1" w:line="240" w:lineRule="auto"/>
    </w:pPr>
    <w:rPr>
      <w:sz w:val="24"/>
      <w:szCs w:val="24"/>
    </w:rPr>
  </w:style>
  <w:style w:type="character" w:customStyle="1" w:styleId="12">
    <w:name w:val="Заголовок №1_"/>
    <w:basedOn w:val="a1"/>
    <w:link w:val="13"/>
    <w:locked/>
    <w:rsid w:val="006D29A2"/>
    <w:rPr>
      <w:rFonts w:ascii="Arial" w:eastAsia="Arial" w:hAnsi="Arial" w:cs="Arial"/>
      <w:sz w:val="28"/>
      <w:szCs w:val="28"/>
      <w:lang w:val="en-US" w:bidi="en-US"/>
    </w:rPr>
  </w:style>
  <w:style w:type="paragraph" w:customStyle="1" w:styleId="13">
    <w:name w:val="Заголовок №1"/>
    <w:basedOn w:val="a"/>
    <w:link w:val="12"/>
    <w:rsid w:val="006D29A2"/>
    <w:pPr>
      <w:widowControl w:val="0"/>
      <w:spacing w:after="0" w:line="240" w:lineRule="auto"/>
      <w:outlineLvl w:val="0"/>
    </w:pPr>
    <w:rPr>
      <w:rFonts w:ascii="Arial" w:eastAsia="Arial" w:hAnsi="Arial" w:cs="Arial"/>
      <w:sz w:val="28"/>
      <w:szCs w:val="28"/>
      <w:lang w:val="en-US" w:eastAsia="en-US" w:bidi="en-US"/>
    </w:rPr>
  </w:style>
  <w:style w:type="character" w:customStyle="1" w:styleId="af5">
    <w:name w:val="Подпись к картинке_"/>
    <w:basedOn w:val="a1"/>
    <w:link w:val="af6"/>
    <w:locked/>
    <w:rsid w:val="006D29A2"/>
    <w:rPr>
      <w:rFonts w:ascii="Times New Roman" w:eastAsia="Times New Roman" w:hAnsi="Times New Roman" w:cs="Times New Roman"/>
    </w:rPr>
  </w:style>
  <w:style w:type="paragraph" w:customStyle="1" w:styleId="af6">
    <w:name w:val="Подпись к картинке"/>
    <w:basedOn w:val="a"/>
    <w:link w:val="af5"/>
    <w:rsid w:val="006D29A2"/>
    <w:pPr>
      <w:widowControl w:val="0"/>
      <w:spacing w:after="0" w:line="240" w:lineRule="auto"/>
    </w:pPr>
    <w:rPr>
      <w:sz w:val="22"/>
      <w:szCs w:val="22"/>
      <w:lang w:eastAsia="en-US"/>
    </w:rPr>
  </w:style>
  <w:style w:type="character" w:customStyle="1" w:styleId="2">
    <w:name w:val="Заголовок №2_"/>
    <w:basedOn w:val="a1"/>
    <w:link w:val="20"/>
    <w:locked/>
    <w:rsid w:val="006D29A2"/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0">
    <w:name w:val="Заголовок №2"/>
    <w:basedOn w:val="a"/>
    <w:link w:val="2"/>
    <w:rsid w:val="006D29A2"/>
    <w:pPr>
      <w:widowControl w:val="0"/>
      <w:spacing w:line="300" w:lineRule="auto"/>
      <w:jc w:val="center"/>
      <w:outlineLvl w:val="1"/>
    </w:pPr>
    <w:rPr>
      <w:b/>
      <w:bCs/>
      <w:sz w:val="26"/>
      <w:szCs w:val="26"/>
      <w:lang w:eastAsia="en-US"/>
    </w:rPr>
  </w:style>
  <w:style w:type="character" w:customStyle="1" w:styleId="apple-tab-span">
    <w:name w:val="apple-tab-span"/>
    <w:basedOn w:val="a1"/>
    <w:rsid w:val="006D29A2"/>
  </w:style>
  <w:style w:type="character" w:customStyle="1" w:styleId="21">
    <w:name w:val="Основной текст (2)_"/>
    <w:basedOn w:val="a1"/>
    <w:link w:val="22"/>
    <w:rsid w:val="00BB3DCA"/>
    <w:rPr>
      <w:rFonts w:ascii="Arial" w:eastAsia="Arial" w:hAnsi="Arial" w:cs="Arial"/>
      <w:sz w:val="18"/>
      <w:szCs w:val="18"/>
    </w:rPr>
  </w:style>
  <w:style w:type="paragraph" w:customStyle="1" w:styleId="22">
    <w:name w:val="Основной текст (2)"/>
    <w:basedOn w:val="a"/>
    <w:link w:val="21"/>
    <w:rsid w:val="00BB3DCA"/>
    <w:pPr>
      <w:widowControl w:val="0"/>
      <w:spacing w:after="0" w:line="240" w:lineRule="auto"/>
      <w:ind w:left="1280"/>
    </w:pPr>
    <w:rPr>
      <w:rFonts w:ascii="Arial" w:eastAsia="Arial" w:hAnsi="Arial" w:cs="Arial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56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7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05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54EF7C-EF8D-4F05-B3B6-BB2A264584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532</TotalTime>
  <Pages>1</Pages>
  <Words>9537</Words>
  <Characters>54366</Characters>
  <Application>Microsoft Office Word</Application>
  <DocSecurity>0</DocSecurity>
  <Lines>453</Lines>
  <Paragraphs>127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Специалист</dc:creator>
  <cp:keywords/>
  <dc:description/>
  <cp:lastModifiedBy>Управделами</cp:lastModifiedBy>
  <cp:revision>39</cp:revision>
  <cp:lastPrinted>2023-12-06T05:14:00Z</cp:lastPrinted>
  <dcterms:created xsi:type="dcterms:W3CDTF">2023-08-02T09:42:00Z</dcterms:created>
  <dcterms:modified xsi:type="dcterms:W3CDTF">2023-12-06T05:16:00Z</dcterms:modified>
</cp:coreProperties>
</file>