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3C2D4" w14:textId="77777777" w:rsidR="00161A00" w:rsidRDefault="00161A00" w:rsidP="00161A00">
      <w:pPr>
        <w:pStyle w:val="ConsPlusNormal"/>
        <w:ind w:firstLine="0"/>
        <w:jc w:val="right"/>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ПРОЕКТ</w:t>
      </w:r>
    </w:p>
    <w:p w14:paraId="04C6103E" w14:textId="55F53295" w:rsidR="00A23549" w:rsidRDefault="00A23549" w:rsidP="00A23549">
      <w:pPr>
        <w:pStyle w:val="ConsPlusNormal"/>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Совет </w:t>
      </w:r>
      <w:r w:rsidRPr="003B1290">
        <w:rPr>
          <w:rFonts w:ascii="Times New Roman" w:hAnsi="Times New Roman" w:cs="Times New Roman"/>
          <w:b/>
          <w:color w:val="000000" w:themeColor="text1"/>
          <w:sz w:val="28"/>
          <w:szCs w:val="28"/>
        </w:rPr>
        <w:t xml:space="preserve">сельского поселения </w:t>
      </w:r>
      <w:r w:rsidR="00941EBC">
        <w:rPr>
          <w:rFonts w:ascii="Times New Roman" w:hAnsi="Times New Roman" w:cs="Times New Roman"/>
          <w:b/>
          <w:color w:val="000000" w:themeColor="text1"/>
          <w:sz w:val="28"/>
          <w:szCs w:val="28"/>
        </w:rPr>
        <w:t>Ялгыз-Наратский</w:t>
      </w:r>
      <w:r w:rsidRPr="003B1290">
        <w:rPr>
          <w:rFonts w:ascii="Times New Roman" w:hAnsi="Times New Roman" w:cs="Times New Roman"/>
          <w:b/>
          <w:color w:val="000000" w:themeColor="text1"/>
          <w:sz w:val="28"/>
          <w:szCs w:val="28"/>
        </w:rPr>
        <w:t xml:space="preserve"> сельсовет </w:t>
      </w:r>
    </w:p>
    <w:p w14:paraId="3D69CA1A" w14:textId="77777777" w:rsidR="00A23549" w:rsidRDefault="00A23549" w:rsidP="00A23549">
      <w:pPr>
        <w:pStyle w:val="ConsPlusNormal"/>
        <w:ind w:firstLine="0"/>
        <w:jc w:val="center"/>
        <w:rPr>
          <w:rFonts w:ascii="Times New Roman" w:hAnsi="Times New Roman" w:cs="Times New Roman"/>
          <w:b/>
          <w:color w:val="000000" w:themeColor="text1"/>
          <w:sz w:val="28"/>
          <w:szCs w:val="28"/>
        </w:rPr>
      </w:pPr>
      <w:r w:rsidRPr="003B1290">
        <w:rPr>
          <w:rFonts w:ascii="Times New Roman" w:hAnsi="Times New Roman" w:cs="Times New Roman"/>
          <w:b/>
          <w:color w:val="000000" w:themeColor="text1"/>
          <w:sz w:val="28"/>
          <w:szCs w:val="28"/>
        </w:rPr>
        <w:t xml:space="preserve">муниципального района Татышлинский район </w:t>
      </w:r>
    </w:p>
    <w:p w14:paraId="1E7B2E66" w14:textId="1C7F0A39" w:rsidR="00A23549" w:rsidRPr="00544D18" w:rsidRDefault="00A23549" w:rsidP="00A23549">
      <w:pPr>
        <w:pStyle w:val="ConsPlusNormal"/>
        <w:ind w:firstLine="0"/>
        <w:jc w:val="center"/>
        <w:rPr>
          <w:rFonts w:ascii="Times New Roman" w:hAnsi="Times New Roman" w:cs="Times New Roman"/>
          <w:b/>
          <w:color w:val="000000" w:themeColor="text1"/>
          <w:sz w:val="28"/>
          <w:szCs w:val="28"/>
        </w:rPr>
      </w:pPr>
      <w:r w:rsidRPr="003B1290">
        <w:rPr>
          <w:rFonts w:ascii="Times New Roman" w:hAnsi="Times New Roman" w:cs="Times New Roman"/>
          <w:b/>
          <w:color w:val="000000" w:themeColor="text1"/>
          <w:sz w:val="28"/>
          <w:szCs w:val="28"/>
        </w:rPr>
        <w:t>Республики Башкортостан</w:t>
      </w:r>
    </w:p>
    <w:p w14:paraId="453FE46C" w14:textId="77777777" w:rsidR="00941EBC" w:rsidRDefault="00941EBC" w:rsidP="00A23549">
      <w:pPr>
        <w:pStyle w:val="consplustitlebullet1gif"/>
        <w:spacing w:before="0" w:beforeAutospacing="0" w:after="0" w:afterAutospacing="0"/>
        <w:jc w:val="center"/>
        <w:rPr>
          <w:b/>
          <w:color w:val="000000" w:themeColor="text1"/>
          <w:sz w:val="28"/>
          <w:szCs w:val="28"/>
        </w:rPr>
      </w:pPr>
    </w:p>
    <w:p w14:paraId="50ADF70E" w14:textId="18B3D004" w:rsidR="00A23549" w:rsidRDefault="00A23549" w:rsidP="00A23549">
      <w:pPr>
        <w:pStyle w:val="consplustitlebullet1gif"/>
        <w:spacing w:before="0" w:beforeAutospacing="0" w:after="0" w:afterAutospacing="0"/>
        <w:jc w:val="center"/>
        <w:rPr>
          <w:color w:val="000000" w:themeColor="text1"/>
          <w:sz w:val="28"/>
          <w:szCs w:val="28"/>
        </w:rPr>
      </w:pPr>
      <w:r>
        <w:rPr>
          <w:b/>
          <w:color w:val="000000" w:themeColor="text1"/>
          <w:sz w:val="28"/>
          <w:szCs w:val="28"/>
        </w:rPr>
        <w:t>РЕШЕНИЕ</w:t>
      </w:r>
    </w:p>
    <w:p w14:paraId="3CEBBD83" w14:textId="77777777" w:rsidR="00A23549" w:rsidRDefault="00A23549" w:rsidP="00A23549">
      <w:pPr>
        <w:pStyle w:val="consplustitlebullet1gif"/>
        <w:spacing w:before="0" w:beforeAutospacing="0" w:after="0" w:afterAutospacing="0"/>
        <w:jc w:val="center"/>
        <w:rPr>
          <w:color w:val="000000" w:themeColor="text1"/>
          <w:sz w:val="28"/>
          <w:szCs w:val="28"/>
        </w:rPr>
      </w:pPr>
    </w:p>
    <w:p w14:paraId="3AD213DF" w14:textId="7FD6851E" w:rsidR="00A23549" w:rsidRDefault="00E93A26" w:rsidP="00A23549">
      <w:pPr>
        <w:jc w:val="center"/>
        <w:rPr>
          <w:b/>
          <w:bCs/>
          <w:sz w:val="28"/>
          <w:szCs w:val="28"/>
        </w:rPr>
      </w:pPr>
      <w:r w:rsidRPr="00A23549">
        <w:rPr>
          <w:b/>
          <w:bCs/>
          <w:sz w:val="28"/>
          <w:szCs w:val="28"/>
        </w:rPr>
        <w:t xml:space="preserve">Об утверждении Положения о муниципальном земельном контроле на территории сельского поселения </w:t>
      </w:r>
      <w:r w:rsidR="00941EBC">
        <w:rPr>
          <w:b/>
          <w:bCs/>
          <w:sz w:val="28"/>
          <w:szCs w:val="28"/>
        </w:rPr>
        <w:t>Ялгыз-Наратский</w:t>
      </w:r>
      <w:r w:rsidRPr="00A23549">
        <w:rPr>
          <w:b/>
          <w:bCs/>
          <w:sz w:val="28"/>
          <w:szCs w:val="28"/>
        </w:rPr>
        <w:t xml:space="preserve"> сельсовет муниципального района Татышлинский район </w:t>
      </w:r>
    </w:p>
    <w:p w14:paraId="28511E37" w14:textId="77777777" w:rsidR="00E93A26" w:rsidRPr="00A23549" w:rsidRDefault="00E93A26" w:rsidP="00A23549">
      <w:pPr>
        <w:jc w:val="center"/>
        <w:rPr>
          <w:sz w:val="28"/>
          <w:szCs w:val="28"/>
        </w:rPr>
      </w:pPr>
      <w:r w:rsidRPr="00A23549">
        <w:rPr>
          <w:b/>
          <w:bCs/>
          <w:sz w:val="28"/>
          <w:szCs w:val="28"/>
        </w:rPr>
        <w:t>Республики Башкортостан</w:t>
      </w:r>
    </w:p>
    <w:p w14:paraId="4B00F367" w14:textId="77777777" w:rsidR="00E93A26" w:rsidRPr="00A23549" w:rsidRDefault="00E93A26" w:rsidP="00E93A26">
      <w:pPr>
        <w:shd w:val="clear" w:color="auto" w:fill="FFFFFF"/>
        <w:ind w:firstLine="567"/>
        <w:jc w:val="both"/>
        <w:rPr>
          <w:b/>
          <w:sz w:val="28"/>
          <w:szCs w:val="28"/>
        </w:rPr>
      </w:pPr>
    </w:p>
    <w:p w14:paraId="7E86A4EF" w14:textId="77777777" w:rsidR="00E93A26" w:rsidRPr="00A23549" w:rsidRDefault="00E93A26" w:rsidP="00E93A26">
      <w:pPr>
        <w:shd w:val="clear" w:color="auto" w:fill="FFFFFF"/>
        <w:ind w:firstLine="567"/>
        <w:jc w:val="both"/>
        <w:rPr>
          <w:b/>
          <w:sz w:val="28"/>
          <w:szCs w:val="28"/>
        </w:rPr>
      </w:pPr>
    </w:p>
    <w:p w14:paraId="0E7261F5" w14:textId="0363ED17" w:rsidR="00E93A26" w:rsidRPr="00A23549" w:rsidRDefault="00E93A26" w:rsidP="00A23549">
      <w:pPr>
        <w:shd w:val="clear" w:color="auto" w:fill="FFFFFF"/>
        <w:ind w:firstLine="709"/>
        <w:jc w:val="both"/>
        <w:rPr>
          <w:sz w:val="28"/>
          <w:szCs w:val="28"/>
        </w:rPr>
      </w:pPr>
      <w:r w:rsidRPr="00A23549">
        <w:rPr>
          <w:sz w:val="28"/>
          <w:szCs w:val="28"/>
        </w:rPr>
        <w:t xml:space="preserve">В соответствии со ст. 72 Земельного кодекса Российской Федерации, Федеральным законом от </w:t>
      </w:r>
      <w:r w:rsidR="002C7019">
        <w:rPr>
          <w:sz w:val="28"/>
          <w:szCs w:val="28"/>
        </w:rPr>
        <w:t xml:space="preserve">31 июля </w:t>
      </w:r>
      <w:r w:rsidRPr="00A23549">
        <w:rPr>
          <w:sz w:val="28"/>
          <w:szCs w:val="28"/>
        </w:rPr>
        <w:t>2020</w:t>
      </w:r>
      <w:r w:rsidR="002C7019">
        <w:rPr>
          <w:sz w:val="28"/>
          <w:szCs w:val="28"/>
        </w:rPr>
        <w:t xml:space="preserve"> г.</w:t>
      </w:r>
      <w:r w:rsidRPr="00A23549">
        <w:rPr>
          <w:sz w:val="28"/>
          <w:szCs w:val="28"/>
        </w:rPr>
        <w:t xml:space="preserve"> № 248-ФЗ «О государственном контроле (надзоре) и муниципальном контроле в Российской Федерации», Уставом </w:t>
      </w:r>
      <w:r w:rsidRPr="00A23549">
        <w:rPr>
          <w:bCs/>
          <w:sz w:val="28"/>
          <w:szCs w:val="28"/>
        </w:rPr>
        <w:t>сельского поселения</w:t>
      </w:r>
      <w:r w:rsidRPr="00A23549">
        <w:rPr>
          <w:i/>
          <w:iCs/>
          <w:sz w:val="28"/>
          <w:szCs w:val="28"/>
        </w:rPr>
        <w:t xml:space="preserve"> </w:t>
      </w:r>
      <w:r w:rsidR="00941EBC">
        <w:rPr>
          <w:iCs/>
          <w:sz w:val="28"/>
          <w:szCs w:val="28"/>
        </w:rPr>
        <w:t>Ялгыз-Наратский</w:t>
      </w:r>
      <w:r w:rsidRPr="00A23549">
        <w:rPr>
          <w:iCs/>
          <w:sz w:val="28"/>
          <w:szCs w:val="28"/>
        </w:rPr>
        <w:t xml:space="preserve"> сельсовет муниципального района Татышлинский район Республики Башкортостан,</w:t>
      </w:r>
      <w:r w:rsidR="00A23549">
        <w:rPr>
          <w:iCs/>
          <w:sz w:val="28"/>
          <w:szCs w:val="28"/>
        </w:rPr>
        <w:t xml:space="preserve"> Совет сельского поселения муниципального района Татышлинский район Республики Башкортостан </w:t>
      </w:r>
      <w:r w:rsidRPr="00A23549">
        <w:rPr>
          <w:sz w:val="28"/>
          <w:szCs w:val="28"/>
        </w:rPr>
        <w:t>РЕШИЛ:</w:t>
      </w:r>
    </w:p>
    <w:p w14:paraId="5524B4AB" w14:textId="190756C4" w:rsidR="00E93A26" w:rsidRPr="00A23549" w:rsidRDefault="00E93A26" w:rsidP="00E93A26">
      <w:pPr>
        <w:shd w:val="clear" w:color="auto" w:fill="FFFFFF"/>
        <w:ind w:firstLine="709"/>
        <w:jc w:val="both"/>
        <w:rPr>
          <w:sz w:val="28"/>
          <w:szCs w:val="28"/>
        </w:rPr>
      </w:pPr>
      <w:r w:rsidRPr="00A23549">
        <w:rPr>
          <w:sz w:val="28"/>
          <w:szCs w:val="28"/>
        </w:rPr>
        <w:t xml:space="preserve">1. Утвердить Положение о муниципальном земельном контроле на территории сельского поселения </w:t>
      </w:r>
      <w:r w:rsidR="00941EBC">
        <w:rPr>
          <w:sz w:val="28"/>
          <w:szCs w:val="28"/>
        </w:rPr>
        <w:t>Ялгыз-Наратский</w:t>
      </w:r>
      <w:r w:rsidRPr="00A23549">
        <w:rPr>
          <w:sz w:val="28"/>
          <w:szCs w:val="28"/>
        </w:rPr>
        <w:t xml:space="preserve"> сельсовет муниципального район Татышлинский район Республики Башкортостан.</w:t>
      </w:r>
    </w:p>
    <w:p w14:paraId="7C33D497" w14:textId="77DCA105" w:rsidR="00A23549" w:rsidRPr="00A23549" w:rsidRDefault="00A23549" w:rsidP="00A23549">
      <w:pPr>
        <w:suppressAutoHyphens/>
        <w:autoSpaceDE w:val="0"/>
        <w:spacing w:line="100" w:lineRule="atLeast"/>
        <w:ind w:firstLine="540"/>
        <w:jc w:val="both"/>
        <w:rPr>
          <w:color w:val="000000" w:themeColor="text1"/>
          <w:kern w:val="2"/>
          <w:sz w:val="28"/>
          <w:szCs w:val="28"/>
          <w:lang w:eastAsia="zh-CN"/>
        </w:rPr>
      </w:pPr>
      <w:r w:rsidRPr="00A23549">
        <w:rPr>
          <w:color w:val="000000" w:themeColor="text1"/>
          <w:kern w:val="2"/>
          <w:sz w:val="28"/>
          <w:szCs w:val="28"/>
          <w:lang w:eastAsia="zh-CN"/>
        </w:rPr>
        <w:t xml:space="preserve">2. </w:t>
      </w:r>
      <w:r w:rsidRPr="00A23549">
        <w:rPr>
          <w:bCs/>
          <w:color w:val="000000" w:themeColor="text1"/>
          <w:kern w:val="2"/>
          <w:sz w:val="28"/>
          <w:szCs w:val="28"/>
          <w:lang w:eastAsia="zh-CN"/>
        </w:rPr>
        <w:t xml:space="preserve">Настоящее решение </w:t>
      </w:r>
      <w:r w:rsidRPr="00A23549">
        <w:rPr>
          <w:color w:val="000000" w:themeColor="text1"/>
          <w:kern w:val="2"/>
          <w:sz w:val="28"/>
          <w:szCs w:val="28"/>
          <w:lang w:eastAsia="zh-CN"/>
        </w:rPr>
        <w:t xml:space="preserve">разместить на официальном сайте сельского поселения </w:t>
      </w:r>
      <w:r w:rsidR="00941EBC">
        <w:rPr>
          <w:color w:val="000000" w:themeColor="text1"/>
          <w:kern w:val="2"/>
          <w:sz w:val="28"/>
          <w:szCs w:val="28"/>
          <w:lang w:eastAsia="zh-CN"/>
        </w:rPr>
        <w:t>Ялгыз-Наратский</w:t>
      </w:r>
      <w:r w:rsidRPr="00A23549">
        <w:rPr>
          <w:color w:val="000000" w:themeColor="text1"/>
          <w:kern w:val="2"/>
          <w:sz w:val="28"/>
          <w:szCs w:val="28"/>
          <w:lang w:eastAsia="zh-CN"/>
        </w:rPr>
        <w:t xml:space="preserve"> сельсовет муни</w:t>
      </w:r>
      <w:r>
        <w:rPr>
          <w:color w:val="000000" w:themeColor="text1"/>
          <w:kern w:val="2"/>
          <w:sz w:val="28"/>
          <w:szCs w:val="28"/>
          <w:lang w:eastAsia="zh-CN"/>
        </w:rPr>
        <w:t xml:space="preserve">ципального района Татышлинский </w:t>
      </w:r>
      <w:r w:rsidRPr="00A23549">
        <w:rPr>
          <w:color w:val="000000" w:themeColor="text1"/>
          <w:kern w:val="2"/>
          <w:sz w:val="28"/>
          <w:szCs w:val="28"/>
          <w:lang w:eastAsia="zh-CN"/>
        </w:rPr>
        <w:t>район Республики Башкортостан.</w:t>
      </w:r>
    </w:p>
    <w:p w14:paraId="6B6FA834" w14:textId="77777777" w:rsidR="00A23549" w:rsidRPr="00A23549" w:rsidRDefault="00A23549" w:rsidP="00A23549">
      <w:pPr>
        <w:suppressAutoHyphens/>
        <w:autoSpaceDE w:val="0"/>
        <w:spacing w:line="100" w:lineRule="atLeast"/>
        <w:jc w:val="both"/>
        <w:rPr>
          <w:color w:val="000000" w:themeColor="text1"/>
          <w:kern w:val="2"/>
          <w:sz w:val="28"/>
          <w:szCs w:val="28"/>
          <w:lang w:eastAsia="zh-CN"/>
        </w:rPr>
      </w:pPr>
    </w:p>
    <w:p w14:paraId="3594BCC4" w14:textId="77777777" w:rsidR="00A23549" w:rsidRPr="00A23549" w:rsidRDefault="00A23549" w:rsidP="00A23549">
      <w:pPr>
        <w:suppressAutoHyphens/>
        <w:autoSpaceDE w:val="0"/>
        <w:spacing w:line="100" w:lineRule="atLeast"/>
        <w:jc w:val="both"/>
        <w:rPr>
          <w:color w:val="000000" w:themeColor="text1"/>
          <w:kern w:val="2"/>
          <w:sz w:val="28"/>
          <w:szCs w:val="28"/>
          <w:lang w:eastAsia="zh-CN"/>
        </w:rPr>
      </w:pPr>
    </w:p>
    <w:p w14:paraId="261A7802" w14:textId="77777777" w:rsidR="00A23549" w:rsidRPr="00A23549" w:rsidRDefault="00A23549" w:rsidP="00A23549">
      <w:pPr>
        <w:suppressAutoHyphens/>
        <w:autoSpaceDE w:val="0"/>
        <w:spacing w:line="100" w:lineRule="atLeast"/>
        <w:jc w:val="both"/>
        <w:rPr>
          <w:color w:val="000000" w:themeColor="text1"/>
          <w:kern w:val="2"/>
          <w:sz w:val="28"/>
          <w:szCs w:val="28"/>
          <w:lang w:eastAsia="zh-CN"/>
        </w:rPr>
      </w:pPr>
    </w:p>
    <w:p w14:paraId="614B585F" w14:textId="77777777" w:rsidR="00941EBC" w:rsidRDefault="00941EBC" w:rsidP="00941EBC">
      <w:pPr>
        <w:pStyle w:val="3"/>
      </w:pPr>
      <w:r>
        <w:t>Глава сельского поселения</w:t>
      </w:r>
    </w:p>
    <w:p w14:paraId="228A28D7" w14:textId="77777777" w:rsidR="00941EBC" w:rsidRDefault="00941EBC" w:rsidP="00941EBC">
      <w:pPr>
        <w:pStyle w:val="3"/>
      </w:pPr>
      <w:r>
        <w:t>Ялгыз-Наратский сельсовет</w:t>
      </w:r>
    </w:p>
    <w:p w14:paraId="294D86B1" w14:textId="77777777" w:rsidR="00941EBC" w:rsidRDefault="00941EBC" w:rsidP="00941EBC">
      <w:pPr>
        <w:pStyle w:val="3"/>
      </w:pPr>
      <w:r>
        <w:t>муниципального района</w:t>
      </w:r>
    </w:p>
    <w:p w14:paraId="1E34EBD3" w14:textId="77777777" w:rsidR="00941EBC" w:rsidRDefault="00941EBC" w:rsidP="00941EBC">
      <w:pPr>
        <w:pStyle w:val="3"/>
      </w:pPr>
      <w:r>
        <w:t>Татышлинский район</w:t>
      </w:r>
    </w:p>
    <w:p w14:paraId="6F47C7FB" w14:textId="77777777" w:rsidR="00941EBC" w:rsidRDefault="00941EBC" w:rsidP="00941EBC">
      <w:pPr>
        <w:pStyle w:val="3"/>
      </w:pPr>
      <w:r>
        <w:t>Республики Башкортостан:                                    Д.Л.Минелбаев</w:t>
      </w:r>
    </w:p>
    <w:p w14:paraId="2FCFC938" w14:textId="77777777" w:rsidR="00941EBC" w:rsidRDefault="00941EBC" w:rsidP="00941EBC">
      <w:pPr>
        <w:pStyle w:val="3"/>
        <w:rPr>
          <w:i/>
          <w:iCs/>
        </w:rPr>
      </w:pPr>
    </w:p>
    <w:p w14:paraId="51672583" w14:textId="77777777" w:rsidR="00941EBC" w:rsidRDefault="00941EBC" w:rsidP="00941EBC">
      <w:pPr>
        <w:pStyle w:val="3"/>
        <w:rPr>
          <w:i/>
          <w:iCs/>
        </w:rPr>
      </w:pPr>
      <w:r>
        <w:rPr>
          <w:i/>
          <w:iCs/>
        </w:rPr>
        <w:t>с.Ялгыз-Нарат</w:t>
      </w:r>
    </w:p>
    <w:p w14:paraId="7D16E6F5" w14:textId="77777777" w:rsidR="00941EBC" w:rsidRDefault="00941EBC" w:rsidP="00941EBC">
      <w:pPr>
        <w:pStyle w:val="3"/>
        <w:rPr>
          <w:b/>
        </w:rPr>
      </w:pPr>
      <w:r>
        <w:rPr>
          <w:b/>
        </w:rPr>
        <w:t>«__» _________ 2021 года</w:t>
      </w:r>
    </w:p>
    <w:p w14:paraId="72A73312" w14:textId="77777777" w:rsidR="00941EBC" w:rsidRDefault="00941EBC" w:rsidP="00941EBC">
      <w:pPr>
        <w:pStyle w:val="3"/>
        <w:rPr>
          <w:b/>
        </w:rPr>
      </w:pPr>
      <w:r>
        <w:rPr>
          <w:b/>
        </w:rPr>
        <w:t>№____.</w:t>
      </w:r>
    </w:p>
    <w:p w14:paraId="1B63D867" w14:textId="77777777" w:rsidR="00A23549" w:rsidRDefault="00A23549" w:rsidP="00E93A26">
      <w:pPr>
        <w:spacing w:line="240" w:lineRule="exact"/>
        <w:ind w:left="5398"/>
        <w:jc w:val="both"/>
      </w:pPr>
    </w:p>
    <w:p w14:paraId="6071AE26" w14:textId="77777777" w:rsidR="00A23549" w:rsidRDefault="00A23549" w:rsidP="00E93A26">
      <w:pPr>
        <w:spacing w:line="240" w:lineRule="exact"/>
        <w:ind w:left="5398"/>
        <w:jc w:val="both"/>
      </w:pPr>
    </w:p>
    <w:p w14:paraId="0432D3A1" w14:textId="77777777" w:rsidR="00A23549" w:rsidRDefault="00A23549" w:rsidP="00E93A26">
      <w:pPr>
        <w:spacing w:line="240" w:lineRule="exact"/>
        <w:ind w:left="5398"/>
        <w:jc w:val="both"/>
      </w:pPr>
    </w:p>
    <w:p w14:paraId="2CED8994" w14:textId="77777777" w:rsidR="00A23549" w:rsidRDefault="00A23549" w:rsidP="00E93A26">
      <w:pPr>
        <w:spacing w:line="240" w:lineRule="exact"/>
        <w:ind w:left="5398"/>
        <w:jc w:val="both"/>
      </w:pPr>
    </w:p>
    <w:p w14:paraId="2FC3AE2F" w14:textId="77777777" w:rsidR="00A23549" w:rsidRDefault="00A23549" w:rsidP="00E93A26">
      <w:pPr>
        <w:spacing w:line="240" w:lineRule="exact"/>
        <w:ind w:left="5398"/>
        <w:jc w:val="both"/>
      </w:pPr>
    </w:p>
    <w:p w14:paraId="00FE1C7E" w14:textId="77777777" w:rsidR="00A23549" w:rsidRDefault="00A23549" w:rsidP="00E93A26">
      <w:pPr>
        <w:spacing w:line="240" w:lineRule="exact"/>
        <w:ind w:left="5398"/>
        <w:jc w:val="both"/>
      </w:pPr>
    </w:p>
    <w:p w14:paraId="2F97B1F7" w14:textId="77777777" w:rsidR="00A23549" w:rsidRDefault="00A23549" w:rsidP="00E93A26">
      <w:pPr>
        <w:spacing w:line="240" w:lineRule="exact"/>
        <w:ind w:left="5398"/>
        <w:jc w:val="both"/>
      </w:pPr>
    </w:p>
    <w:p w14:paraId="6993204E" w14:textId="77777777" w:rsidR="00A23549" w:rsidRDefault="00A23549" w:rsidP="00E93A26">
      <w:pPr>
        <w:spacing w:line="240" w:lineRule="exact"/>
        <w:ind w:left="5398"/>
        <w:jc w:val="both"/>
      </w:pPr>
    </w:p>
    <w:p w14:paraId="4C4B31EE" w14:textId="77777777" w:rsidR="00A23549" w:rsidRDefault="00A23549" w:rsidP="00E93A26">
      <w:pPr>
        <w:spacing w:line="240" w:lineRule="exact"/>
        <w:ind w:left="5398"/>
        <w:jc w:val="both"/>
      </w:pPr>
    </w:p>
    <w:p w14:paraId="4A58D02F" w14:textId="77777777" w:rsidR="00941EBC" w:rsidRDefault="00941EBC" w:rsidP="00A23549">
      <w:pPr>
        <w:tabs>
          <w:tab w:val="num" w:pos="200"/>
        </w:tabs>
        <w:ind w:left="5664"/>
        <w:jc w:val="both"/>
        <w:outlineLvl w:val="0"/>
      </w:pPr>
    </w:p>
    <w:p w14:paraId="16EAE001" w14:textId="77777777" w:rsidR="00941EBC" w:rsidRDefault="00941EBC" w:rsidP="00A23549">
      <w:pPr>
        <w:tabs>
          <w:tab w:val="num" w:pos="200"/>
        </w:tabs>
        <w:ind w:left="5664"/>
        <w:jc w:val="both"/>
        <w:outlineLvl w:val="0"/>
      </w:pPr>
    </w:p>
    <w:p w14:paraId="290822D4" w14:textId="2B1D1CE9" w:rsidR="00E93A26" w:rsidRPr="00E93A26" w:rsidRDefault="00E93A26" w:rsidP="00A23549">
      <w:pPr>
        <w:tabs>
          <w:tab w:val="num" w:pos="200"/>
        </w:tabs>
        <w:ind w:left="5664"/>
        <w:jc w:val="both"/>
        <w:outlineLvl w:val="0"/>
      </w:pPr>
      <w:r w:rsidRPr="00E93A26">
        <w:t>УТВЕРЖДЕНО</w:t>
      </w:r>
    </w:p>
    <w:p w14:paraId="382CD87D" w14:textId="77777777" w:rsidR="00E93A26" w:rsidRPr="00E93A26" w:rsidRDefault="00E93A26" w:rsidP="00A23549">
      <w:pPr>
        <w:ind w:left="5664"/>
        <w:jc w:val="both"/>
        <w:rPr>
          <w:iCs/>
        </w:rPr>
      </w:pPr>
      <w:r w:rsidRPr="00E93A26">
        <w:lastRenderedPageBreak/>
        <w:t xml:space="preserve">решением </w:t>
      </w:r>
      <w:r w:rsidR="00A23549">
        <w:rPr>
          <w:iCs/>
        </w:rPr>
        <w:t>Совета</w:t>
      </w:r>
      <w:r w:rsidRPr="00E93A26">
        <w:rPr>
          <w:iCs/>
        </w:rPr>
        <w:t xml:space="preserve"> </w:t>
      </w:r>
    </w:p>
    <w:p w14:paraId="2B79F31A" w14:textId="77777777" w:rsidR="00E93A26" w:rsidRDefault="00E93A26" w:rsidP="00A23549">
      <w:pPr>
        <w:ind w:left="5664"/>
        <w:jc w:val="both"/>
        <w:rPr>
          <w:bCs/>
        </w:rPr>
      </w:pPr>
      <w:r w:rsidRPr="00E93A26">
        <w:rPr>
          <w:bCs/>
        </w:rPr>
        <w:t>сельского поселения</w:t>
      </w:r>
    </w:p>
    <w:p w14:paraId="006FEF10" w14:textId="17226076" w:rsidR="00A23549" w:rsidRDefault="00941EBC" w:rsidP="00A23549">
      <w:pPr>
        <w:ind w:left="5664"/>
        <w:jc w:val="both"/>
        <w:rPr>
          <w:bCs/>
        </w:rPr>
      </w:pPr>
      <w:r>
        <w:rPr>
          <w:bCs/>
        </w:rPr>
        <w:t>Ялгыз-Наратский</w:t>
      </w:r>
      <w:r w:rsidR="00A23549">
        <w:rPr>
          <w:bCs/>
        </w:rPr>
        <w:t xml:space="preserve"> сельсовет</w:t>
      </w:r>
    </w:p>
    <w:p w14:paraId="6132D848" w14:textId="77777777" w:rsidR="00A23549" w:rsidRDefault="00A23549" w:rsidP="00A23549">
      <w:pPr>
        <w:ind w:left="5664"/>
        <w:jc w:val="both"/>
        <w:rPr>
          <w:bCs/>
        </w:rPr>
      </w:pPr>
      <w:r>
        <w:rPr>
          <w:bCs/>
        </w:rPr>
        <w:t xml:space="preserve">Муниципального района </w:t>
      </w:r>
    </w:p>
    <w:p w14:paraId="76A02715" w14:textId="77777777" w:rsidR="00A23549" w:rsidRDefault="00A23549" w:rsidP="00A23549">
      <w:pPr>
        <w:ind w:left="5664"/>
        <w:jc w:val="both"/>
        <w:rPr>
          <w:bCs/>
        </w:rPr>
      </w:pPr>
      <w:r>
        <w:rPr>
          <w:bCs/>
        </w:rPr>
        <w:t xml:space="preserve">Татышлинский район </w:t>
      </w:r>
    </w:p>
    <w:p w14:paraId="79084FA1" w14:textId="77777777" w:rsidR="00A23549" w:rsidRPr="00E93A26" w:rsidRDefault="00A23549" w:rsidP="00A23549">
      <w:pPr>
        <w:ind w:left="5664"/>
        <w:jc w:val="both"/>
        <w:rPr>
          <w:i/>
          <w:iCs/>
        </w:rPr>
      </w:pPr>
      <w:r>
        <w:rPr>
          <w:bCs/>
        </w:rPr>
        <w:t>Республики Башкортостан</w:t>
      </w:r>
    </w:p>
    <w:p w14:paraId="4EE3CF32" w14:textId="0543E16B" w:rsidR="00E93A26" w:rsidRPr="00E93A26" w:rsidRDefault="00E93A26" w:rsidP="00A23549">
      <w:pPr>
        <w:ind w:left="5664"/>
        <w:jc w:val="both"/>
      </w:pPr>
      <w:r w:rsidRPr="00E93A26">
        <w:t xml:space="preserve">от __________ 2021 </w:t>
      </w:r>
      <w:r w:rsidR="00941EBC">
        <w:t xml:space="preserve">г. </w:t>
      </w:r>
      <w:r w:rsidRPr="00E93A26">
        <w:t>№ ___</w:t>
      </w:r>
    </w:p>
    <w:p w14:paraId="149086CF" w14:textId="77777777" w:rsidR="00E93A26" w:rsidRPr="00E93A26" w:rsidRDefault="00E93A26" w:rsidP="00E93A26">
      <w:pPr>
        <w:ind w:firstLine="567"/>
        <w:jc w:val="both"/>
      </w:pPr>
    </w:p>
    <w:p w14:paraId="4D4943C8" w14:textId="77777777" w:rsidR="00E93A26" w:rsidRPr="00E93A26" w:rsidRDefault="00E93A26" w:rsidP="00A23549">
      <w:pPr>
        <w:jc w:val="center"/>
      </w:pPr>
      <w:r w:rsidRPr="00E93A26">
        <w:rPr>
          <w:b/>
          <w:bCs/>
        </w:rPr>
        <w:t>Положение о муниципальном земельном контроле в границах</w:t>
      </w:r>
    </w:p>
    <w:p w14:paraId="0EBA2F45" w14:textId="239E0F5B" w:rsidR="00E93A26" w:rsidRPr="00E93A26" w:rsidRDefault="00E93A26" w:rsidP="00A23549">
      <w:pPr>
        <w:jc w:val="center"/>
        <w:rPr>
          <w:i/>
          <w:iCs/>
        </w:rPr>
      </w:pPr>
      <w:r w:rsidRPr="00E93A26">
        <w:rPr>
          <w:b/>
        </w:rPr>
        <w:t>сельского поселения</w:t>
      </w:r>
      <w:r w:rsidR="00A23549">
        <w:rPr>
          <w:b/>
        </w:rPr>
        <w:t xml:space="preserve"> </w:t>
      </w:r>
      <w:r w:rsidR="00941EBC">
        <w:rPr>
          <w:b/>
        </w:rPr>
        <w:t>Ялгыз-Наратский</w:t>
      </w:r>
      <w:r w:rsidR="00A23549">
        <w:rPr>
          <w:b/>
        </w:rPr>
        <w:t xml:space="preserve"> сельсовет муниципального района Татышлинский район Республики Башкортостан</w:t>
      </w:r>
    </w:p>
    <w:p w14:paraId="7290BE2B" w14:textId="77777777" w:rsidR="00E93A26" w:rsidRPr="00E93A26" w:rsidRDefault="00E93A26" w:rsidP="007C2F55">
      <w:pPr>
        <w:pStyle w:val="ConsPlusNormal"/>
        <w:spacing w:line="360" w:lineRule="auto"/>
        <w:ind w:firstLine="0"/>
        <w:jc w:val="center"/>
        <w:rPr>
          <w:rFonts w:ascii="Times New Roman" w:hAnsi="Times New Roman" w:cs="Times New Roman"/>
          <w:b/>
          <w:bCs/>
          <w:sz w:val="24"/>
          <w:szCs w:val="24"/>
        </w:rPr>
      </w:pPr>
      <w:r w:rsidRPr="00E93A26">
        <w:rPr>
          <w:rFonts w:ascii="Times New Roman" w:hAnsi="Times New Roman" w:cs="Times New Roman"/>
          <w:b/>
          <w:bCs/>
          <w:sz w:val="24"/>
          <w:szCs w:val="24"/>
        </w:rPr>
        <w:t>1. Общие положения</w:t>
      </w:r>
    </w:p>
    <w:p w14:paraId="35DC62B2" w14:textId="3A240A95" w:rsidR="00E93A26" w:rsidRPr="00E93A26" w:rsidRDefault="00E93A26" w:rsidP="007C2F55">
      <w:pPr>
        <w:ind w:firstLine="708"/>
        <w:jc w:val="both"/>
      </w:pPr>
      <w:r w:rsidRPr="00E93A26">
        <w:t xml:space="preserve">1.1. Настоящее Положение устанавливает порядок осуществления муниципального земельного контроля </w:t>
      </w:r>
      <w:r w:rsidRPr="007C2F55">
        <w:rPr>
          <w:bCs/>
        </w:rPr>
        <w:t xml:space="preserve">на территории сельского поселения </w:t>
      </w:r>
      <w:r w:rsidR="00941EBC">
        <w:rPr>
          <w:bCs/>
        </w:rPr>
        <w:t>Ялгыз-Наратский</w:t>
      </w:r>
      <w:r w:rsidRPr="007C2F55">
        <w:rPr>
          <w:bCs/>
        </w:rPr>
        <w:t xml:space="preserve"> сельсовет муниципального района Татышлинский район Республики Башкортостан</w:t>
      </w:r>
      <w:r w:rsidR="007C2F55">
        <w:rPr>
          <w:bCs/>
        </w:rPr>
        <w:t xml:space="preserve"> </w:t>
      </w:r>
      <w:r w:rsidRPr="00E93A26">
        <w:t>(далее – муниципальный земельный контроль).</w:t>
      </w:r>
    </w:p>
    <w:p w14:paraId="62C30FDE"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1.2. Предметом муниципального земельного контроля является 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p>
    <w:p w14:paraId="7044A33E" w14:textId="66D3EB96"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Объектами земельных отношений являются земли, земельные участки или части земельных участков на территории сельского поселения </w:t>
      </w:r>
      <w:r w:rsidR="00941EBC">
        <w:rPr>
          <w:rFonts w:ascii="Times New Roman" w:hAnsi="Times New Roman" w:cs="Times New Roman"/>
          <w:sz w:val="24"/>
          <w:szCs w:val="24"/>
        </w:rPr>
        <w:t>Ялгыз-Наратский</w:t>
      </w:r>
      <w:r w:rsidRPr="00E93A26">
        <w:rPr>
          <w:rFonts w:ascii="Times New Roman" w:hAnsi="Times New Roman" w:cs="Times New Roman"/>
          <w:sz w:val="24"/>
          <w:szCs w:val="24"/>
        </w:rPr>
        <w:t xml:space="preserve"> сельсовет МР Татышлинский район РБ.</w:t>
      </w:r>
    </w:p>
    <w:p w14:paraId="14377B6F" w14:textId="3EA7EEC1" w:rsidR="00E93A26" w:rsidRPr="00E93A26" w:rsidRDefault="00E93A26" w:rsidP="007C2F55">
      <w:pPr>
        <w:ind w:firstLine="709"/>
        <w:contextualSpacing/>
        <w:jc w:val="both"/>
      </w:pPr>
      <w:r w:rsidRPr="00E93A26">
        <w:t xml:space="preserve">1.3. Муниципальный земельный контроль осуществляется администрацией   сельского поселения </w:t>
      </w:r>
      <w:r w:rsidR="00941EBC">
        <w:t>Ялгыз-Наратский</w:t>
      </w:r>
      <w:r w:rsidRPr="00E93A26">
        <w:t xml:space="preserve"> сельсовет МР Татышлинский район РБ</w:t>
      </w:r>
      <w:r w:rsidRPr="00E93A26">
        <w:rPr>
          <w:i/>
          <w:iCs/>
        </w:rPr>
        <w:t xml:space="preserve"> </w:t>
      </w:r>
      <w:r w:rsidRPr="00E93A26">
        <w:t>(далее – администрация).</w:t>
      </w:r>
    </w:p>
    <w:p w14:paraId="2F87192F" w14:textId="77777777" w:rsidR="00E93A26" w:rsidRPr="00E93A26" w:rsidRDefault="00E93A26" w:rsidP="007C2F55">
      <w:pPr>
        <w:ind w:firstLine="709"/>
        <w:contextualSpacing/>
        <w:jc w:val="both"/>
      </w:pPr>
      <w:r w:rsidRPr="00E93A26">
        <w:t xml:space="preserve">1.4. Должностными лицами администрации, уполномоченными осуществлять муниципальный земельный контроль, являются </w:t>
      </w:r>
      <w:r w:rsidR="002C7019">
        <w:t>управляющий делами, специалисты</w:t>
      </w:r>
      <w:r w:rsidRPr="00E93A26">
        <w:t xml:space="preserve"> (далее также – должностные лица, уполномоченные осуществлять муниципальный земельный контроль)</w:t>
      </w:r>
      <w:r w:rsidRPr="00E93A26">
        <w:rPr>
          <w:i/>
          <w:iCs/>
        </w:rPr>
        <w:t>.</w:t>
      </w:r>
      <w:r w:rsidRPr="00E93A26">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земельному контролю.</w:t>
      </w:r>
    </w:p>
    <w:p w14:paraId="6CDDDAF7" w14:textId="77777777" w:rsidR="00E93A26" w:rsidRPr="00E93A26" w:rsidRDefault="00E93A26" w:rsidP="007C2F55">
      <w:pPr>
        <w:ind w:firstLine="709"/>
        <w:contextualSpacing/>
        <w:jc w:val="both"/>
      </w:pPr>
      <w:r w:rsidRPr="00E93A26">
        <w:t>Должностные лица, уполномоченные осуществлять муниципальный земельный контроль, при осуществлении муниципального земельного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16262D1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1.5. К отношениям, связанным с осуществлением муниципального земельного контроля, организацией и проведением профилактических мероприятий, контрольных мероприятий применяются положения Федерального </w:t>
      </w:r>
      <w:r w:rsidRPr="00E93A26">
        <w:rPr>
          <w:rStyle w:val="a3"/>
          <w:rFonts w:ascii="Times New Roman" w:hAnsi="Times New Roman" w:cs="Times New Roman"/>
          <w:sz w:val="24"/>
          <w:szCs w:val="24"/>
        </w:rPr>
        <w:t>закона</w:t>
      </w:r>
      <w:r w:rsidRPr="00E93A26">
        <w:rPr>
          <w:rFonts w:ascii="Times New Roman" w:hAnsi="Times New Roman" w:cs="Times New Roman"/>
          <w:sz w:val="24"/>
          <w:szCs w:val="24"/>
        </w:rPr>
        <w:t xml:space="preserve"> от 31.07.2020 № 248-ФЗ «О государственном контроле (надзоре) и муниципальном контроле в Российской Федерации», Земельного </w:t>
      </w:r>
      <w:r w:rsidRPr="00E93A26">
        <w:rPr>
          <w:rStyle w:val="a3"/>
          <w:rFonts w:ascii="Times New Roman" w:hAnsi="Times New Roman" w:cs="Times New Roman"/>
          <w:sz w:val="24"/>
          <w:szCs w:val="24"/>
        </w:rPr>
        <w:t>кодекса</w:t>
      </w:r>
      <w:r w:rsidRPr="00E93A26">
        <w:rPr>
          <w:rFonts w:ascii="Times New Roman" w:hAnsi="Times New Roman" w:cs="Times New Roman"/>
          <w:sz w:val="24"/>
          <w:szCs w:val="24"/>
        </w:rPr>
        <w:t xml:space="preserve"> Российской Федерации, Федерального </w:t>
      </w:r>
      <w:r w:rsidRPr="00E93A26">
        <w:rPr>
          <w:rStyle w:val="a3"/>
          <w:rFonts w:ascii="Times New Roman" w:hAnsi="Times New Roman" w:cs="Times New Roman"/>
          <w:sz w:val="24"/>
          <w:szCs w:val="24"/>
        </w:rPr>
        <w:t>закона</w:t>
      </w:r>
      <w:r w:rsidRPr="00E93A26">
        <w:rPr>
          <w:rFonts w:ascii="Times New Roman" w:hAnsi="Times New Roman" w:cs="Times New Roman"/>
          <w:sz w:val="24"/>
          <w:szCs w:val="24"/>
        </w:rPr>
        <w:t xml:space="preserve"> от 06.10.2003 № 131-ФЗ «Об общих принципах организации местного самоуправления в Российской Федерации».</w:t>
      </w:r>
    </w:p>
    <w:p w14:paraId="519CB2D5" w14:textId="77777777" w:rsidR="00E93A26" w:rsidRPr="00E93A26" w:rsidRDefault="00E93A26" w:rsidP="007C2F55">
      <w:pPr>
        <w:pStyle w:val="ConsPlusNormal"/>
        <w:ind w:firstLine="709"/>
        <w:jc w:val="both"/>
        <w:rPr>
          <w:rFonts w:ascii="Times New Roman" w:hAnsi="Times New Roman" w:cs="Times New Roman"/>
          <w:sz w:val="24"/>
          <w:szCs w:val="24"/>
        </w:rPr>
      </w:pPr>
      <w:bookmarkStart w:id="0" w:name="Par61"/>
      <w:bookmarkEnd w:id="0"/>
      <w:r w:rsidRPr="00E93A26">
        <w:rPr>
          <w:rFonts w:ascii="Times New Roman" w:hAnsi="Times New Roman" w:cs="Times New Roman"/>
          <w:sz w:val="24"/>
          <w:szCs w:val="24"/>
        </w:rPr>
        <w:t>1.6. Администрация осуществляет муниципальный земельный контроль за соблюдением:</w:t>
      </w:r>
    </w:p>
    <w:p w14:paraId="0385694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обязательных требований о недопущении самовольного занятия земель, земельного участка или части земельного участка, в том числе использования земель, земельного участка или части земельного участка лицом, не имеющим предусмотренных законодательством прав на них;</w:t>
      </w:r>
    </w:p>
    <w:p w14:paraId="3025733C"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w:t>
      </w:r>
    </w:p>
    <w:p w14:paraId="27C28A7B"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lastRenderedPageBreak/>
        <w:t>3) обязательных требований, связанных с обязательным использованием земель, предназначенных для жилищного или иного строительства, садоводства, огородничества, в указанных целях в течение установленного срока;</w:t>
      </w:r>
    </w:p>
    <w:p w14:paraId="6D4767AC"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 обязательных требований, связанных с обязанностью по приведению земель в состояние, пригодное для использования по целевому назначению;</w:t>
      </w:r>
    </w:p>
    <w:p w14:paraId="67612D4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5) исполнения предписаний об устранении нарушений обязательных требований, выданных должностными лицами, уполномоченными осуществлять муниципальный земельный контроль, в пределах их компетенции.</w:t>
      </w:r>
    </w:p>
    <w:p w14:paraId="1612663E"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Полномочия, указанные в настоящем пункте, осуществляются администрацией в отношении всех категорий земель.</w:t>
      </w:r>
    </w:p>
    <w:p w14:paraId="5AE9188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bCs/>
          <w:sz w:val="24"/>
          <w:szCs w:val="24"/>
        </w:rPr>
        <w:t>1.7.</w:t>
      </w:r>
      <w:r w:rsidRPr="00E93A26">
        <w:rPr>
          <w:rFonts w:ascii="Times New Roman" w:hAnsi="Times New Roman" w:cs="Times New Roman"/>
          <w:sz w:val="24"/>
          <w:szCs w:val="24"/>
        </w:rPr>
        <w:t xml:space="preserve"> Администрацией в рамках осуществления муниципального земельного контроля обеспечивается учет объектов</w:t>
      </w:r>
      <w:r w:rsidRPr="00E93A26">
        <w:rPr>
          <w:rFonts w:ascii="Times New Roman" w:hAnsi="Times New Roman" w:cs="Times New Roman"/>
          <w:bCs/>
          <w:sz w:val="24"/>
          <w:szCs w:val="24"/>
        </w:rPr>
        <w:t xml:space="preserve"> муниципального земельного</w:t>
      </w:r>
      <w:r w:rsidRPr="00E93A26">
        <w:rPr>
          <w:rFonts w:ascii="Times New Roman" w:hAnsi="Times New Roman" w:cs="Times New Roman"/>
          <w:sz w:val="24"/>
          <w:szCs w:val="24"/>
        </w:rPr>
        <w:t xml:space="preserve"> контроля.</w:t>
      </w:r>
    </w:p>
    <w:p w14:paraId="3B5E3813" w14:textId="77777777" w:rsidR="00E93A26" w:rsidRPr="00E93A26" w:rsidRDefault="00E93A26" w:rsidP="007C2F55">
      <w:pPr>
        <w:pStyle w:val="ConsPlusNormal"/>
        <w:ind w:firstLine="0"/>
        <w:jc w:val="both"/>
        <w:rPr>
          <w:rFonts w:ascii="Times New Roman" w:hAnsi="Times New Roman" w:cs="Times New Roman"/>
          <w:sz w:val="24"/>
          <w:szCs w:val="24"/>
        </w:rPr>
      </w:pPr>
    </w:p>
    <w:p w14:paraId="289A0C9E" w14:textId="77777777" w:rsidR="00E93A26" w:rsidRPr="00E93A26" w:rsidRDefault="00E93A26" w:rsidP="002C7019">
      <w:pPr>
        <w:pStyle w:val="ConsPlusNormal"/>
        <w:ind w:firstLine="0"/>
        <w:jc w:val="center"/>
        <w:rPr>
          <w:rFonts w:ascii="Times New Roman" w:hAnsi="Times New Roman" w:cs="Times New Roman"/>
          <w:b/>
          <w:bCs/>
          <w:sz w:val="24"/>
          <w:szCs w:val="24"/>
        </w:rPr>
      </w:pPr>
      <w:r w:rsidRPr="00E93A26">
        <w:rPr>
          <w:rFonts w:ascii="Times New Roman" w:hAnsi="Times New Roman" w:cs="Times New Roman"/>
          <w:b/>
          <w:bCs/>
          <w:sz w:val="24"/>
          <w:szCs w:val="24"/>
        </w:rPr>
        <w:t>2. Управление рисками причинения вреда (ущерба) охраняемым законом ценностям при осуществлении муниципального земельного контроля</w:t>
      </w:r>
    </w:p>
    <w:p w14:paraId="38E2C976" w14:textId="77777777" w:rsidR="00E93A26" w:rsidRPr="00E93A26" w:rsidRDefault="00E93A26" w:rsidP="007C2F55">
      <w:pPr>
        <w:pStyle w:val="ConsPlusNormal"/>
        <w:ind w:firstLine="0"/>
        <w:jc w:val="both"/>
        <w:rPr>
          <w:rFonts w:ascii="Times New Roman" w:hAnsi="Times New Roman" w:cs="Times New Roman"/>
          <w:sz w:val="24"/>
          <w:szCs w:val="24"/>
        </w:rPr>
      </w:pPr>
    </w:p>
    <w:p w14:paraId="6F579951"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2.1. Администрация осуществляет муниципальный земельный контроль на основе управления рисками причинения вреда (ущерба).</w:t>
      </w:r>
    </w:p>
    <w:p w14:paraId="0EA1B66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2.2. Для целей управления рисками причинения вреда (ущерба) охраняемым законом ценностям при осуществлении муниципального земельного контроля земельные участки подлежат отнесению к категориям риска в соответствии с Федеральным </w:t>
      </w:r>
      <w:hyperlink r:id="rId4" w:history="1">
        <w:r w:rsidRPr="00E93A26">
          <w:rPr>
            <w:rStyle w:val="a3"/>
            <w:rFonts w:ascii="Times New Roman" w:hAnsi="Times New Roman" w:cs="Times New Roman"/>
            <w:sz w:val="24"/>
            <w:szCs w:val="24"/>
          </w:rPr>
          <w:t>законо</w:t>
        </w:r>
      </w:hyperlink>
      <w:r w:rsidRPr="00E93A26">
        <w:rPr>
          <w:rFonts w:ascii="Times New Roman" w:hAnsi="Times New Roman" w:cs="Times New Roman"/>
          <w:sz w:val="24"/>
          <w:szCs w:val="24"/>
        </w:rPr>
        <w:t>м от 31.07.2020 № 248-ФЗ «О государственном контроле (надзоре) и муниципальном контроле в Российской Федерации».</w:t>
      </w:r>
    </w:p>
    <w:p w14:paraId="6CDE8E1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2.3. Отнесение администрацией земель и земельных участков к определенной категории риска осуществляется в соответствии с </w:t>
      </w:r>
      <w:hyperlink r:id="rId5" w:anchor="_blank" w:history="1">
        <w:r w:rsidRPr="00E93A26">
          <w:rPr>
            <w:rStyle w:val="a3"/>
            <w:rFonts w:ascii="Times New Roman" w:hAnsi="Times New Roman" w:cs="Times New Roman"/>
            <w:sz w:val="24"/>
            <w:szCs w:val="24"/>
          </w:rPr>
          <w:t>критериями</w:t>
        </w:r>
      </w:hyperlink>
      <w:r w:rsidRPr="00E93A26">
        <w:rPr>
          <w:rFonts w:ascii="Times New Roman" w:hAnsi="Times New Roman" w:cs="Times New Roman"/>
          <w:sz w:val="24"/>
          <w:szCs w:val="24"/>
        </w:rPr>
        <w:t xml:space="preserve"> 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муниципального земельного контроля согласно приложению № 1 к настоящему Положению.</w:t>
      </w:r>
    </w:p>
    <w:p w14:paraId="30FED77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Отнесение земель и земельных участков к категориям риска и изменение присвоенных землям и земельным участкам категорий риска осуществляется распоряжением администрации.</w:t>
      </w:r>
    </w:p>
    <w:p w14:paraId="3B9BA28E"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При отнесении администрацией земель и земельных участков к категориям риска используются в том числе:</w:t>
      </w:r>
    </w:p>
    <w:p w14:paraId="5CB7E44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сведения, содержащиеся в Едином государственном реестре недвижимости;</w:t>
      </w:r>
    </w:p>
    <w:p w14:paraId="15BD1E3C"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сведения, получаемые при проведении должностными лицами, уполномоченными осуществлять муниципальный земельный контроль, контрольных мероприятий без взаимодействия с контролируемыми лицами;</w:t>
      </w:r>
    </w:p>
    <w:p w14:paraId="133D9E3E"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иные сведения, содержащиеся в администрации.</w:t>
      </w:r>
    </w:p>
    <w:p w14:paraId="3DEC7E1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2.4. Проведение администрацией плановых контрольных мероприятий в отношении земельных участков в зависимости от присвоенной категории риска осуществляется со следующей периодичностью:</w:t>
      </w:r>
    </w:p>
    <w:p w14:paraId="34AD78AB"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для земельных участков, отнесенных к категории среднего риска, - один раз в 3 года;</w:t>
      </w:r>
    </w:p>
    <w:p w14:paraId="7DFB02D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для земельных участков, отнесенных к категории умеренного риска, - один раз в 6 лет.</w:t>
      </w:r>
    </w:p>
    <w:p w14:paraId="21A8362A"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В отношении земельных участков, отнесенных к категории низкого риска, плановые контрольные мероприятия не проводятся.</w:t>
      </w:r>
    </w:p>
    <w:p w14:paraId="4D32B71C"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Принятие решения об отнесении земельных участков к категории низкого риска не требуется.</w:t>
      </w:r>
    </w:p>
    <w:p w14:paraId="2DA77C7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2.5. В ежегодные планы плановых контрольных мероприятий подлежат включению контрольные мероприятия в отношении объектов земельных отношений, принадлежащих на праве собственности, праве (постоянного) бессрочного пользования или ином праве, а также используемых на праве аренды гражданами и юридическими лицами, для которых в году реализации ежегодного плана истекает период времени с даты окончания проведения </w:t>
      </w:r>
      <w:r w:rsidRPr="00E93A26">
        <w:rPr>
          <w:rFonts w:ascii="Times New Roman" w:hAnsi="Times New Roman" w:cs="Times New Roman"/>
          <w:sz w:val="24"/>
          <w:szCs w:val="24"/>
        </w:rPr>
        <w:lastRenderedPageBreak/>
        <w:t>последнего планового контрольного мероприятия, для объектов земельных отношений, отнесенных к категории:</w:t>
      </w:r>
    </w:p>
    <w:p w14:paraId="0D5E020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среднего риска, - не менее 3 лет;</w:t>
      </w:r>
    </w:p>
    <w:p w14:paraId="6A7F72A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умеренного риска, - не менее 6 лет.</w:t>
      </w:r>
    </w:p>
    <w:p w14:paraId="365E0A1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В случае если ранее плановые контрольные мероприятия в отношении земельных участков не проводились, в ежегодный план подлежат включению земельные участки после истечения одного года с даты возникновения у юридического лица или гражданина права собственности, права постоянного (бессрочного) пользования или иного права на такой земельный участок.</w:t>
      </w:r>
    </w:p>
    <w:p w14:paraId="50B51E1E"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2.6. По запросу правообладателя земельного участка должностные лица, уполномоченные осуществлять муниципальный земельный контроль, в срок не превышающий 15 дней со дня поступления запроса, предоставляет ему информацию о присвоенной земельному участку категории риска, а также сведения, использованные при отнесении земельного участка к определенной категории риска.</w:t>
      </w:r>
    </w:p>
    <w:p w14:paraId="4F514CF9"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Правообладатель земельного участка вправе подать в администрацию заявление об изменении присвоенной ранее земельному участку категории риска.</w:t>
      </w:r>
    </w:p>
    <w:p w14:paraId="7D02D1C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2.7. Администрация ведет перечни земельных участков, которым присвоены категории риска (далее – перечни земельных участков). Включение земельных участков в перечни земельных участков осуществляется в соответствии с распоряжением администрации, указанным в пункте 2.3 настоящего Положения.</w:t>
      </w:r>
    </w:p>
    <w:p w14:paraId="7035EF7E" w14:textId="77777777" w:rsidR="00E93A26" w:rsidRPr="00E93A26" w:rsidRDefault="00E93A26" w:rsidP="007C2F55">
      <w:pPr>
        <w:ind w:firstLine="709"/>
        <w:jc w:val="both"/>
      </w:pPr>
      <w:r w:rsidRPr="00E93A26">
        <w:t>Перечни земельных участков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w:t>
      </w:r>
      <w:r w:rsidRPr="00E93A26">
        <w:rPr>
          <w:shd w:val="clear" w:color="auto" w:fill="FFFFFF"/>
        </w:rPr>
        <w:t xml:space="preserve"> Доступ к специальному разделу должен осуществляться с главной (основной) страницы </w:t>
      </w:r>
      <w:r w:rsidRPr="00E93A26">
        <w:t>официального сайта администрации</w:t>
      </w:r>
      <w:r w:rsidRPr="00E93A26">
        <w:rPr>
          <w:shd w:val="clear" w:color="auto" w:fill="FFFFFF"/>
        </w:rPr>
        <w:t>.</w:t>
      </w:r>
    </w:p>
    <w:p w14:paraId="6031A3E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2.8. Перечни земельных участков содержат следующую информацию:</w:t>
      </w:r>
    </w:p>
    <w:p w14:paraId="6B694A0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кадастровый номер земельного участка или при его отсутствии адрес местоположения земельного участка;</w:t>
      </w:r>
    </w:p>
    <w:p w14:paraId="414AC7F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присвоенная категория риска;</w:t>
      </w:r>
    </w:p>
    <w:p w14:paraId="6CE6104A"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реквизиты решения о присвоении земельному участку категории риска.</w:t>
      </w:r>
    </w:p>
    <w:p w14:paraId="510BE49D" w14:textId="77777777" w:rsidR="00E93A26" w:rsidRPr="00E93A26" w:rsidRDefault="00E93A26" w:rsidP="007C2F55">
      <w:pPr>
        <w:pStyle w:val="ConsPlusNormal"/>
        <w:ind w:firstLine="709"/>
        <w:jc w:val="both"/>
        <w:rPr>
          <w:rFonts w:ascii="Times New Roman" w:hAnsi="Times New Roman" w:cs="Times New Roman"/>
          <w:b/>
          <w:bCs/>
          <w:sz w:val="24"/>
          <w:szCs w:val="24"/>
        </w:rPr>
      </w:pPr>
    </w:p>
    <w:p w14:paraId="504E2D15" w14:textId="77777777" w:rsidR="00E93A26" w:rsidRPr="00E93A26" w:rsidRDefault="00E93A26" w:rsidP="002C7019">
      <w:pPr>
        <w:pStyle w:val="ConsPlusNormal"/>
        <w:ind w:firstLine="0"/>
        <w:jc w:val="center"/>
        <w:rPr>
          <w:rFonts w:ascii="Times New Roman" w:hAnsi="Times New Roman" w:cs="Times New Roman"/>
          <w:b/>
          <w:bCs/>
          <w:sz w:val="24"/>
          <w:szCs w:val="24"/>
        </w:rPr>
      </w:pPr>
      <w:r w:rsidRPr="00E93A26">
        <w:rPr>
          <w:rFonts w:ascii="Times New Roman" w:hAnsi="Times New Roman" w:cs="Times New Roman"/>
          <w:b/>
          <w:bCs/>
          <w:sz w:val="24"/>
          <w:szCs w:val="24"/>
        </w:rPr>
        <w:t>3. Профилактика рисков причинения вреда (ущерба) охраняемым законом ценностям</w:t>
      </w:r>
    </w:p>
    <w:p w14:paraId="6224547F" w14:textId="77777777" w:rsidR="00E93A26" w:rsidRPr="00E93A26" w:rsidRDefault="00E93A26" w:rsidP="007C2F55">
      <w:pPr>
        <w:pStyle w:val="ConsPlusNormal"/>
        <w:ind w:firstLine="0"/>
        <w:jc w:val="both"/>
        <w:rPr>
          <w:rFonts w:ascii="Times New Roman" w:hAnsi="Times New Roman" w:cs="Times New Roman"/>
          <w:b/>
          <w:bCs/>
          <w:sz w:val="24"/>
          <w:szCs w:val="24"/>
        </w:rPr>
      </w:pPr>
    </w:p>
    <w:p w14:paraId="26CA6C1F"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3.1. Администрация осуществляет муниципальный земельный контроль в том числе посредством проведения профилактических мероприятий.</w:t>
      </w:r>
    </w:p>
    <w:p w14:paraId="3EA2AEE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021C1B3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3.3. 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0B4C3A1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065E2210" w14:textId="69D2E0D4"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земельный контроль, </w:t>
      </w:r>
      <w:r w:rsidRPr="00E93A26">
        <w:rPr>
          <w:rFonts w:ascii="Times New Roman" w:hAnsi="Times New Roman" w:cs="Times New Roman"/>
          <w:sz w:val="24"/>
          <w:szCs w:val="24"/>
        </w:rPr>
        <w:lastRenderedPageBreak/>
        <w:t xml:space="preserve">незамедлительно направляет информацию об этом главе (заместителю главы) администрации сельского поселения </w:t>
      </w:r>
      <w:r w:rsidR="00941EBC">
        <w:rPr>
          <w:rFonts w:ascii="Times New Roman" w:hAnsi="Times New Roman" w:cs="Times New Roman"/>
          <w:sz w:val="24"/>
          <w:szCs w:val="24"/>
        </w:rPr>
        <w:t>Ялгыз-Наратский</w:t>
      </w:r>
      <w:r w:rsidRPr="00E93A26">
        <w:rPr>
          <w:rFonts w:ascii="Times New Roman" w:hAnsi="Times New Roman" w:cs="Times New Roman"/>
          <w:sz w:val="24"/>
          <w:szCs w:val="24"/>
        </w:rPr>
        <w:t xml:space="preserve"> сельсовет МР Татышлинский район РБ для принятия решения о проведении контрольных мероприятий.</w:t>
      </w:r>
    </w:p>
    <w:p w14:paraId="644D7AC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3.5. При осуществлении администрацией муниципального земельного контроля могут проводиться следующие виды профилактических мероприятий:</w:t>
      </w:r>
    </w:p>
    <w:p w14:paraId="0B6BC6A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информирование;</w:t>
      </w:r>
    </w:p>
    <w:p w14:paraId="40B043D1"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обобщение правоприменительной практики;</w:t>
      </w:r>
    </w:p>
    <w:p w14:paraId="4526724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объявление предостережений;</w:t>
      </w:r>
    </w:p>
    <w:p w14:paraId="6EFB075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 консультирование;</w:t>
      </w:r>
    </w:p>
    <w:p w14:paraId="2F54ECD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5) профилактический визит.</w:t>
      </w:r>
    </w:p>
    <w:p w14:paraId="680DFCE4" w14:textId="77777777" w:rsidR="00E93A26" w:rsidRPr="00E93A26" w:rsidRDefault="00E93A26" w:rsidP="007C2F55">
      <w:pPr>
        <w:ind w:firstLine="709"/>
        <w:jc w:val="both"/>
      </w:pPr>
      <w:r w:rsidRPr="00E93A26">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E93A26">
        <w:rPr>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14:paraId="7BABB767"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6" w:history="1">
        <w:r w:rsidRPr="00E93A26">
          <w:rPr>
            <w:rStyle w:val="a3"/>
            <w:rFonts w:ascii="Times New Roman" w:hAnsi="Times New Roman" w:cs="Times New Roman"/>
            <w:sz w:val="24"/>
            <w:szCs w:val="24"/>
          </w:rPr>
          <w:t>частью 3 статьи 46</w:t>
        </w:r>
      </w:hyperlink>
      <w:r w:rsidRPr="00E93A26">
        <w:rPr>
          <w:rFonts w:ascii="Times New Roman" w:hAnsi="Times New Roman" w:cs="Times New Roman"/>
          <w:sz w:val="24"/>
          <w:szCs w:val="24"/>
        </w:rPr>
        <w:t xml:space="preserve"> Федерального закона от 31.07.2020 № 248-ФЗ «О государственном контроле (надзоре) и муниципальном контроле в Российской Федерации».</w:t>
      </w:r>
    </w:p>
    <w:p w14:paraId="05A7DEEF" w14:textId="04D66F0A"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Администрация также вправе информировать население сельского поселения </w:t>
      </w:r>
      <w:r w:rsidR="00941EBC">
        <w:rPr>
          <w:rFonts w:ascii="Times New Roman" w:hAnsi="Times New Roman" w:cs="Times New Roman"/>
          <w:sz w:val="24"/>
          <w:szCs w:val="24"/>
        </w:rPr>
        <w:t>Ялгыз-Наратский</w:t>
      </w:r>
      <w:r w:rsidRPr="00E93A26">
        <w:rPr>
          <w:rFonts w:ascii="Times New Roman" w:hAnsi="Times New Roman" w:cs="Times New Roman"/>
          <w:sz w:val="24"/>
          <w:szCs w:val="24"/>
        </w:rPr>
        <w:t xml:space="preserve"> сельсовет МР Татышлинский район РБ</w:t>
      </w:r>
      <w:r w:rsidRPr="00E93A26">
        <w:rPr>
          <w:rFonts w:ascii="Times New Roman" w:hAnsi="Times New Roman" w:cs="Times New Roman"/>
          <w:i/>
          <w:iCs/>
          <w:sz w:val="24"/>
          <w:szCs w:val="24"/>
        </w:rPr>
        <w:t xml:space="preserve"> </w:t>
      </w:r>
      <w:r w:rsidRPr="00E93A26">
        <w:rPr>
          <w:rFonts w:ascii="Times New Roman" w:hAnsi="Times New Roman" w:cs="Times New Roman"/>
          <w:sz w:val="24"/>
          <w:szCs w:val="24"/>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w:t>
      </w:r>
    </w:p>
    <w:p w14:paraId="14203BB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339E7FA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По итогам обобщения правоприменительной практики должностными лицами, уполномоченными осуществлять муниципальный земельный контроль, ежегодно готовится доклад, содержащий результаты обобщения правоприменительной практики по осуществлению муниципального земельного контроля и утверждаемый распоряжением администрации, подписываемым главой администрации.</w:t>
      </w:r>
      <w:r w:rsidRPr="00E93A26">
        <w:rPr>
          <w:rFonts w:ascii="Times New Roman" w:hAnsi="Times New Roman" w:cs="Times New Roman"/>
          <w:i/>
          <w:iCs/>
          <w:sz w:val="24"/>
          <w:szCs w:val="24"/>
        </w:rPr>
        <w:t xml:space="preserve"> </w:t>
      </w:r>
      <w:r w:rsidRPr="00E93A26">
        <w:rPr>
          <w:rFonts w:ascii="Times New Roman" w:hAnsi="Times New Roman" w:cs="Times New Roman"/>
          <w:sz w:val="24"/>
          <w:szCs w:val="24"/>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14:paraId="629392F7" w14:textId="7616491F" w:rsidR="00E93A26" w:rsidRPr="00E93A26" w:rsidRDefault="00E93A26" w:rsidP="007C2F55">
      <w:pPr>
        <w:ind w:firstLine="709"/>
        <w:jc w:val="both"/>
      </w:pPr>
      <w:r w:rsidRPr="00E93A26">
        <w:t>3.8. Предостережение о недопустимости нарушения обязательных требований и предложение</w:t>
      </w:r>
      <w:r w:rsidRPr="00E93A26">
        <w:rPr>
          <w:shd w:val="clear" w:color="auto" w:fill="FFFFFF"/>
        </w:rPr>
        <w:t xml:space="preserve"> принять меры по обеспечению соблюдения обязательных требований</w:t>
      </w:r>
      <w:r w:rsidRPr="00E93A26">
        <w:t xml:space="preserve"> объявляются контролируемому лицу в случае наличия у администрации сведений о готовящихся нарушениях обязательных требований </w:t>
      </w:r>
      <w:r w:rsidRPr="00E93A26">
        <w:rPr>
          <w:shd w:val="clear" w:color="auto" w:fill="FFFFFF"/>
        </w:rPr>
        <w:t>или признаках нарушений обязательных требований </w:t>
      </w:r>
      <w:r w:rsidRPr="00E93A26">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администрации   сельского поселения </w:t>
      </w:r>
      <w:r w:rsidR="00941EBC">
        <w:t>Ялгыз-Наратский</w:t>
      </w:r>
      <w:r w:rsidRPr="00E93A26">
        <w:t xml:space="preserve"> сельсовет МР Татышлинский район РБ</w:t>
      </w:r>
      <w:r w:rsidRPr="00E93A26">
        <w:rPr>
          <w:i/>
          <w:iCs/>
        </w:rPr>
        <w:t xml:space="preserve"> </w:t>
      </w:r>
      <w:r w:rsidRPr="00E93A26">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5279E625" w14:textId="77777777" w:rsidR="00E93A26" w:rsidRPr="00E93A26" w:rsidRDefault="00E93A26" w:rsidP="007C2F55">
      <w:pPr>
        <w:ind w:firstLine="709"/>
        <w:jc w:val="both"/>
      </w:pPr>
      <w:r w:rsidRPr="00E93A26">
        <w:t xml:space="preserve">Предостережение о недопустимости нарушения обязательных требований оформляется в соответствии с формой, утвержденной </w:t>
      </w:r>
      <w:r w:rsidRPr="00E93A26">
        <w:rPr>
          <w:shd w:val="clear" w:color="auto" w:fill="FFFFFF"/>
        </w:rPr>
        <w:t>приказом Министерства экономического развития Российской Федерации от 31.03.2021 № 151</w:t>
      </w:r>
      <w:r w:rsidRPr="00E93A26">
        <w:br/>
      </w:r>
      <w:r w:rsidRPr="00E93A26">
        <w:rPr>
          <w:shd w:val="clear" w:color="auto" w:fill="FFFFFF"/>
        </w:rPr>
        <w:t>«О типовых формах документов, используемых контрольным (надзорным) органом»</w:t>
      </w:r>
      <w:r w:rsidRPr="00E93A26">
        <w:t xml:space="preserve">. </w:t>
      </w:r>
    </w:p>
    <w:p w14:paraId="297F002B"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lastRenderedPageBreak/>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08364C9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2624DD9A"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3.9. Консультирование контролируемых лиц осуществляется должностным лицом, уполномоченным осуществлять муниципальный земельный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6F561EE1" w14:textId="2D8755BA"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Личный прием граждан проводится главой (заместителем главы) администрации сельского поселения </w:t>
      </w:r>
      <w:r w:rsidR="00941EBC">
        <w:rPr>
          <w:rFonts w:ascii="Times New Roman" w:hAnsi="Times New Roman" w:cs="Times New Roman"/>
          <w:sz w:val="24"/>
          <w:szCs w:val="24"/>
        </w:rPr>
        <w:t>Ялгыз-Наратский</w:t>
      </w:r>
      <w:r w:rsidRPr="00E93A26">
        <w:rPr>
          <w:rFonts w:ascii="Times New Roman" w:hAnsi="Times New Roman" w:cs="Times New Roman"/>
          <w:sz w:val="24"/>
          <w:szCs w:val="24"/>
        </w:rPr>
        <w:t xml:space="preserve"> сельсовет МР Татышлинский район РБ</w:t>
      </w:r>
      <w:r w:rsidRPr="00E93A26">
        <w:rPr>
          <w:rFonts w:ascii="Times New Roman" w:hAnsi="Times New Roman" w:cs="Times New Roman"/>
          <w:i/>
          <w:iCs/>
          <w:sz w:val="24"/>
          <w:szCs w:val="24"/>
        </w:rPr>
        <w:t xml:space="preserve"> </w:t>
      </w:r>
      <w:r w:rsidRPr="00E93A26">
        <w:rPr>
          <w:rFonts w:ascii="Times New Roman" w:hAnsi="Times New Roman" w:cs="Times New Roman"/>
          <w:sz w:val="24"/>
          <w:szCs w:val="24"/>
        </w:rPr>
        <w:t>и (или) должностным лицом, уполномоченным осуществлять муниципальный земельный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14:paraId="55EB97F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Консультирование осуществляется в устной или письменной форме по следующим вопросам:</w:t>
      </w:r>
    </w:p>
    <w:p w14:paraId="4A3102A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организация и осуществление муниципального земельного контроля;</w:t>
      </w:r>
    </w:p>
    <w:p w14:paraId="553F44B7"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порядок осуществления контрольных мероприятий, установленных настоящим Положением;</w:t>
      </w:r>
    </w:p>
    <w:p w14:paraId="773BF2F9"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порядок обжалования действий (бездействия) должностных лиц, уполномоченных осуществлять муниципальный земельный контроль;</w:t>
      </w:r>
    </w:p>
    <w:p w14:paraId="51E53A2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61F417F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Консультирование контролируемых лиц в устной форме может осуществляться также на собраниях и конференциях граждан. </w:t>
      </w:r>
    </w:p>
    <w:p w14:paraId="6C487B5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3.10. Консультирование в письменной форме осуществляется должностным лицом, уполномоченным осуществлять муниципальный земельный контроль, в следующих случаях:</w:t>
      </w:r>
    </w:p>
    <w:p w14:paraId="33B0377C"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контролируемым лицом представлен письменный запрос о представлении письменного ответа по вопросам консультирования;</w:t>
      </w:r>
    </w:p>
    <w:p w14:paraId="0A4D4E2B"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за время консультирования предоставить в устной форме ответ на поставленные вопросы невозможно;</w:t>
      </w:r>
    </w:p>
    <w:p w14:paraId="52BC6AF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ответ на поставленные вопросы требует дополнительного запроса сведений.</w:t>
      </w:r>
    </w:p>
    <w:p w14:paraId="21613B9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При осуществлении консультирования должностное лицо, уполномоченное осуществлять муниципальный земельный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14:paraId="2A36BA0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земельный контроль, иных участников контрольного мероприятия, а также результаты проведенных в рамках контрольного мероприятия экспертизы, испытаний.</w:t>
      </w:r>
    </w:p>
    <w:p w14:paraId="108ACF7F"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Информация, ставшая известной должностному лицу, уполномоченному осуществлять муниципальный земельный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3846FCC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lastRenderedPageBreak/>
        <w:t>Должностными лицами, уполномоченными осуществлять муниципальный земельный контроль, ведется журнал учета консультирований.</w:t>
      </w:r>
    </w:p>
    <w:p w14:paraId="165C1644" w14:textId="14920BA9"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сельского поселения </w:t>
      </w:r>
      <w:r w:rsidR="00941EBC">
        <w:rPr>
          <w:rFonts w:ascii="Times New Roman" w:hAnsi="Times New Roman" w:cs="Times New Roman"/>
          <w:sz w:val="24"/>
          <w:szCs w:val="24"/>
        </w:rPr>
        <w:t>Ялгыз-Наратский</w:t>
      </w:r>
      <w:r w:rsidRPr="00E93A26">
        <w:rPr>
          <w:rFonts w:ascii="Times New Roman" w:hAnsi="Times New Roman" w:cs="Times New Roman"/>
          <w:sz w:val="24"/>
          <w:szCs w:val="24"/>
        </w:rPr>
        <w:t xml:space="preserve"> сельсовет МР Татышлинский район РБ</w:t>
      </w:r>
      <w:r w:rsidRPr="00E93A26">
        <w:rPr>
          <w:rFonts w:ascii="Times New Roman" w:hAnsi="Times New Roman" w:cs="Times New Roman"/>
          <w:i/>
          <w:iCs/>
          <w:sz w:val="24"/>
          <w:szCs w:val="24"/>
        </w:rPr>
        <w:t xml:space="preserve"> </w:t>
      </w:r>
      <w:r w:rsidRPr="00E93A26">
        <w:rPr>
          <w:rFonts w:ascii="Times New Roman" w:hAnsi="Times New Roman" w:cs="Times New Roman"/>
          <w:sz w:val="24"/>
          <w:szCs w:val="24"/>
        </w:rPr>
        <w:t>или должностным лицом, уполномоченным осуществлять муниципальный земельный контроль.</w:t>
      </w:r>
    </w:p>
    <w:p w14:paraId="65CEFC7A"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50B8C2F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14:paraId="5B1D489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0D778DAC" w14:textId="77777777" w:rsidR="00E93A26" w:rsidRPr="00E93A26" w:rsidRDefault="00E93A26" w:rsidP="007C2F55">
      <w:pPr>
        <w:pStyle w:val="ConsPlusNormal"/>
        <w:ind w:firstLine="709"/>
        <w:jc w:val="both"/>
        <w:rPr>
          <w:rFonts w:ascii="Times New Roman" w:hAnsi="Times New Roman" w:cs="Times New Roman"/>
          <w:sz w:val="24"/>
          <w:szCs w:val="24"/>
        </w:rPr>
      </w:pPr>
    </w:p>
    <w:p w14:paraId="3E82C2C5" w14:textId="77777777" w:rsidR="00E93A26" w:rsidRPr="00E93A26" w:rsidRDefault="00E93A26" w:rsidP="002C7019">
      <w:pPr>
        <w:pStyle w:val="ConsPlusNormal"/>
        <w:ind w:firstLine="0"/>
        <w:jc w:val="center"/>
        <w:rPr>
          <w:rFonts w:ascii="Times New Roman" w:hAnsi="Times New Roman" w:cs="Times New Roman"/>
          <w:b/>
          <w:bCs/>
          <w:sz w:val="24"/>
          <w:szCs w:val="24"/>
        </w:rPr>
      </w:pPr>
      <w:r w:rsidRPr="00E93A26">
        <w:rPr>
          <w:rFonts w:ascii="Times New Roman" w:hAnsi="Times New Roman" w:cs="Times New Roman"/>
          <w:b/>
          <w:bCs/>
          <w:sz w:val="24"/>
          <w:szCs w:val="24"/>
        </w:rPr>
        <w:t>4. Осуществление контрольных мероприятий и контрольных действий</w:t>
      </w:r>
    </w:p>
    <w:p w14:paraId="3976DDC1" w14:textId="77777777" w:rsidR="00E93A26" w:rsidRPr="00E93A26" w:rsidRDefault="00E93A26" w:rsidP="007C2F55">
      <w:pPr>
        <w:pStyle w:val="ConsPlusNormal"/>
        <w:ind w:firstLine="0"/>
        <w:jc w:val="both"/>
        <w:rPr>
          <w:rFonts w:ascii="Times New Roman" w:hAnsi="Times New Roman" w:cs="Times New Roman"/>
          <w:b/>
          <w:bCs/>
          <w:sz w:val="24"/>
          <w:szCs w:val="24"/>
        </w:rPr>
      </w:pPr>
    </w:p>
    <w:p w14:paraId="2025F4F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4.1. При осуществлении муниципального земельного контроля администрацией могут проводиться следующие виды контрольных мероприятий и контрольных действий в рамках указанных мероприятий:</w:t>
      </w:r>
    </w:p>
    <w:p w14:paraId="6B33053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1F5AE66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14:paraId="7D457027"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документарная проверка (посредством получения письменных объяснений, истребования документов, экспертизы);</w:t>
      </w:r>
    </w:p>
    <w:p w14:paraId="6BEC8299"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14:paraId="6B5B204A" w14:textId="77777777" w:rsidR="00E93A26" w:rsidRPr="00E93A26" w:rsidRDefault="00E93A26" w:rsidP="007C2F55">
      <w:pPr>
        <w:ind w:firstLine="709"/>
        <w:jc w:val="both"/>
      </w:pPr>
      <w:r w:rsidRPr="00E93A26">
        <w:t xml:space="preserve">5) наблюдение за соблюдением обязательных требований (посредством сбора и анализа данных о землях, земельных участках и их частях, в том числе данных, которые поступают в ходе межведомственного информационного взаимодействия, </w:t>
      </w:r>
      <w:r w:rsidRPr="00E93A26">
        <w:rPr>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E93A26">
        <w:t>);</w:t>
      </w:r>
    </w:p>
    <w:p w14:paraId="21F2A8B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6) выездное обследование (посредством осмотра, инструментального обследования (с применением видеозаписи), испытания, экспертизы).</w:t>
      </w:r>
    </w:p>
    <w:p w14:paraId="753EB191"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в </w:t>
      </w:r>
      <w:r w:rsidRPr="00E93A26">
        <w:rPr>
          <w:rFonts w:ascii="Times New Roman" w:hAnsi="Times New Roman" w:cs="Times New Roman"/>
          <w:sz w:val="24"/>
          <w:szCs w:val="24"/>
        </w:rPr>
        <w:lastRenderedPageBreak/>
        <w:t>зависимости от отнесения конкретного объекта контроля к определенной категории риска в соответствии с приложением № 1 к настоящему Положению.</w:t>
      </w:r>
    </w:p>
    <w:p w14:paraId="012F000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0320422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4.3. Контрольные мероприятия, указанные в подпунктах 1 – 4 пункта 4.1 настоящего Положения, проводятся в форме плановых и внеплановых мероприятий.</w:t>
      </w:r>
    </w:p>
    <w:p w14:paraId="07962AC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4.4. В рамках осуществления муниципального земельного контроля могут проводиться следующие плановые контрольные мероприятия:</w:t>
      </w:r>
    </w:p>
    <w:p w14:paraId="26F324F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инспекционный визит;</w:t>
      </w:r>
    </w:p>
    <w:p w14:paraId="58DEB43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рейдовый осмотр;</w:t>
      </w:r>
    </w:p>
    <w:p w14:paraId="72B41BC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документарная проверка;</w:t>
      </w:r>
    </w:p>
    <w:p w14:paraId="0299DEC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 выездная проверка;</w:t>
      </w:r>
    </w:p>
    <w:p w14:paraId="640386E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4.5. В рамках осуществления муниципального земельного контроля могут проводиться следующие внеплановые контрольные мероприятия:</w:t>
      </w:r>
    </w:p>
    <w:p w14:paraId="765C12C1"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инспекционный визит;</w:t>
      </w:r>
    </w:p>
    <w:p w14:paraId="4548731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рейдовый осмотр;</w:t>
      </w:r>
    </w:p>
    <w:p w14:paraId="077438AA"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документарная проверка;</w:t>
      </w:r>
    </w:p>
    <w:p w14:paraId="10AE762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 выездная проверка;</w:t>
      </w:r>
    </w:p>
    <w:p w14:paraId="0FF85A77"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5) наблюдение за соблюдением обязательных требований;</w:t>
      </w:r>
    </w:p>
    <w:p w14:paraId="45B350F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6) выездное обследование.</w:t>
      </w:r>
    </w:p>
    <w:p w14:paraId="0B35BD0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4.6. Основанием для проведения контрольных мероприятий, проводимых с взаимодействием с контролируемыми лицами, является:</w:t>
      </w:r>
    </w:p>
    <w:p w14:paraId="27A11F8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14:paraId="6B42D55B"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7DFFEC0E"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наступление сроков проведения контрольных мероприятий, включенных в план проведения контрольных мероприятий;</w:t>
      </w:r>
    </w:p>
    <w:p w14:paraId="5E0FD9C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2122C1DF"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4D745749"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03456C1B"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4.7. Индикаторы риска нарушения обязательных требований указаны в приложении № 2 к настоящему Положению.</w:t>
      </w:r>
    </w:p>
    <w:p w14:paraId="1951007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14:paraId="538B484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21605FA7"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lastRenderedPageBreak/>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муниципальный земельный контроль, о проведении контрольного мероприятия.</w:t>
      </w:r>
    </w:p>
    <w:p w14:paraId="09424251" w14:textId="4CFF12EA" w:rsidR="00E93A26" w:rsidRPr="00E93A26" w:rsidRDefault="00E93A26" w:rsidP="007C2F55">
      <w:pPr>
        <w:pStyle w:val="ConsPlusNormal"/>
        <w:ind w:firstLine="709"/>
        <w:jc w:val="both"/>
        <w:rPr>
          <w:rFonts w:ascii="Times New Roman" w:hAnsi="Times New Roman" w:cs="Times New Roman"/>
          <w:i/>
          <w:iCs/>
          <w:sz w:val="24"/>
          <w:szCs w:val="24"/>
        </w:rPr>
      </w:pPr>
      <w:r w:rsidRPr="00E93A26">
        <w:rPr>
          <w:rFonts w:ascii="Times New Roman" w:hAnsi="Times New Roman" w:cs="Times New Roman"/>
          <w:sz w:val="24"/>
          <w:szCs w:val="24"/>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земельный контроль, на основании задания главы (заместителя главы) администрации  сельского поселения </w:t>
      </w:r>
      <w:r w:rsidR="00941EBC">
        <w:rPr>
          <w:rFonts w:ascii="Times New Roman" w:hAnsi="Times New Roman" w:cs="Times New Roman"/>
          <w:sz w:val="24"/>
          <w:szCs w:val="24"/>
        </w:rPr>
        <w:t>Ялгыз-Наратский</w:t>
      </w:r>
      <w:r w:rsidRPr="00E93A26">
        <w:rPr>
          <w:rFonts w:ascii="Times New Roman" w:hAnsi="Times New Roman" w:cs="Times New Roman"/>
          <w:sz w:val="24"/>
          <w:szCs w:val="24"/>
        </w:rPr>
        <w:t xml:space="preserve"> сельсовет МР Татышлинский район РБ</w:t>
      </w:r>
      <w:r w:rsidRPr="00E93A26">
        <w:rPr>
          <w:rFonts w:ascii="Times New Roman" w:hAnsi="Times New Roman" w:cs="Times New Roman"/>
          <w:i/>
          <w:iCs/>
          <w:sz w:val="24"/>
          <w:szCs w:val="24"/>
        </w:rPr>
        <w:t xml:space="preserve">, </w:t>
      </w:r>
      <w:r w:rsidRPr="00E93A26">
        <w:rPr>
          <w:rFonts w:ascii="Times New Roman" w:hAnsi="Times New Roman" w:cs="Times New Roman"/>
          <w:sz w:val="24"/>
          <w:szCs w:val="24"/>
          <w:shd w:val="clear" w:color="auto" w:fill="FFFFFF"/>
        </w:rPr>
        <w:t>задания, содержащегося в планах работы администрации, в том числе в случаях, установленных</w:t>
      </w:r>
      <w:r w:rsidRPr="00E93A26">
        <w:rPr>
          <w:rFonts w:ascii="Times New Roman" w:hAnsi="Times New Roman" w:cs="Times New Roman"/>
          <w:sz w:val="24"/>
          <w:szCs w:val="24"/>
        </w:rPr>
        <w:t xml:space="preserve"> Федеральным </w:t>
      </w:r>
      <w:hyperlink r:id="rId7" w:history="1">
        <w:r w:rsidRPr="00E93A26">
          <w:rPr>
            <w:rStyle w:val="a3"/>
            <w:rFonts w:ascii="Times New Roman" w:hAnsi="Times New Roman" w:cs="Times New Roman"/>
            <w:sz w:val="24"/>
            <w:szCs w:val="24"/>
          </w:rPr>
          <w:t>законом</w:t>
        </w:r>
      </w:hyperlink>
      <w:r w:rsidRPr="00E93A26">
        <w:rPr>
          <w:rFonts w:ascii="Times New Roman" w:hAnsi="Times New Roman" w:cs="Times New Roman"/>
          <w:sz w:val="24"/>
          <w:szCs w:val="24"/>
        </w:rPr>
        <w:t xml:space="preserve"> от 31.07.2020 № 248-ФЗ «О государственном контроле (надзоре) и муниципальном контроле в Российской Федерации».</w:t>
      </w:r>
    </w:p>
    <w:p w14:paraId="4DF6DD3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земельный контроль, в соответствии с Федеральным </w:t>
      </w:r>
      <w:hyperlink r:id="rId8" w:history="1">
        <w:r w:rsidRPr="00E93A26">
          <w:rPr>
            <w:rStyle w:val="a3"/>
            <w:rFonts w:ascii="Times New Roman" w:hAnsi="Times New Roman" w:cs="Times New Roman"/>
            <w:sz w:val="24"/>
            <w:szCs w:val="24"/>
          </w:rPr>
          <w:t>законом</w:t>
        </w:r>
      </w:hyperlink>
      <w:r w:rsidRPr="00E93A26">
        <w:rPr>
          <w:rFonts w:ascii="Times New Roman" w:hAnsi="Times New Roman" w:cs="Times New Roman"/>
          <w:sz w:val="24"/>
          <w:szCs w:val="24"/>
        </w:rPr>
        <w:t xml:space="preserve"> от 31.07.2020 № 248-ФЗ «О государственном контроле (надзоре) и муниципальном контроле в Российской Федерации».</w:t>
      </w:r>
    </w:p>
    <w:p w14:paraId="12906A62" w14:textId="77777777" w:rsidR="00E93A26" w:rsidRPr="00E93A26" w:rsidRDefault="00E93A26" w:rsidP="007C2F55">
      <w:pPr>
        <w:ind w:firstLine="709"/>
        <w:jc w:val="both"/>
      </w:pPr>
      <w:r w:rsidRPr="00E93A26">
        <w:t xml:space="preserve">4.12. Администрация при организации и осуществлении муниципального земельного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E93A26">
        <w:rPr>
          <w:shd w:val="clear" w:color="auto" w:fill="FFFFFF"/>
        </w:rPr>
        <w:t>распоряжением Правительства Российской Федерации от 19.04.2016 № 724-р перечнем</w:t>
      </w:r>
      <w:r w:rsidR="002C7019">
        <w:rPr>
          <w:shd w:val="clear" w:color="auto" w:fill="FFFFFF"/>
        </w:rPr>
        <w:t xml:space="preserve"> </w:t>
      </w:r>
      <w:r w:rsidRPr="00E93A26">
        <w:rPr>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E93A26">
        <w:t xml:space="preserve"> </w:t>
      </w:r>
      <w:hyperlink r:id="rId9" w:history="1">
        <w:r w:rsidRPr="00E93A26">
          <w:rPr>
            <w:rStyle w:val="a3"/>
          </w:rPr>
          <w:t>Правилами</w:t>
        </w:r>
      </w:hyperlink>
      <w:r w:rsidRPr="00E93A26">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№338 «О межведомственном информационном взаимодействии в рамках осуществления государственного контроля (надзора), муниципального контроля».</w:t>
      </w:r>
    </w:p>
    <w:p w14:paraId="494DF35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0" w:history="1">
        <w:r w:rsidRPr="00E93A26">
          <w:rPr>
            <w:rStyle w:val="a3"/>
            <w:rFonts w:ascii="Times New Roman" w:hAnsi="Times New Roman" w:cs="Times New Roman"/>
            <w:sz w:val="24"/>
            <w:szCs w:val="24"/>
          </w:rPr>
          <w:t>Правилами</w:t>
        </w:r>
      </w:hyperlink>
      <w:r w:rsidRPr="00E93A26">
        <w:rPr>
          <w:rFonts w:ascii="Times New Roman" w:hAnsi="Times New Roman" w:cs="Times New Roman"/>
          <w:sz w:val="24"/>
          <w:szCs w:val="24"/>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14:paraId="4E7C295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lastRenderedPageBreak/>
        <w:t xml:space="preserve">4.14. </w:t>
      </w:r>
      <w:r w:rsidRPr="00E93A26">
        <w:rPr>
          <w:rFonts w:ascii="Times New Roman" w:hAnsi="Times New Roman" w:cs="Times New Roman"/>
          <w:sz w:val="24"/>
          <w:szCs w:val="24"/>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0C4BC4CE" w14:textId="77777777" w:rsidR="00E93A26" w:rsidRPr="00E93A26" w:rsidRDefault="00E93A26" w:rsidP="007C2F55">
      <w:pPr>
        <w:ind w:firstLine="709"/>
        <w:jc w:val="both"/>
        <w:rPr>
          <w:shd w:val="clear" w:color="auto" w:fill="FFFFFF"/>
        </w:rPr>
      </w:pPr>
      <w:r w:rsidRPr="00E93A26">
        <w:t xml:space="preserve">1) </w:t>
      </w:r>
      <w:r w:rsidRPr="00E93A26">
        <w:rPr>
          <w:shd w:val="clear" w:color="auto" w:fill="FFFFFF"/>
        </w:rPr>
        <w:t xml:space="preserve">отсутствие контролируемого лица либо его представителя не препятствует оценке </w:t>
      </w:r>
      <w:r w:rsidRPr="00E93A26">
        <w:t xml:space="preserve">должностным лицом, уполномоченным осуществлять муниципальный земельный контроль, </w:t>
      </w:r>
      <w:r w:rsidRPr="00E93A26">
        <w:rPr>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51C9DB84" w14:textId="77777777" w:rsidR="00E93A26" w:rsidRPr="00E93A26" w:rsidRDefault="00E93A26" w:rsidP="007C2F55">
      <w:pPr>
        <w:ind w:firstLine="709"/>
        <w:jc w:val="both"/>
      </w:pPr>
      <w:r w:rsidRPr="00E93A26">
        <w:rPr>
          <w:shd w:val="clear" w:color="auto" w:fill="FFFFFF"/>
        </w:rPr>
        <w:t xml:space="preserve">2) отсутствие признаков </w:t>
      </w:r>
      <w:r w:rsidRPr="00E93A26">
        <w:t>явной непосредственной угрозы причинения или фактического причинения вреда (ущерба) охраняемым законом ценностям;</w:t>
      </w:r>
    </w:p>
    <w:p w14:paraId="47F73823" w14:textId="77777777" w:rsidR="00E93A26" w:rsidRPr="00E93A26" w:rsidRDefault="00E93A26" w:rsidP="007C2F55">
      <w:pPr>
        <w:ind w:firstLine="709"/>
        <w:jc w:val="both"/>
      </w:pPr>
      <w:r w:rsidRPr="00E93A26">
        <w:t>3) имеются уважительные причины для отсутствия контролируемого лица (болезнь</w:t>
      </w:r>
      <w:r w:rsidRPr="00E93A26">
        <w:rPr>
          <w:shd w:val="clear" w:color="auto" w:fill="FFFFFF"/>
        </w:rPr>
        <w:t xml:space="preserve"> контролируемого лица</w:t>
      </w:r>
      <w:r w:rsidRPr="00E93A26">
        <w:t>, его командировка и т.п.) при проведении</w:t>
      </w:r>
      <w:r w:rsidRPr="00E93A26">
        <w:rPr>
          <w:shd w:val="clear" w:color="auto" w:fill="FFFFFF"/>
        </w:rPr>
        <w:t xml:space="preserve"> контрольного мероприятия</w:t>
      </w:r>
      <w:r w:rsidRPr="00E93A26">
        <w:t>.</w:t>
      </w:r>
    </w:p>
    <w:p w14:paraId="723160BE" w14:textId="77777777" w:rsidR="00E93A26" w:rsidRPr="00E93A26" w:rsidRDefault="00E93A26" w:rsidP="007C2F55">
      <w:pPr>
        <w:pStyle w:val="s1"/>
        <w:ind w:firstLine="709"/>
        <w:rPr>
          <w:rFonts w:ascii="Times New Roman" w:hAnsi="Times New Roman" w:cs="Times New Roman"/>
          <w:sz w:val="24"/>
          <w:szCs w:val="24"/>
        </w:rPr>
      </w:pPr>
      <w:r w:rsidRPr="00E93A26">
        <w:rPr>
          <w:rFonts w:ascii="Times New Roman" w:hAnsi="Times New Roman" w:cs="Times New Roman"/>
          <w:sz w:val="24"/>
          <w:szCs w:val="24"/>
        </w:rPr>
        <w:t xml:space="preserve">4.15. Срок проведения выездной проверки не может превышать 10 рабочих дней. </w:t>
      </w:r>
    </w:p>
    <w:p w14:paraId="6B59448B" w14:textId="77777777" w:rsidR="00E93A26" w:rsidRPr="00E93A26" w:rsidRDefault="00E93A26" w:rsidP="007C2F55">
      <w:pPr>
        <w:pStyle w:val="s1"/>
        <w:ind w:firstLine="709"/>
        <w:rPr>
          <w:rFonts w:ascii="Times New Roman" w:hAnsi="Times New Roman" w:cs="Times New Roman"/>
          <w:sz w:val="24"/>
          <w:szCs w:val="24"/>
        </w:rPr>
      </w:pPr>
      <w:r w:rsidRPr="00E93A26">
        <w:rPr>
          <w:rFonts w:ascii="Times New Roman" w:hAnsi="Times New Roman" w:cs="Times New Roman"/>
          <w:sz w:val="24"/>
          <w:szCs w:val="24"/>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14:paraId="5AA77B82" w14:textId="77777777" w:rsidR="00E93A26" w:rsidRPr="00E93A26" w:rsidRDefault="00E93A26" w:rsidP="007C2F55">
      <w:pPr>
        <w:pStyle w:val="s1"/>
        <w:ind w:firstLine="709"/>
        <w:rPr>
          <w:rFonts w:ascii="Times New Roman" w:hAnsi="Times New Roman" w:cs="Times New Roman"/>
          <w:sz w:val="24"/>
          <w:szCs w:val="24"/>
        </w:rPr>
      </w:pPr>
      <w:r w:rsidRPr="00E93A26">
        <w:rPr>
          <w:rFonts w:ascii="Times New Roman" w:hAnsi="Times New Roman" w:cs="Times New Roman"/>
          <w:sz w:val="24"/>
          <w:szCs w:val="24"/>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663A2389"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4.16. Во всех случаях проведения контрольных мероприятий для фиксации должностными лицами, уполномоченными осуществлять муниципальный земельный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5F721B87"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1" w:history="1">
        <w:r w:rsidRPr="00E93A26">
          <w:rPr>
            <w:rStyle w:val="a3"/>
            <w:rFonts w:ascii="Times New Roman" w:hAnsi="Times New Roman" w:cs="Times New Roman"/>
            <w:sz w:val="24"/>
            <w:szCs w:val="24"/>
          </w:rPr>
          <w:t>ч. 2 ст. 90</w:t>
        </w:r>
      </w:hyperlink>
      <w:r w:rsidRPr="00E93A26">
        <w:rPr>
          <w:rFonts w:ascii="Times New Roman" w:hAnsi="Times New Roman" w:cs="Times New Roman"/>
          <w:sz w:val="24"/>
          <w:szCs w:val="24"/>
        </w:rPr>
        <w:t xml:space="preserve"> Федерального закона от 31.07.2020 № 248-ФЗ «О государственном контроле (надзоре) и муниципальном контроле в Российской Федерации».</w:t>
      </w:r>
    </w:p>
    <w:p w14:paraId="3797054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37B32D18" w14:textId="77777777" w:rsidR="00E93A26" w:rsidRPr="00E93A26" w:rsidRDefault="00E93A26" w:rsidP="007C2F55">
      <w:pPr>
        <w:ind w:firstLine="709"/>
        <w:jc w:val="both"/>
      </w:pPr>
      <w:r w:rsidRPr="00E93A26">
        <w:lastRenderedPageBreak/>
        <w:t>Оформление акта производится на месте проведения контрольного мероприятия в день окончания проведения такого мероприятия,</w:t>
      </w:r>
      <w:r w:rsidRPr="00E93A26">
        <w:rPr>
          <w:shd w:val="clear" w:color="auto" w:fill="FFFFFF"/>
        </w:rPr>
        <w:t xml:space="preserve"> если иной порядок оформления акта не установлен Правительством РФ.</w:t>
      </w:r>
    </w:p>
    <w:p w14:paraId="6FD5CE8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7861F97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4.19. Информация о контрольных мероприятиях размещается в Едином реестре контрольных (надзорных) мероприятий.</w:t>
      </w:r>
    </w:p>
    <w:p w14:paraId="61AB7EE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4.20. Информирование контролируемых лиц о совершаемых должностными лицами, уполномоченными осуществлять муниципальный земельный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E93A26">
        <w:rPr>
          <w:rFonts w:ascii="Times New Roman" w:hAnsi="Times New Roman" w:cs="Times New Roman"/>
          <w:sz w:val="24"/>
          <w:szCs w:val="24"/>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E93A26">
        <w:rPr>
          <w:rFonts w:ascii="Times New Roman" w:hAnsi="Times New Roman" w:cs="Times New Roman"/>
          <w:sz w:val="24"/>
          <w:szCs w:val="24"/>
        </w:rPr>
        <w:t>Единый портал</w:t>
      </w:r>
      <w:r w:rsidRPr="00E93A26">
        <w:rPr>
          <w:rFonts w:ascii="Times New Roman" w:hAnsi="Times New Roman" w:cs="Times New Roman"/>
          <w:sz w:val="24"/>
          <w:szCs w:val="24"/>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0B31355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земельный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E93A26">
        <w:rPr>
          <w:rFonts w:ascii="Times New Roman" w:hAnsi="Times New Roman" w:cs="Times New Roman"/>
          <w:sz w:val="24"/>
          <w:szCs w:val="24"/>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E93A26">
        <w:rPr>
          <w:rFonts w:ascii="Times New Roman" w:hAnsi="Times New Roman" w:cs="Times New Roman"/>
          <w:sz w:val="24"/>
          <w:szCs w:val="24"/>
        </w:rPr>
        <w:t xml:space="preserve"> Указанный гражданин вправе направлять администрации документы на бумажном носителе.</w:t>
      </w:r>
    </w:p>
    <w:p w14:paraId="79D761DA"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До 31 декабря 2023 года информирование контролируемого лица о совершаемых должностными лицами, уполномоченными осуществлять муниципальный земельный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56D1EAF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4.21. В случае несогласия с фактами и выводами, изложенными в акте, контролируемое лицо вправе направить жалобу в порядке, предусмотренном ст.ст. 39 – 40 </w:t>
      </w:r>
      <w:r w:rsidRPr="00E93A26">
        <w:rPr>
          <w:rFonts w:ascii="Times New Roman" w:hAnsi="Times New Roman" w:cs="Times New Roman"/>
          <w:sz w:val="24"/>
          <w:szCs w:val="24"/>
          <w:shd w:val="clear" w:color="auto" w:fill="FFFFFF"/>
        </w:rPr>
        <w:t xml:space="preserve">Федерального закона </w:t>
      </w:r>
      <w:r w:rsidRPr="00E93A26">
        <w:rPr>
          <w:rFonts w:ascii="Times New Roman" w:hAnsi="Times New Roman" w:cs="Times New Roman"/>
          <w:sz w:val="24"/>
          <w:szCs w:val="24"/>
        </w:rPr>
        <w:t>от 31.07.2020 № 248-ФЗ «О государственном контроле (надзоре) и муниципальном контроле в Российской Федерации» и разделом 5 настоящего Положения.</w:t>
      </w:r>
    </w:p>
    <w:p w14:paraId="4E2F1E67"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земельный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00AE431E"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земельный контроль) в пределах полномочий, предусмотренных законодательством Российской Федерации, обязана:</w:t>
      </w:r>
    </w:p>
    <w:p w14:paraId="38518661" w14:textId="77777777" w:rsidR="00E93A26" w:rsidRPr="00E93A26" w:rsidRDefault="00E93A26" w:rsidP="007C2F55">
      <w:pPr>
        <w:pStyle w:val="ConsPlusNormal"/>
        <w:ind w:firstLine="709"/>
        <w:jc w:val="both"/>
        <w:rPr>
          <w:rFonts w:ascii="Times New Roman" w:hAnsi="Times New Roman" w:cs="Times New Roman"/>
          <w:sz w:val="24"/>
          <w:szCs w:val="24"/>
        </w:rPr>
      </w:pPr>
      <w:bookmarkStart w:id="1" w:name="Par318"/>
      <w:bookmarkEnd w:id="1"/>
      <w:r w:rsidRPr="00E93A26">
        <w:rPr>
          <w:rFonts w:ascii="Times New Roman" w:hAnsi="Times New Roman" w:cs="Times New Roman"/>
          <w:sz w:val="24"/>
          <w:szCs w:val="24"/>
        </w:rPr>
        <w:t xml:space="preserve">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w:t>
      </w:r>
      <w:r w:rsidRPr="00E93A26">
        <w:rPr>
          <w:rFonts w:ascii="Times New Roman" w:hAnsi="Times New Roman" w:cs="Times New Roman"/>
          <w:sz w:val="24"/>
          <w:szCs w:val="24"/>
        </w:rPr>
        <w:lastRenderedPageBreak/>
        <w:t>их устранения и (или) о проведении мероприятий по предотвращению причинения вреда (ущерба) охраняемым законом ценностям;</w:t>
      </w:r>
    </w:p>
    <w:p w14:paraId="2A9CFEB9"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земельных отношений, представляет непосредственную угрозу причинения вреда (ущерба) охраняемым законом ценностям или что такой вред (ущерб) причинен;</w:t>
      </w:r>
    </w:p>
    <w:p w14:paraId="63E4C91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5B032E94" w14:textId="77777777" w:rsidR="00E93A26" w:rsidRPr="00E93A26" w:rsidRDefault="00E93A26" w:rsidP="007C2F55">
      <w:pPr>
        <w:ind w:firstLine="709"/>
        <w:jc w:val="both"/>
      </w:pPr>
      <w:r w:rsidRPr="00E93A26">
        <w:t xml:space="preserve">4) </w:t>
      </w:r>
      <w:r w:rsidRPr="00E93A26">
        <w:rPr>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E93A26">
        <w:t>;</w:t>
      </w:r>
    </w:p>
    <w:p w14:paraId="241EB89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499C1DA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4.24. В случае неустранения в установленный срок нарушений, указанных в предусмотренном подпунктом 1 пункта 4.23 настоящего Положения предписании об устранении выявленных нарушений, должностное лицо, уполномоченное осуществлять муниципальный земельный контроль, выдавшее такое предписание, в срок не позднее 30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 соответствующих документов:</w:t>
      </w:r>
    </w:p>
    <w:p w14:paraId="052A23E7" w14:textId="77777777" w:rsidR="00E93A26" w:rsidRPr="00E93A26" w:rsidRDefault="00E93A26" w:rsidP="007C2F55">
      <w:pPr>
        <w:ind w:firstLine="709"/>
        <w:jc w:val="both"/>
      </w:pPr>
      <w:r w:rsidRPr="00E93A26">
        <w:t xml:space="preserve">1) исполнительный орган государственной власти или орган местного самоуправления, предусмотренные </w:t>
      </w:r>
      <w:hyperlink r:id="rId12" w:history="1">
        <w:r w:rsidRPr="00E93A26">
          <w:rPr>
            <w:rStyle w:val="a3"/>
          </w:rPr>
          <w:t>ст.39.2</w:t>
        </w:r>
      </w:hyperlink>
      <w:r w:rsidRPr="00E93A26">
        <w:t xml:space="preserve"> Земельного кодекса Российской Федерации (в отношении земельных участков и земель, государственная собственность на которые не разграничена, – исполнительный орган государственной власти или орган местного самоуправления, предусмотренные п.2 ст. 3.3 </w:t>
      </w:r>
      <w:r w:rsidRPr="00E93A26">
        <w:rPr>
          <w:shd w:val="clear" w:color="auto" w:fill="FFFFFF"/>
        </w:rPr>
        <w:t>Федерального закона от 25.10.2001 № 137-ФЗ «О введении в действие Земельного кодекса Российской Федерации»)</w:t>
      </w:r>
      <w:r w:rsidRPr="00E93A26">
        <w:t>, в отношении земельных участков (земель), находящихся в государственной или муниципальной собственности;</w:t>
      </w:r>
    </w:p>
    <w:p w14:paraId="3CB00A0B"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орган государственной власти или орган местного самоуправления, которые в соответствии с законодательством вправе обратиться в суд с требованием об изъятии находящихся в частной собственности земельных участков в связи с их неиспользованием по целевому назначению или использованием с нарушением обязательных требований законодательства Российской Федерации и об их продаже с публичных торгов, в отношении земельных участков, находящихся в частной собственности.</w:t>
      </w:r>
    </w:p>
    <w:p w14:paraId="487E198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4.25. Должностные лица, осуществляющие муниципальный земельный контроль, при осуществлении муниципального земельного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Республики Башкортостан, органами местного самоуправления, правоохранительными органами, организациями и гражданами.</w:t>
      </w:r>
    </w:p>
    <w:p w14:paraId="28A5CEC5" w14:textId="77777777" w:rsidR="00E93A26" w:rsidRPr="00E93A26" w:rsidRDefault="00E93A26" w:rsidP="007C2F55">
      <w:pPr>
        <w:ind w:firstLine="709"/>
        <w:jc w:val="both"/>
      </w:pPr>
      <w:r w:rsidRPr="00E93A26">
        <w:t xml:space="preserve">В случае выявления в ходе проведения контрольного мероприятия в рамках осуществления муниципального земельного контроля нарушения требований земельного </w:t>
      </w:r>
      <w:r w:rsidRPr="00E93A26">
        <w:lastRenderedPageBreak/>
        <w:t>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муниципальный земельный контроль, направляют копию указанного акта в орган государственного земельного надзора.</w:t>
      </w:r>
    </w:p>
    <w:p w14:paraId="7BFA320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Должностные лица, уполномоченные осуществлять муниципальный земельный контроль, в срок не позднее 5 рабочих дней со дня окончания контрольного мероприятия направляют в адрес главы сельского поселения</w:t>
      </w:r>
      <w:r w:rsidRPr="00E93A26">
        <w:rPr>
          <w:rFonts w:ascii="Times New Roman" w:hAnsi="Times New Roman" w:cs="Times New Roman"/>
          <w:i/>
          <w:iCs/>
          <w:sz w:val="24"/>
          <w:szCs w:val="24"/>
        </w:rPr>
        <w:t xml:space="preserve"> </w:t>
      </w:r>
      <w:r w:rsidRPr="00E93A26">
        <w:rPr>
          <w:rFonts w:ascii="Times New Roman" w:hAnsi="Times New Roman" w:cs="Times New Roman"/>
          <w:sz w:val="24"/>
          <w:szCs w:val="24"/>
        </w:rPr>
        <w:t>уведомление о выявлении самовольной постройки с приложением документов, подтверждающих указанный факт, в случае, если по результатам проведенного контрольного мероприятия указанными должностными лицами выявлен факт размещения объекта капитального строительства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w:t>
      </w:r>
    </w:p>
    <w:p w14:paraId="485E4E46" w14:textId="77777777" w:rsidR="00E93A26" w:rsidRPr="00E93A26" w:rsidRDefault="00E93A26" w:rsidP="007C2F55">
      <w:pPr>
        <w:pStyle w:val="ConsPlusNormal"/>
        <w:ind w:firstLine="709"/>
        <w:jc w:val="both"/>
        <w:rPr>
          <w:rFonts w:ascii="Times New Roman" w:hAnsi="Times New Roman" w:cs="Times New Roman"/>
          <w:sz w:val="24"/>
          <w:szCs w:val="24"/>
        </w:rPr>
      </w:pPr>
    </w:p>
    <w:p w14:paraId="64EDA686" w14:textId="77777777" w:rsidR="00E93A26" w:rsidRPr="00E93A26" w:rsidRDefault="00E93A26" w:rsidP="002C7019">
      <w:pPr>
        <w:pStyle w:val="ConsPlusNormal"/>
        <w:ind w:firstLine="0"/>
        <w:jc w:val="center"/>
        <w:rPr>
          <w:rFonts w:ascii="Times New Roman" w:hAnsi="Times New Roman" w:cs="Times New Roman"/>
          <w:b/>
          <w:bCs/>
          <w:sz w:val="24"/>
          <w:szCs w:val="24"/>
        </w:rPr>
      </w:pPr>
      <w:r w:rsidRPr="00E93A26">
        <w:rPr>
          <w:rFonts w:ascii="Times New Roman" w:hAnsi="Times New Roman" w:cs="Times New Roman"/>
          <w:b/>
          <w:bCs/>
          <w:sz w:val="24"/>
          <w:szCs w:val="24"/>
        </w:rPr>
        <w:t>5. Обжалование решений администрации, действий (бездействия) должностных лиц, уполномоченных осуществлять муниципальный земельный контроль</w:t>
      </w:r>
    </w:p>
    <w:p w14:paraId="0C1A4D62" w14:textId="77777777" w:rsidR="00E93A26" w:rsidRPr="00E93A26" w:rsidRDefault="00E93A26" w:rsidP="007C2F55">
      <w:pPr>
        <w:pStyle w:val="ConsPlusNormal"/>
        <w:ind w:firstLine="0"/>
        <w:jc w:val="both"/>
        <w:rPr>
          <w:rFonts w:ascii="Times New Roman" w:hAnsi="Times New Roman" w:cs="Times New Roman"/>
          <w:b/>
          <w:bCs/>
          <w:sz w:val="24"/>
          <w:szCs w:val="24"/>
        </w:rPr>
      </w:pPr>
    </w:p>
    <w:p w14:paraId="68174EE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5.1. Решения администрации, действия (бездействие) должностных лиц, уполномоченных осуществлять муниципальный земельный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613A53B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5.2. 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w:t>
      </w:r>
    </w:p>
    <w:p w14:paraId="15A9CFD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решений о проведении контрольных мероприятий;</w:t>
      </w:r>
    </w:p>
    <w:p w14:paraId="2E96844E"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актов контрольных мероприятий, предписаний об устранении выявленных нарушений;</w:t>
      </w:r>
    </w:p>
    <w:p w14:paraId="5F5E761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действий (бездействия) должностных лиц, уполномоченных осуществлять муниципальный земельный контроль, в рамках контрольных мероприятий.</w:t>
      </w:r>
    </w:p>
    <w:p w14:paraId="45E4E3FD" w14:textId="77777777" w:rsidR="00E93A26" w:rsidRPr="00E93A26" w:rsidRDefault="00E93A26" w:rsidP="007C2F55">
      <w:pPr>
        <w:ind w:firstLine="709"/>
        <w:jc w:val="both"/>
      </w:pPr>
      <w:r w:rsidRPr="00E93A26">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E93A26">
        <w:rPr>
          <w:shd w:val="clear" w:color="auto" w:fill="FFFFFF"/>
        </w:rPr>
        <w:t xml:space="preserve"> и (или) регионального портала государственных и муниципальных услуг</w:t>
      </w:r>
      <w:r w:rsidRPr="00E93A26">
        <w:t>.</w:t>
      </w:r>
    </w:p>
    <w:p w14:paraId="790B2B03" w14:textId="49736AEE" w:rsidR="00E93A26" w:rsidRPr="00E93A26" w:rsidRDefault="00E93A26" w:rsidP="007C2F55">
      <w:pPr>
        <w:pStyle w:val="s1"/>
        <w:rPr>
          <w:rFonts w:ascii="Times New Roman" w:hAnsi="Times New Roman" w:cs="Times New Roman"/>
          <w:sz w:val="24"/>
          <w:szCs w:val="24"/>
        </w:rPr>
      </w:pPr>
      <w:r w:rsidRPr="00E93A26">
        <w:rPr>
          <w:rFonts w:ascii="Times New Roman" w:hAnsi="Times New Roman" w:cs="Times New Roman"/>
          <w:sz w:val="24"/>
          <w:szCs w:val="24"/>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администрации сельского поселения </w:t>
      </w:r>
      <w:r w:rsidR="00941EBC">
        <w:rPr>
          <w:rFonts w:ascii="Times New Roman" w:hAnsi="Times New Roman" w:cs="Times New Roman"/>
          <w:sz w:val="24"/>
          <w:szCs w:val="24"/>
        </w:rPr>
        <w:t>Ялгыз-Наратский</w:t>
      </w:r>
      <w:r w:rsidRPr="00E93A26">
        <w:rPr>
          <w:rFonts w:ascii="Times New Roman" w:hAnsi="Times New Roman" w:cs="Times New Roman"/>
          <w:sz w:val="24"/>
          <w:szCs w:val="24"/>
        </w:rPr>
        <w:t xml:space="preserve"> сельсовет МР Татышлинский район РБ</w:t>
      </w:r>
      <w:r w:rsidRPr="00E93A26">
        <w:rPr>
          <w:rFonts w:ascii="Times New Roman" w:hAnsi="Times New Roman" w:cs="Times New Roman"/>
          <w:i/>
          <w:iCs/>
          <w:sz w:val="24"/>
          <w:szCs w:val="24"/>
        </w:rPr>
        <w:t xml:space="preserve"> </w:t>
      </w:r>
      <w:r w:rsidRPr="00E93A26">
        <w:rPr>
          <w:rFonts w:ascii="Times New Roman" w:hAnsi="Times New Roman" w:cs="Times New Roman"/>
          <w:sz w:val="24"/>
          <w:szCs w:val="24"/>
        </w:rPr>
        <w:t>с предварительным информированием главы сельского поселения о наличии в</w:t>
      </w:r>
      <w:r w:rsidRPr="00E93A26">
        <w:rPr>
          <w:rFonts w:ascii="Times New Roman" w:hAnsi="Times New Roman" w:cs="Times New Roman"/>
          <w:i/>
          <w:iCs/>
          <w:sz w:val="24"/>
          <w:szCs w:val="24"/>
        </w:rPr>
        <w:t xml:space="preserve"> </w:t>
      </w:r>
      <w:r w:rsidRPr="00E93A26">
        <w:rPr>
          <w:rFonts w:ascii="Times New Roman" w:hAnsi="Times New Roman" w:cs="Times New Roman"/>
          <w:sz w:val="24"/>
          <w:szCs w:val="24"/>
        </w:rPr>
        <w:t>жалобе (документах) сведений, составляющих государственную или иную охраняемую законом тайну.</w:t>
      </w:r>
    </w:p>
    <w:p w14:paraId="3C7E0495" w14:textId="241421F6"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5.4. Жалоба на решение администрации, действия (бездействие) его должностных лиц рассматривается главой (заместителем главы) администрации   сельского поселения </w:t>
      </w:r>
      <w:r w:rsidR="00941EBC">
        <w:rPr>
          <w:rFonts w:ascii="Times New Roman" w:hAnsi="Times New Roman" w:cs="Times New Roman"/>
          <w:sz w:val="24"/>
          <w:szCs w:val="24"/>
        </w:rPr>
        <w:t>Ялгыз-Наратский</w:t>
      </w:r>
      <w:r w:rsidRPr="00E93A26">
        <w:rPr>
          <w:rFonts w:ascii="Times New Roman" w:hAnsi="Times New Roman" w:cs="Times New Roman"/>
          <w:sz w:val="24"/>
          <w:szCs w:val="24"/>
        </w:rPr>
        <w:t xml:space="preserve"> сельсовет МР Татышлинский район РБ.</w:t>
      </w:r>
    </w:p>
    <w:p w14:paraId="4982909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30F196C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Жалоба на предписание администрации может быть подана в течение 10 рабочих дней с момента получения контролируемым лицом предписания.</w:t>
      </w:r>
    </w:p>
    <w:p w14:paraId="3F31D9F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7683766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lastRenderedPageBreak/>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2C62249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4C216561" w14:textId="27CD5CBA"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администрации сельского поселения </w:t>
      </w:r>
      <w:r w:rsidR="00941EBC">
        <w:rPr>
          <w:rFonts w:ascii="Times New Roman" w:hAnsi="Times New Roman" w:cs="Times New Roman"/>
          <w:sz w:val="24"/>
          <w:szCs w:val="24"/>
        </w:rPr>
        <w:t>Ялгыз-Наратский</w:t>
      </w:r>
      <w:r w:rsidRPr="00E93A26">
        <w:rPr>
          <w:rFonts w:ascii="Times New Roman" w:hAnsi="Times New Roman" w:cs="Times New Roman"/>
          <w:sz w:val="24"/>
          <w:szCs w:val="24"/>
        </w:rPr>
        <w:t xml:space="preserve"> сельсовет МР Татышлинский район РБ не более чем на 20 рабочих дней.</w:t>
      </w:r>
    </w:p>
    <w:p w14:paraId="383B1580" w14:textId="77777777" w:rsidR="00E93A26" w:rsidRPr="00E93A26" w:rsidRDefault="00E93A26" w:rsidP="007C2F55">
      <w:pPr>
        <w:pStyle w:val="1"/>
        <w:ind w:firstLine="709"/>
        <w:jc w:val="both"/>
        <w:rPr>
          <w:rFonts w:ascii="Times New Roman" w:hAnsi="Times New Roman" w:cs="Times New Roman"/>
          <w:sz w:val="24"/>
          <w:szCs w:val="24"/>
        </w:rPr>
      </w:pPr>
    </w:p>
    <w:p w14:paraId="4DB4B27B" w14:textId="77777777" w:rsidR="00E93A26" w:rsidRPr="00E93A26" w:rsidRDefault="00E93A26" w:rsidP="002C7019">
      <w:pPr>
        <w:pStyle w:val="1"/>
        <w:jc w:val="center"/>
        <w:rPr>
          <w:rFonts w:ascii="Times New Roman" w:hAnsi="Times New Roman" w:cs="Times New Roman"/>
          <w:b/>
          <w:bCs/>
          <w:sz w:val="24"/>
          <w:szCs w:val="24"/>
        </w:rPr>
      </w:pPr>
      <w:r w:rsidRPr="00E93A26">
        <w:rPr>
          <w:rFonts w:ascii="Times New Roman" w:hAnsi="Times New Roman" w:cs="Times New Roman"/>
          <w:b/>
          <w:bCs/>
          <w:sz w:val="24"/>
          <w:szCs w:val="24"/>
        </w:rPr>
        <w:t>6. Ключевые показатели муниципального земельного контроля и их целевые значения</w:t>
      </w:r>
    </w:p>
    <w:p w14:paraId="282FF080" w14:textId="77777777" w:rsidR="00E93A26" w:rsidRPr="00E93A26" w:rsidRDefault="00E93A26" w:rsidP="007C2F55">
      <w:pPr>
        <w:pStyle w:val="1"/>
        <w:jc w:val="both"/>
        <w:rPr>
          <w:rFonts w:ascii="Times New Roman" w:hAnsi="Times New Roman" w:cs="Times New Roman"/>
          <w:b/>
          <w:bCs/>
          <w:sz w:val="24"/>
          <w:szCs w:val="24"/>
        </w:rPr>
      </w:pPr>
    </w:p>
    <w:p w14:paraId="522A33D8" w14:textId="77777777" w:rsidR="00E93A26" w:rsidRPr="00E93A26" w:rsidRDefault="00E93A26" w:rsidP="007C2F55">
      <w:pPr>
        <w:pStyle w:val="1"/>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6.1. Оценка результативности и эффективности осуществления муниципального земельного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3813BB0A" w14:textId="77777777" w:rsidR="00E93A26" w:rsidRPr="00E93A26" w:rsidRDefault="00E93A26" w:rsidP="007C2F55">
      <w:pPr>
        <w:pStyle w:val="1"/>
        <w:ind w:firstLine="709"/>
        <w:jc w:val="both"/>
        <w:rPr>
          <w:rFonts w:ascii="Times New Roman" w:hAnsi="Times New Roman" w:cs="Times New Roman"/>
          <w:sz w:val="24"/>
          <w:szCs w:val="24"/>
        </w:rPr>
      </w:pPr>
      <w:r w:rsidRPr="00E93A26">
        <w:rPr>
          <w:rFonts w:ascii="Times New Roman" w:hAnsi="Times New Roman" w:cs="Times New Roman"/>
          <w:sz w:val="24"/>
          <w:szCs w:val="24"/>
        </w:rPr>
        <w:t>6.2 Ключевые показатели муниципального контроля и их целевые значения, индикативные показатели установлены приложением 3 к настоящему Положению.</w:t>
      </w:r>
    </w:p>
    <w:p w14:paraId="67FB32BE" w14:textId="77777777" w:rsidR="00E93A26" w:rsidRPr="00E93A26" w:rsidRDefault="00E93A26" w:rsidP="007C2F55">
      <w:pPr>
        <w:pStyle w:val="ConsPlusNormal"/>
        <w:ind w:firstLine="0"/>
        <w:jc w:val="both"/>
        <w:rPr>
          <w:rFonts w:ascii="Times New Roman" w:hAnsi="Times New Roman" w:cs="Times New Roman"/>
          <w:sz w:val="24"/>
          <w:szCs w:val="24"/>
        </w:rPr>
      </w:pPr>
      <w:r w:rsidRPr="00E93A26">
        <w:rPr>
          <w:rFonts w:ascii="Times New Roman" w:hAnsi="Times New Roman" w:cs="Times New Roman"/>
          <w:sz w:val="24"/>
          <w:szCs w:val="24"/>
        </w:rPr>
        <w:br w:type="page"/>
      </w:r>
    </w:p>
    <w:p w14:paraId="2AD68123" w14:textId="77777777" w:rsidR="00E93A26" w:rsidRPr="00E93A26" w:rsidRDefault="00E93A26" w:rsidP="002C7019">
      <w:pPr>
        <w:pStyle w:val="ConsPlusNormal"/>
        <w:ind w:left="4956" w:firstLine="0"/>
        <w:rPr>
          <w:rFonts w:ascii="Times New Roman" w:hAnsi="Times New Roman" w:cs="Times New Roman"/>
          <w:sz w:val="24"/>
          <w:szCs w:val="24"/>
        </w:rPr>
      </w:pPr>
      <w:r w:rsidRPr="00E93A26">
        <w:rPr>
          <w:rFonts w:ascii="Times New Roman" w:hAnsi="Times New Roman" w:cs="Times New Roman"/>
          <w:sz w:val="24"/>
          <w:szCs w:val="24"/>
        </w:rPr>
        <w:lastRenderedPageBreak/>
        <w:t>Приложение № 1</w:t>
      </w:r>
    </w:p>
    <w:p w14:paraId="0224D497" w14:textId="77777777" w:rsidR="00E93A26" w:rsidRPr="00E93A26" w:rsidRDefault="00E93A26" w:rsidP="002C7019">
      <w:pPr>
        <w:pStyle w:val="ConsPlusNormal"/>
        <w:ind w:left="4956" w:firstLine="0"/>
        <w:rPr>
          <w:rFonts w:ascii="Times New Roman" w:hAnsi="Times New Roman" w:cs="Times New Roman"/>
          <w:sz w:val="24"/>
          <w:szCs w:val="24"/>
        </w:rPr>
      </w:pPr>
      <w:r w:rsidRPr="00E93A26">
        <w:rPr>
          <w:rFonts w:ascii="Times New Roman" w:hAnsi="Times New Roman" w:cs="Times New Roman"/>
          <w:sz w:val="24"/>
          <w:szCs w:val="24"/>
        </w:rPr>
        <w:t>к Положению о муниципальном земельном контроле</w:t>
      </w:r>
    </w:p>
    <w:p w14:paraId="59FC5329" w14:textId="03A9D44A" w:rsidR="00E93A26" w:rsidRPr="00E93A26" w:rsidRDefault="00E93A26" w:rsidP="002C7019">
      <w:pPr>
        <w:pStyle w:val="ConsPlusNormal"/>
        <w:ind w:left="4956" w:firstLine="0"/>
        <w:rPr>
          <w:rFonts w:ascii="Times New Roman" w:hAnsi="Times New Roman" w:cs="Times New Roman"/>
          <w:i/>
          <w:iCs/>
          <w:sz w:val="24"/>
          <w:szCs w:val="24"/>
        </w:rPr>
      </w:pPr>
      <w:r w:rsidRPr="00E93A26">
        <w:rPr>
          <w:rFonts w:ascii="Times New Roman" w:hAnsi="Times New Roman" w:cs="Times New Roman"/>
          <w:sz w:val="24"/>
          <w:szCs w:val="24"/>
        </w:rPr>
        <w:t xml:space="preserve">на территории сельского поселения </w:t>
      </w:r>
      <w:r w:rsidR="00941EBC">
        <w:rPr>
          <w:rFonts w:ascii="Times New Roman" w:hAnsi="Times New Roman" w:cs="Times New Roman"/>
          <w:sz w:val="24"/>
          <w:szCs w:val="24"/>
        </w:rPr>
        <w:t>Ялгыз-Наратский</w:t>
      </w:r>
      <w:r w:rsidRPr="00E93A26">
        <w:rPr>
          <w:rFonts w:ascii="Times New Roman" w:hAnsi="Times New Roman" w:cs="Times New Roman"/>
          <w:sz w:val="24"/>
          <w:szCs w:val="24"/>
        </w:rPr>
        <w:t xml:space="preserve"> сельсовет МР Татышлинский район РБ</w:t>
      </w:r>
    </w:p>
    <w:p w14:paraId="400F2F7A" w14:textId="77777777" w:rsidR="00E93A26" w:rsidRPr="00E93A26" w:rsidRDefault="00E93A26" w:rsidP="007C2F55">
      <w:pPr>
        <w:pStyle w:val="ConsPlusNormal"/>
        <w:ind w:firstLine="0"/>
        <w:jc w:val="both"/>
        <w:rPr>
          <w:rFonts w:ascii="Times New Roman" w:hAnsi="Times New Roman" w:cs="Times New Roman"/>
          <w:b/>
          <w:bCs/>
          <w:sz w:val="24"/>
          <w:szCs w:val="24"/>
        </w:rPr>
      </w:pPr>
    </w:p>
    <w:p w14:paraId="219D3529" w14:textId="77777777" w:rsidR="00E93A26" w:rsidRPr="00E93A26" w:rsidRDefault="00E93A26" w:rsidP="007C2F55">
      <w:pPr>
        <w:pStyle w:val="ConsPlusTitle"/>
        <w:jc w:val="center"/>
        <w:rPr>
          <w:rFonts w:ascii="Times New Roman" w:hAnsi="Times New Roman" w:cs="Times New Roman"/>
          <w:sz w:val="24"/>
          <w:szCs w:val="24"/>
        </w:rPr>
      </w:pPr>
      <w:bookmarkStart w:id="2" w:name="Par381"/>
      <w:bookmarkEnd w:id="2"/>
      <w:r w:rsidRPr="00E93A26">
        <w:rPr>
          <w:rFonts w:ascii="Times New Roman" w:hAnsi="Times New Roman" w:cs="Times New Roman"/>
          <w:sz w:val="24"/>
          <w:szCs w:val="24"/>
        </w:rPr>
        <w:t>Критерии</w:t>
      </w:r>
    </w:p>
    <w:p w14:paraId="270D3791" w14:textId="678DFCFD" w:rsidR="00E93A26" w:rsidRPr="00E93A26" w:rsidRDefault="00E93A26" w:rsidP="007C2F55">
      <w:pPr>
        <w:pStyle w:val="ConsPlusTitle"/>
        <w:jc w:val="center"/>
        <w:rPr>
          <w:rFonts w:ascii="Times New Roman" w:hAnsi="Times New Roman" w:cs="Times New Roman"/>
          <w:b w:val="0"/>
          <w:bCs w:val="0"/>
          <w:sz w:val="24"/>
          <w:szCs w:val="24"/>
        </w:rPr>
      </w:pPr>
      <w:r w:rsidRPr="00E93A26">
        <w:rPr>
          <w:rFonts w:ascii="Times New Roman" w:hAnsi="Times New Roman" w:cs="Times New Roman"/>
          <w:sz w:val="24"/>
          <w:szCs w:val="24"/>
        </w:rPr>
        <w:t xml:space="preserve">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сельского поселения </w:t>
      </w:r>
      <w:r w:rsidR="00941EBC">
        <w:rPr>
          <w:rFonts w:ascii="Times New Roman" w:hAnsi="Times New Roman" w:cs="Times New Roman"/>
          <w:sz w:val="24"/>
          <w:szCs w:val="24"/>
        </w:rPr>
        <w:t>Ялгыз-Наратский</w:t>
      </w:r>
      <w:r w:rsidRPr="00E93A26">
        <w:rPr>
          <w:rFonts w:ascii="Times New Roman" w:hAnsi="Times New Roman" w:cs="Times New Roman"/>
          <w:sz w:val="24"/>
          <w:szCs w:val="24"/>
        </w:rPr>
        <w:t xml:space="preserve"> сельсовет МР Татышлинский район РБ</w:t>
      </w:r>
    </w:p>
    <w:p w14:paraId="41198F11" w14:textId="77777777" w:rsidR="00E93A26" w:rsidRPr="00E93A26" w:rsidRDefault="00E93A26" w:rsidP="007C2F55">
      <w:pPr>
        <w:pStyle w:val="ConsPlusTitle"/>
        <w:jc w:val="center"/>
        <w:rPr>
          <w:rFonts w:ascii="Times New Roman" w:hAnsi="Times New Roman" w:cs="Times New Roman"/>
          <w:sz w:val="24"/>
          <w:szCs w:val="24"/>
        </w:rPr>
      </w:pPr>
      <w:r w:rsidRPr="00E93A26">
        <w:rPr>
          <w:rFonts w:ascii="Times New Roman" w:hAnsi="Times New Roman" w:cs="Times New Roman"/>
          <w:sz w:val="24"/>
          <w:szCs w:val="24"/>
        </w:rPr>
        <w:t>муниципального земельного контроля</w:t>
      </w:r>
    </w:p>
    <w:p w14:paraId="0C924D68" w14:textId="77777777" w:rsidR="00E93A26" w:rsidRPr="00E93A26" w:rsidRDefault="00E93A26" w:rsidP="007C2F55">
      <w:pPr>
        <w:pStyle w:val="ConsPlusTitle"/>
        <w:jc w:val="both"/>
        <w:rPr>
          <w:rFonts w:ascii="Times New Roman" w:hAnsi="Times New Roman" w:cs="Times New Roman"/>
          <w:sz w:val="24"/>
          <w:szCs w:val="24"/>
        </w:rPr>
      </w:pPr>
    </w:p>
    <w:p w14:paraId="63B0342B"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К категории среднего риска относятся:</w:t>
      </w:r>
    </w:p>
    <w:p w14:paraId="79CE47F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а) земельные участки, граничащие с земельными участками, предназначенными для захоронения и размещения отходов производства и потребления, размещения кладбищ;</w:t>
      </w:r>
    </w:p>
    <w:p w14:paraId="79AB893F"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б) земельные участки, расположенные полностью или частично в границах либо примыкающие к границе береговой полосы водных объектов общего пользования.</w:t>
      </w:r>
    </w:p>
    <w:p w14:paraId="44BD30D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К категории умеренного риска относятся земельные участки:</w:t>
      </w:r>
    </w:p>
    <w:p w14:paraId="2907AB2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а) относящиеся к категории земель населенных пунктов;</w:t>
      </w:r>
    </w:p>
    <w:p w14:paraId="263DEB7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б)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предназначенных для размещения автомобильных дорог, железнодорожных путей, трубопроводного транспорта, линий электропередач), граничащие с землями и (или) земельными участками, относящимися к категории земель сельскохозяйственного назначения;</w:t>
      </w:r>
    </w:p>
    <w:p w14:paraId="307EBDBF"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в) относящиеся к категории земель сельскохозяйственного назначения и граничащие с землями и (или) земельными участками, относящимися к категории земель населенных пунктов.</w:t>
      </w:r>
    </w:p>
    <w:p w14:paraId="094224DA" w14:textId="77777777" w:rsidR="00E93A26" w:rsidRPr="00E93A26" w:rsidRDefault="00E93A26" w:rsidP="007C2F55">
      <w:pPr>
        <w:pStyle w:val="ConsPlusNormal"/>
        <w:widowControl w:val="0"/>
        <w:ind w:firstLine="709"/>
        <w:jc w:val="both"/>
        <w:rPr>
          <w:rFonts w:ascii="Times New Roman" w:hAnsi="Times New Roman" w:cs="Times New Roman"/>
          <w:sz w:val="24"/>
          <w:szCs w:val="24"/>
        </w:rPr>
      </w:pPr>
      <w:r w:rsidRPr="00E93A26">
        <w:rPr>
          <w:rFonts w:ascii="Times New Roman" w:hAnsi="Times New Roman" w:cs="Times New Roman"/>
          <w:sz w:val="24"/>
          <w:szCs w:val="24"/>
        </w:rPr>
        <w:t>3. К категории низкого риска относятся все иные земельные участки, не отнесенные к категориям среднего или умеренного риска, а также части земель, на которых не образованы земельные участки.</w:t>
      </w:r>
    </w:p>
    <w:p w14:paraId="498C7837" w14:textId="77777777" w:rsidR="00E93A26" w:rsidRPr="00E93A26" w:rsidRDefault="00E93A26" w:rsidP="007C2F55">
      <w:pPr>
        <w:pStyle w:val="ConsPlusNormal"/>
        <w:ind w:firstLine="0"/>
        <w:jc w:val="both"/>
        <w:rPr>
          <w:rFonts w:ascii="Times New Roman" w:hAnsi="Times New Roman" w:cs="Times New Roman"/>
          <w:sz w:val="24"/>
          <w:szCs w:val="24"/>
        </w:rPr>
      </w:pPr>
    </w:p>
    <w:p w14:paraId="2CECB896" w14:textId="77777777" w:rsidR="00E93A26" w:rsidRPr="00E93A26" w:rsidRDefault="00E93A26" w:rsidP="007C2F55">
      <w:pPr>
        <w:pStyle w:val="ConsPlusNormal"/>
        <w:ind w:firstLine="0"/>
        <w:jc w:val="both"/>
        <w:rPr>
          <w:rFonts w:ascii="Times New Roman" w:hAnsi="Times New Roman" w:cs="Times New Roman"/>
          <w:sz w:val="24"/>
          <w:szCs w:val="24"/>
        </w:rPr>
      </w:pPr>
    </w:p>
    <w:p w14:paraId="10722DD5" w14:textId="77777777" w:rsidR="00E93A26" w:rsidRPr="00E93A26" w:rsidRDefault="00E93A26" w:rsidP="007C2F55">
      <w:pPr>
        <w:pStyle w:val="ConsPlusNormal"/>
        <w:ind w:left="2814"/>
        <w:jc w:val="both"/>
        <w:rPr>
          <w:rFonts w:ascii="Times New Roman" w:hAnsi="Times New Roman" w:cs="Times New Roman"/>
          <w:sz w:val="24"/>
          <w:szCs w:val="24"/>
        </w:rPr>
      </w:pPr>
      <w:r w:rsidRPr="00E93A26">
        <w:rPr>
          <w:rFonts w:ascii="Times New Roman" w:hAnsi="Times New Roman" w:cs="Times New Roman"/>
          <w:sz w:val="24"/>
          <w:szCs w:val="24"/>
        </w:rPr>
        <w:t>Приложение № 2</w:t>
      </w:r>
    </w:p>
    <w:p w14:paraId="075507F8" w14:textId="77777777" w:rsidR="00E93A26" w:rsidRPr="00E93A26" w:rsidRDefault="00E93A26" w:rsidP="007C2F55">
      <w:pPr>
        <w:pStyle w:val="ConsPlusNormal"/>
        <w:ind w:left="3534" w:firstLine="0"/>
        <w:jc w:val="both"/>
        <w:rPr>
          <w:rFonts w:ascii="Times New Roman" w:hAnsi="Times New Roman" w:cs="Times New Roman"/>
          <w:sz w:val="24"/>
          <w:szCs w:val="24"/>
        </w:rPr>
      </w:pPr>
      <w:r w:rsidRPr="00E93A26">
        <w:rPr>
          <w:rFonts w:ascii="Times New Roman" w:hAnsi="Times New Roman" w:cs="Times New Roman"/>
          <w:sz w:val="24"/>
          <w:szCs w:val="24"/>
        </w:rPr>
        <w:t xml:space="preserve">к Положению о муниципальном земельном контроле </w:t>
      </w:r>
    </w:p>
    <w:p w14:paraId="641F626C" w14:textId="301550BE" w:rsidR="00E93A26" w:rsidRPr="00E93A26" w:rsidRDefault="00E93A26" w:rsidP="007C2F55">
      <w:pPr>
        <w:pStyle w:val="ConsPlusNormal"/>
        <w:ind w:left="3534" w:firstLine="0"/>
        <w:jc w:val="both"/>
        <w:rPr>
          <w:rFonts w:ascii="Times New Roman" w:hAnsi="Times New Roman" w:cs="Times New Roman"/>
          <w:i/>
          <w:iCs/>
          <w:sz w:val="24"/>
          <w:szCs w:val="24"/>
        </w:rPr>
      </w:pPr>
      <w:r w:rsidRPr="00E93A26">
        <w:rPr>
          <w:rFonts w:ascii="Times New Roman" w:hAnsi="Times New Roman" w:cs="Times New Roman"/>
          <w:sz w:val="24"/>
          <w:szCs w:val="24"/>
        </w:rPr>
        <w:t xml:space="preserve">на территории сельского поселения </w:t>
      </w:r>
      <w:r w:rsidR="00941EBC">
        <w:rPr>
          <w:rFonts w:ascii="Times New Roman" w:hAnsi="Times New Roman" w:cs="Times New Roman"/>
          <w:sz w:val="24"/>
          <w:szCs w:val="24"/>
        </w:rPr>
        <w:t>Ялгыз-Наратский</w:t>
      </w:r>
      <w:r w:rsidRPr="00E93A26">
        <w:rPr>
          <w:rFonts w:ascii="Times New Roman" w:hAnsi="Times New Roman" w:cs="Times New Roman"/>
          <w:sz w:val="24"/>
          <w:szCs w:val="24"/>
        </w:rPr>
        <w:t xml:space="preserve"> сельсовет МР Татышлинский район РБ</w:t>
      </w:r>
    </w:p>
    <w:p w14:paraId="230FC551" w14:textId="77777777" w:rsidR="00E93A26" w:rsidRPr="00E93A26" w:rsidRDefault="00E93A26" w:rsidP="007C2F55">
      <w:pPr>
        <w:widowControl w:val="0"/>
        <w:autoSpaceDE w:val="0"/>
        <w:ind w:firstLine="540"/>
        <w:jc w:val="both"/>
      </w:pPr>
    </w:p>
    <w:p w14:paraId="2F118679" w14:textId="77777777" w:rsidR="00E93A26" w:rsidRPr="00E93A26" w:rsidRDefault="00E93A26" w:rsidP="007C2F55">
      <w:pPr>
        <w:pStyle w:val="ConsPlusTitle"/>
        <w:jc w:val="center"/>
        <w:rPr>
          <w:rFonts w:ascii="Times New Roman" w:hAnsi="Times New Roman" w:cs="Times New Roman"/>
          <w:sz w:val="24"/>
          <w:szCs w:val="24"/>
        </w:rPr>
      </w:pPr>
      <w:r w:rsidRPr="00E93A26">
        <w:rPr>
          <w:rFonts w:ascii="Times New Roman" w:hAnsi="Times New Roman" w:cs="Times New Roman"/>
          <w:sz w:val="24"/>
          <w:szCs w:val="24"/>
        </w:rPr>
        <w:t>Индикаторы риска нарушения обязательных требований, используемые для определения необходимости проведения внеплановых</w:t>
      </w:r>
    </w:p>
    <w:p w14:paraId="4E60A5D3" w14:textId="489B84C9" w:rsidR="00E93A26" w:rsidRPr="00E93A26" w:rsidRDefault="00E93A26" w:rsidP="007C2F55">
      <w:pPr>
        <w:pStyle w:val="ConsPlusTitle"/>
        <w:jc w:val="both"/>
        <w:rPr>
          <w:rFonts w:ascii="Times New Roman" w:hAnsi="Times New Roman" w:cs="Times New Roman"/>
          <w:sz w:val="24"/>
          <w:szCs w:val="24"/>
        </w:rPr>
      </w:pPr>
      <w:r w:rsidRPr="00E93A26">
        <w:rPr>
          <w:rFonts w:ascii="Times New Roman" w:hAnsi="Times New Roman" w:cs="Times New Roman"/>
          <w:sz w:val="24"/>
          <w:szCs w:val="24"/>
        </w:rPr>
        <w:t xml:space="preserve">проверок при осуществлении администрацией сельского поселения </w:t>
      </w:r>
      <w:r w:rsidR="00941EBC">
        <w:rPr>
          <w:rFonts w:ascii="Times New Roman" w:hAnsi="Times New Roman" w:cs="Times New Roman"/>
          <w:sz w:val="24"/>
          <w:szCs w:val="24"/>
        </w:rPr>
        <w:t>Ялгыз-Наратский</w:t>
      </w:r>
      <w:r w:rsidRPr="00E93A26">
        <w:rPr>
          <w:rFonts w:ascii="Times New Roman" w:hAnsi="Times New Roman" w:cs="Times New Roman"/>
          <w:sz w:val="24"/>
          <w:szCs w:val="24"/>
        </w:rPr>
        <w:t xml:space="preserve"> сельсовет МР Татышлинский район РБ муниципального земельного контроля</w:t>
      </w:r>
    </w:p>
    <w:p w14:paraId="6CC66FA2" w14:textId="77777777" w:rsidR="00E93A26" w:rsidRPr="00E93A26" w:rsidRDefault="00E93A26" w:rsidP="007C2F55">
      <w:pPr>
        <w:pStyle w:val="ConsPlusNormal"/>
        <w:ind w:firstLine="540"/>
        <w:jc w:val="both"/>
        <w:rPr>
          <w:rFonts w:ascii="Times New Roman" w:hAnsi="Times New Roman" w:cs="Times New Roman"/>
          <w:sz w:val="24"/>
          <w:szCs w:val="24"/>
        </w:rPr>
      </w:pPr>
    </w:p>
    <w:p w14:paraId="13B58DD8" w14:textId="77777777" w:rsidR="00E93A26" w:rsidRPr="00E93A26" w:rsidRDefault="00E93A26" w:rsidP="007C2F55">
      <w:pPr>
        <w:pStyle w:val="ConsPlusNormal"/>
        <w:ind w:firstLine="540"/>
        <w:jc w:val="both"/>
        <w:rPr>
          <w:rFonts w:ascii="Times New Roman" w:hAnsi="Times New Roman" w:cs="Times New Roman"/>
          <w:sz w:val="24"/>
          <w:szCs w:val="24"/>
        </w:rPr>
      </w:pPr>
    </w:p>
    <w:p w14:paraId="370F51D7"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Несоответствие площади используемого гражданином, юридическим лицом, индивидуальным предпринимателем земельного участка площади земельного участка, сведения о которой содержатся в Едином государственном реестре недвижимости.</w:t>
      </w:r>
    </w:p>
    <w:p w14:paraId="61C36BB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земельный участок.</w:t>
      </w:r>
    </w:p>
    <w:p w14:paraId="21071CD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lastRenderedPageBreak/>
        <w:t>3. Несоответствие использования гражданином, юридическим лицом, индивидуальным предпринимателем земельного участка целевому назначению в соответствии с его принадлежностью к той или иной категории земель и (или) видам разрешенного использования земельного участка.</w:t>
      </w:r>
    </w:p>
    <w:p w14:paraId="28E994FC"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 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w:t>
      </w:r>
    </w:p>
    <w:p w14:paraId="2405423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5. Истечение одного года с момента возникновения в результате проведения публичных торгов на основании решения суда об изъятии земельного участка в связи с неиспользованием по целевому назначению или использованием с нарушением законодательства Российской Федерации права собственности на земельный участок из земель сельскохозяйственного назначения.</w:t>
      </w:r>
    </w:p>
    <w:p w14:paraId="78CA1A6F"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6. Неисполнение обязанности по приведению земельного участка в состояние, пригодное для использования по целевому назначению.</w:t>
      </w:r>
    </w:p>
    <w:p w14:paraId="7C65081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Приложение № 3</w:t>
      </w:r>
    </w:p>
    <w:p w14:paraId="4AF42642" w14:textId="77777777" w:rsidR="00E93A26" w:rsidRPr="00E93A26" w:rsidRDefault="00E93A26" w:rsidP="007C2F55">
      <w:pPr>
        <w:pStyle w:val="ConsPlusNormal"/>
        <w:ind w:firstLine="0"/>
        <w:jc w:val="both"/>
        <w:rPr>
          <w:rFonts w:ascii="Times New Roman" w:hAnsi="Times New Roman" w:cs="Times New Roman"/>
          <w:sz w:val="24"/>
          <w:szCs w:val="24"/>
        </w:rPr>
      </w:pPr>
      <w:r w:rsidRPr="00E93A26">
        <w:rPr>
          <w:rFonts w:ascii="Times New Roman" w:hAnsi="Times New Roman" w:cs="Times New Roman"/>
          <w:sz w:val="24"/>
          <w:szCs w:val="24"/>
        </w:rPr>
        <w:t>к Положению о муниципальном земельном контроле</w:t>
      </w:r>
    </w:p>
    <w:p w14:paraId="136C8BF8" w14:textId="27625A07" w:rsidR="00E93A26" w:rsidRPr="00E93A26" w:rsidRDefault="00E93A26" w:rsidP="007C2F55">
      <w:pPr>
        <w:pStyle w:val="ConsPlusNormal"/>
        <w:ind w:firstLine="0"/>
        <w:jc w:val="both"/>
        <w:rPr>
          <w:rFonts w:ascii="Times New Roman" w:hAnsi="Times New Roman" w:cs="Times New Roman"/>
          <w:i/>
          <w:iCs/>
          <w:sz w:val="24"/>
          <w:szCs w:val="24"/>
        </w:rPr>
      </w:pPr>
      <w:r w:rsidRPr="00E93A26">
        <w:rPr>
          <w:rFonts w:ascii="Times New Roman" w:hAnsi="Times New Roman" w:cs="Times New Roman"/>
          <w:sz w:val="24"/>
          <w:szCs w:val="24"/>
        </w:rPr>
        <w:t xml:space="preserve">на территории сельского поселения </w:t>
      </w:r>
      <w:r w:rsidR="00941EBC">
        <w:rPr>
          <w:rFonts w:ascii="Times New Roman" w:hAnsi="Times New Roman" w:cs="Times New Roman"/>
          <w:sz w:val="24"/>
          <w:szCs w:val="24"/>
        </w:rPr>
        <w:t>Ялгыз-Наратский</w:t>
      </w:r>
      <w:r w:rsidRPr="00E93A26">
        <w:rPr>
          <w:rFonts w:ascii="Times New Roman" w:hAnsi="Times New Roman" w:cs="Times New Roman"/>
          <w:sz w:val="24"/>
          <w:szCs w:val="24"/>
        </w:rPr>
        <w:t xml:space="preserve"> сельсовет МР Татышлинский район РБ</w:t>
      </w:r>
    </w:p>
    <w:p w14:paraId="46426257" w14:textId="77777777" w:rsidR="00E93A26" w:rsidRPr="00E93A26" w:rsidRDefault="00E93A26" w:rsidP="007C2F55">
      <w:pPr>
        <w:tabs>
          <w:tab w:val="left" w:pos="1134"/>
        </w:tabs>
        <w:contextualSpacing/>
        <w:jc w:val="both"/>
        <w:rPr>
          <w:b/>
          <w:highlight w:val="yellow"/>
        </w:rPr>
      </w:pPr>
    </w:p>
    <w:p w14:paraId="7BC374C0" w14:textId="77777777" w:rsidR="00E93A26" w:rsidRPr="00E93A26" w:rsidRDefault="00E93A26" w:rsidP="007C2F55">
      <w:pPr>
        <w:tabs>
          <w:tab w:val="left" w:pos="1134"/>
        </w:tabs>
        <w:contextualSpacing/>
        <w:jc w:val="both"/>
        <w:rPr>
          <w:b/>
          <w:highlight w:val="yellow"/>
        </w:rPr>
      </w:pPr>
    </w:p>
    <w:p w14:paraId="1462DF17" w14:textId="77777777" w:rsidR="00E93A26" w:rsidRPr="00E93A26" w:rsidRDefault="00E93A26" w:rsidP="007C2F55">
      <w:pPr>
        <w:tabs>
          <w:tab w:val="left" w:pos="1134"/>
        </w:tabs>
        <w:contextualSpacing/>
        <w:jc w:val="center"/>
        <w:rPr>
          <w:b/>
        </w:rPr>
      </w:pPr>
      <w:r w:rsidRPr="00E93A26">
        <w:rPr>
          <w:b/>
        </w:rPr>
        <w:t>Ключевые показатели муниципального контроля и их целевые значения, индикативные показатели</w:t>
      </w:r>
    </w:p>
    <w:p w14:paraId="30153A37" w14:textId="77777777" w:rsidR="00E93A26" w:rsidRPr="00E93A26" w:rsidRDefault="00E93A26" w:rsidP="00E93A26">
      <w:pPr>
        <w:tabs>
          <w:tab w:val="left" w:pos="1134"/>
        </w:tabs>
        <w:contextualSpacing/>
        <w:jc w:val="both"/>
        <w:rPr>
          <w:b/>
        </w:rPr>
      </w:pPr>
    </w:p>
    <w:tbl>
      <w:tblPr>
        <w:tblW w:w="9975"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7"/>
        <w:gridCol w:w="2268"/>
      </w:tblGrid>
      <w:tr w:rsidR="00E93A26" w:rsidRPr="00E93A26" w14:paraId="6F351ECD" w14:textId="77777777" w:rsidTr="00981E34">
        <w:trPr>
          <w:trHeight w:val="315"/>
        </w:trPr>
        <w:tc>
          <w:tcPr>
            <w:tcW w:w="7707" w:type="dxa"/>
            <w:tcBorders>
              <w:top w:val="single" w:sz="4" w:space="0" w:color="auto"/>
              <w:left w:val="single" w:sz="4" w:space="0" w:color="auto"/>
              <w:bottom w:val="single" w:sz="4" w:space="0" w:color="auto"/>
              <w:right w:val="single" w:sz="4" w:space="0" w:color="auto"/>
            </w:tcBorders>
            <w:hideMark/>
          </w:tcPr>
          <w:p w14:paraId="3967270C" w14:textId="77777777" w:rsidR="00E93A26" w:rsidRPr="00E93A26" w:rsidRDefault="00E93A26" w:rsidP="00E93A26">
            <w:pPr>
              <w:autoSpaceDE w:val="0"/>
              <w:autoSpaceDN w:val="0"/>
              <w:adjustRightInd w:val="0"/>
              <w:spacing w:line="276" w:lineRule="auto"/>
              <w:ind w:left="23" w:hanging="113"/>
              <w:jc w:val="both"/>
              <w:rPr>
                <w:b/>
              </w:rPr>
            </w:pPr>
            <w:r w:rsidRPr="00E93A26">
              <w:rPr>
                <w:b/>
              </w:rPr>
              <w:t>Ключевые показатели</w:t>
            </w:r>
          </w:p>
        </w:tc>
        <w:tc>
          <w:tcPr>
            <w:tcW w:w="2268" w:type="dxa"/>
            <w:tcBorders>
              <w:top w:val="single" w:sz="4" w:space="0" w:color="auto"/>
              <w:left w:val="single" w:sz="4" w:space="0" w:color="auto"/>
              <w:bottom w:val="single" w:sz="4" w:space="0" w:color="auto"/>
              <w:right w:val="single" w:sz="4" w:space="0" w:color="auto"/>
            </w:tcBorders>
            <w:hideMark/>
          </w:tcPr>
          <w:p w14:paraId="4551D3BF" w14:textId="77777777" w:rsidR="00E93A26" w:rsidRPr="00E93A26" w:rsidRDefault="00E93A26" w:rsidP="00E93A26">
            <w:pPr>
              <w:autoSpaceDE w:val="0"/>
              <w:autoSpaceDN w:val="0"/>
              <w:adjustRightInd w:val="0"/>
              <w:spacing w:line="276" w:lineRule="auto"/>
              <w:ind w:left="23" w:hanging="113"/>
              <w:jc w:val="both"/>
              <w:rPr>
                <w:b/>
              </w:rPr>
            </w:pPr>
            <w:r w:rsidRPr="00E93A26">
              <w:rPr>
                <w:b/>
              </w:rPr>
              <w:t>Целевые значения</w:t>
            </w:r>
          </w:p>
        </w:tc>
      </w:tr>
      <w:tr w:rsidR="00E93A26" w:rsidRPr="00E93A26" w14:paraId="0C8B18C1" w14:textId="77777777" w:rsidTr="00981E34">
        <w:trPr>
          <w:trHeight w:val="150"/>
        </w:trPr>
        <w:tc>
          <w:tcPr>
            <w:tcW w:w="7707" w:type="dxa"/>
            <w:tcBorders>
              <w:top w:val="single" w:sz="4" w:space="0" w:color="auto"/>
              <w:left w:val="single" w:sz="4" w:space="0" w:color="auto"/>
              <w:bottom w:val="single" w:sz="4" w:space="0" w:color="auto"/>
              <w:right w:val="single" w:sz="4" w:space="0" w:color="auto"/>
            </w:tcBorders>
            <w:hideMark/>
          </w:tcPr>
          <w:p w14:paraId="63EB8533" w14:textId="77777777" w:rsidR="00E93A26" w:rsidRPr="00E93A26" w:rsidRDefault="00E93A26" w:rsidP="00E93A26">
            <w:pPr>
              <w:autoSpaceDE w:val="0"/>
              <w:autoSpaceDN w:val="0"/>
              <w:adjustRightInd w:val="0"/>
              <w:ind w:firstLine="539"/>
              <w:jc w:val="both"/>
            </w:pPr>
            <w:r w:rsidRPr="00E93A26">
              <w:t xml:space="preserve">Процент устраненных нарушений из числа выявленных нарушений земельного законодательства </w:t>
            </w:r>
          </w:p>
        </w:tc>
        <w:tc>
          <w:tcPr>
            <w:tcW w:w="2268" w:type="dxa"/>
            <w:tcBorders>
              <w:top w:val="single" w:sz="4" w:space="0" w:color="auto"/>
              <w:left w:val="single" w:sz="4" w:space="0" w:color="auto"/>
              <w:bottom w:val="single" w:sz="4" w:space="0" w:color="auto"/>
              <w:right w:val="single" w:sz="4" w:space="0" w:color="auto"/>
            </w:tcBorders>
            <w:hideMark/>
          </w:tcPr>
          <w:p w14:paraId="5D61D090" w14:textId="77777777" w:rsidR="00E93A26" w:rsidRPr="00E93A26" w:rsidRDefault="00E93A26" w:rsidP="00E93A26">
            <w:pPr>
              <w:autoSpaceDE w:val="0"/>
              <w:autoSpaceDN w:val="0"/>
              <w:adjustRightInd w:val="0"/>
              <w:ind w:firstLine="33"/>
              <w:jc w:val="both"/>
            </w:pPr>
            <w:r w:rsidRPr="00E93A26">
              <w:t>70%</w:t>
            </w:r>
          </w:p>
        </w:tc>
      </w:tr>
      <w:tr w:rsidR="00E93A26" w:rsidRPr="00E93A26" w14:paraId="0C6AE259" w14:textId="77777777" w:rsidTr="00981E34">
        <w:trPr>
          <w:trHeight w:val="157"/>
        </w:trPr>
        <w:tc>
          <w:tcPr>
            <w:tcW w:w="7707" w:type="dxa"/>
            <w:tcBorders>
              <w:top w:val="single" w:sz="4" w:space="0" w:color="auto"/>
              <w:left w:val="single" w:sz="4" w:space="0" w:color="auto"/>
              <w:bottom w:val="single" w:sz="4" w:space="0" w:color="auto"/>
              <w:right w:val="single" w:sz="4" w:space="0" w:color="auto"/>
            </w:tcBorders>
            <w:hideMark/>
          </w:tcPr>
          <w:p w14:paraId="4F4161EE" w14:textId="77777777" w:rsidR="00E93A26" w:rsidRPr="00E93A26" w:rsidRDefault="00E93A26" w:rsidP="00E93A26">
            <w:pPr>
              <w:autoSpaceDE w:val="0"/>
              <w:autoSpaceDN w:val="0"/>
              <w:adjustRightInd w:val="0"/>
              <w:ind w:firstLine="539"/>
              <w:jc w:val="both"/>
            </w:pPr>
            <w:r w:rsidRPr="00E93A26">
              <w:t>Процент выполнения плана проведения плановых контрольных (надзорных) мероприятий на очередной календарный год</w:t>
            </w:r>
          </w:p>
        </w:tc>
        <w:tc>
          <w:tcPr>
            <w:tcW w:w="2268" w:type="dxa"/>
            <w:tcBorders>
              <w:top w:val="single" w:sz="4" w:space="0" w:color="auto"/>
              <w:left w:val="single" w:sz="4" w:space="0" w:color="auto"/>
              <w:bottom w:val="single" w:sz="4" w:space="0" w:color="auto"/>
              <w:right w:val="single" w:sz="4" w:space="0" w:color="auto"/>
            </w:tcBorders>
            <w:hideMark/>
          </w:tcPr>
          <w:p w14:paraId="1A56BBAF" w14:textId="77777777" w:rsidR="00E93A26" w:rsidRPr="00E93A26" w:rsidRDefault="00E93A26" w:rsidP="00E93A26">
            <w:pPr>
              <w:autoSpaceDE w:val="0"/>
              <w:autoSpaceDN w:val="0"/>
              <w:adjustRightInd w:val="0"/>
              <w:ind w:firstLine="33"/>
              <w:jc w:val="both"/>
            </w:pPr>
            <w:r w:rsidRPr="00E93A26">
              <w:t>100%</w:t>
            </w:r>
          </w:p>
        </w:tc>
      </w:tr>
      <w:tr w:rsidR="00E93A26" w:rsidRPr="00E93A26" w14:paraId="1FEF00F7" w14:textId="77777777" w:rsidTr="00981E34">
        <w:trPr>
          <w:trHeight w:val="127"/>
        </w:trPr>
        <w:tc>
          <w:tcPr>
            <w:tcW w:w="7707" w:type="dxa"/>
            <w:tcBorders>
              <w:top w:val="single" w:sz="4" w:space="0" w:color="auto"/>
              <w:left w:val="single" w:sz="4" w:space="0" w:color="auto"/>
              <w:bottom w:val="single" w:sz="4" w:space="0" w:color="auto"/>
              <w:right w:val="single" w:sz="4" w:space="0" w:color="auto"/>
            </w:tcBorders>
            <w:hideMark/>
          </w:tcPr>
          <w:p w14:paraId="7B7A2587" w14:textId="77777777" w:rsidR="00E93A26" w:rsidRPr="00E93A26" w:rsidRDefault="00E93A26" w:rsidP="00E93A26">
            <w:pPr>
              <w:autoSpaceDE w:val="0"/>
              <w:autoSpaceDN w:val="0"/>
              <w:adjustRightInd w:val="0"/>
              <w:ind w:firstLine="539"/>
              <w:jc w:val="both"/>
            </w:pPr>
            <w:r w:rsidRPr="00E93A26">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2268" w:type="dxa"/>
            <w:tcBorders>
              <w:top w:val="single" w:sz="4" w:space="0" w:color="auto"/>
              <w:left w:val="single" w:sz="4" w:space="0" w:color="auto"/>
              <w:bottom w:val="single" w:sz="4" w:space="0" w:color="auto"/>
              <w:right w:val="single" w:sz="4" w:space="0" w:color="auto"/>
            </w:tcBorders>
            <w:hideMark/>
          </w:tcPr>
          <w:p w14:paraId="17FEAAE6" w14:textId="77777777" w:rsidR="00E93A26" w:rsidRPr="00E93A26" w:rsidRDefault="00E93A26" w:rsidP="00E93A26">
            <w:pPr>
              <w:autoSpaceDE w:val="0"/>
              <w:autoSpaceDN w:val="0"/>
              <w:adjustRightInd w:val="0"/>
              <w:ind w:firstLine="33"/>
              <w:jc w:val="both"/>
            </w:pPr>
            <w:r w:rsidRPr="00E93A26">
              <w:t>0%</w:t>
            </w:r>
          </w:p>
        </w:tc>
      </w:tr>
      <w:tr w:rsidR="00E93A26" w:rsidRPr="00E93A26" w14:paraId="49E972B1" w14:textId="77777777" w:rsidTr="00981E34">
        <w:trPr>
          <w:trHeight w:val="165"/>
        </w:trPr>
        <w:tc>
          <w:tcPr>
            <w:tcW w:w="7707" w:type="dxa"/>
            <w:tcBorders>
              <w:top w:val="single" w:sz="4" w:space="0" w:color="auto"/>
              <w:left w:val="single" w:sz="4" w:space="0" w:color="auto"/>
              <w:bottom w:val="single" w:sz="4" w:space="0" w:color="auto"/>
              <w:right w:val="single" w:sz="4" w:space="0" w:color="auto"/>
            </w:tcBorders>
            <w:hideMark/>
          </w:tcPr>
          <w:p w14:paraId="2F04BB2E" w14:textId="77777777" w:rsidR="00E93A26" w:rsidRPr="00E93A26" w:rsidRDefault="00E93A26" w:rsidP="00E93A26">
            <w:pPr>
              <w:autoSpaceDE w:val="0"/>
              <w:autoSpaceDN w:val="0"/>
              <w:adjustRightInd w:val="0"/>
              <w:ind w:firstLine="539"/>
              <w:jc w:val="both"/>
            </w:pPr>
            <w:r w:rsidRPr="00E93A26">
              <w:t>Процент отмененных результатов контрольных (надзорных) мероприятий</w:t>
            </w:r>
          </w:p>
        </w:tc>
        <w:tc>
          <w:tcPr>
            <w:tcW w:w="2268" w:type="dxa"/>
            <w:tcBorders>
              <w:top w:val="single" w:sz="4" w:space="0" w:color="auto"/>
              <w:left w:val="single" w:sz="4" w:space="0" w:color="auto"/>
              <w:bottom w:val="single" w:sz="4" w:space="0" w:color="auto"/>
              <w:right w:val="single" w:sz="4" w:space="0" w:color="auto"/>
            </w:tcBorders>
            <w:hideMark/>
          </w:tcPr>
          <w:p w14:paraId="638D9712" w14:textId="77777777" w:rsidR="00E93A26" w:rsidRPr="00E93A26" w:rsidRDefault="00E93A26" w:rsidP="00E93A26">
            <w:pPr>
              <w:autoSpaceDE w:val="0"/>
              <w:autoSpaceDN w:val="0"/>
              <w:adjustRightInd w:val="0"/>
              <w:ind w:firstLine="33"/>
              <w:jc w:val="both"/>
            </w:pPr>
            <w:r w:rsidRPr="00E93A26">
              <w:t>0%</w:t>
            </w:r>
          </w:p>
        </w:tc>
      </w:tr>
      <w:tr w:rsidR="00E93A26" w:rsidRPr="00E93A26" w14:paraId="5376571D" w14:textId="77777777" w:rsidTr="00981E34">
        <w:trPr>
          <w:trHeight w:val="142"/>
        </w:trPr>
        <w:tc>
          <w:tcPr>
            <w:tcW w:w="7707" w:type="dxa"/>
            <w:tcBorders>
              <w:top w:val="single" w:sz="4" w:space="0" w:color="auto"/>
              <w:left w:val="single" w:sz="4" w:space="0" w:color="auto"/>
              <w:bottom w:val="single" w:sz="4" w:space="0" w:color="auto"/>
              <w:right w:val="single" w:sz="4" w:space="0" w:color="auto"/>
            </w:tcBorders>
            <w:hideMark/>
          </w:tcPr>
          <w:p w14:paraId="1BE1D262" w14:textId="77777777" w:rsidR="00E93A26" w:rsidRPr="00E93A26" w:rsidRDefault="00E93A26" w:rsidP="00E93A26">
            <w:pPr>
              <w:autoSpaceDE w:val="0"/>
              <w:autoSpaceDN w:val="0"/>
              <w:adjustRightInd w:val="0"/>
              <w:ind w:firstLine="539"/>
              <w:jc w:val="both"/>
            </w:pPr>
            <w:r w:rsidRPr="00E93A26">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2268" w:type="dxa"/>
            <w:tcBorders>
              <w:top w:val="single" w:sz="4" w:space="0" w:color="auto"/>
              <w:left w:val="single" w:sz="4" w:space="0" w:color="auto"/>
              <w:bottom w:val="single" w:sz="4" w:space="0" w:color="auto"/>
              <w:right w:val="single" w:sz="4" w:space="0" w:color="auto"/>
            </w:tcBorders>
            <w:hideMark/>
          </w:tcPr>
          <w:p w14:paraId="4150CA86" w14:textId="77777777" w:rsidR="00E93A26" w:rsidRPr="00E93A26" w:rsidRDefault="00E93A26" w:rsidP="00E93A26">
            <w:pPr>
              <w:autoSpaceDE w:val="0"/>
              <w:autoSpaceDN w:val="0"/>
              <w:adjustRightInd w:val="0"/>
              <w:ind w:firstLine="33"/>
              <w:jc w:val="both"/>
            </w:pPr>
            <w:r w:rsidRPr="00E93A26">
              <w:t>5%</w:t>
            </w:r>
          </w:p>
        </w:tc>
      </w:tr>
      <w:tr w:rsidR="00E93A26" w:rsidRPr="00E93A26" w14:paraId="223F481E" w14:textId="77777777" w:rsidTr="00981E34">
        <w:trPr>
          <w:trHeight w:val="157"/>
        </w:trPr>
        <w:tc>
          <w:tcPr>
            <w:tcW w:w="7707" w:type="dxa"/>
            <w:tcBorders>
              <w:top w:val="single" w:sz="4" w:space="0" w:color="auto"/>
              <w:left w:val="single" w:sz="4" w:space="0" w:color="auto"/>
              <w:bottom w:val="single" w:sz="4" w:space="0" w:color="auto"/>
              <w:right w:val="single" w:sz="4" w:space="0" w:color="auto"/>
            </w:tcBorders>
            <w:hideMark/>
          </w:tcPr>
          <w:p w14:paraId="7DF8C49B" w14:textId="77777777" w:rsidR="00E93A26" w:rsidRPr="00E93A26" w:rsidRDefault="00E93A26" w:rsidP="00E93A26">
            <w:pPr>
              <w:autoSpaceDE w:val="0"/>
              <w:autoSpaceDN w:val="0"/>
              <w:adjustRightInd w:val="0"/>
              <w:ind w:firstLine="539"/>
              <w:jc w:val="both"/>
            </w:pPr>
            <w:r w:rsidRPr="00E93A26">
              <w:t xml:space="preserve">Процент внесенных судебных решений </w:t>
            </w:r>
            <w:r w:rsidRPr="00E93A26">
              <w:br/>
              <w:t xml:space="preserve">о назначении административного наказания </w:t>
            </w:r>
            <w:r w:rsidRPr="00E93A26">
              <w:br/>
              <w:t xml:space="preserve">по материалам органа муниципального контроля </w:t>
            </w:r>
          </w:p>
        </w:tc>
        <w:tc>
          <w:tcPr>
            <w:tcW w:w="2268" w:type="dxa"/>
            <w:tcBorders>
              <w:top w:val="single" w:sz="4" w:space="0" w:color="auto"/>
              <w:left w:val="single" w:sz="4" w:space="0" w:color="auto"/>
              <w:bottom w:val="single" w:sz="4" w:space="0" w:color="auto"/>
              <w:right w:val="single" w:sz="4" w:space="0" w:color="auto"/>
            </w:tcBorders>
            <w:hideMark/>
          </w:tcPr>
          <w:p w14:paraId="4B9B5CAD" w14:textId="77777777" w:rsidR="00E93A26" w:rsidRPr="00E93A26" w:rsidRDefault="00E93A26" w:rsidP="00E93A26">
            <w:pPr>
              <w:autoSpaceDE w:val="0"/>
              <w:autoSpaceDN w:val="0"/>
              <w:adjustRightInd w:val="0"/>
              <w:ind w:firstLine="33"/>
              <w:jc w:val="both"/>
            </w:pPr>
            <w:r w:rsidRPr="00E93A26">
              <w:t>95%</w:t>
            </w:r>
          </w:p>
        </w:tc>
      </w:tr>
      <w:tr w:rsidR="00E93A26" w:rsidRPr="00E93A26" w14:paraId="1754531B" w14:textId="77777777" w:rsidTr="00981E34">
        <w:trPr>
          <w:trHeight w:val="180"/>
        </w:trPr>
        <w:tc>
          <w:tcPr>
            <w:tcW w:w="7707" w:type="dxa"/>
            <w:tcBorders>
              <w:top w:val="single" w:sz="4" w:space="0" w:color="auto"/>
              <w:left w:val="single" w:sz="4" w:space="0" w:color="auto"/>
              <w:bottom w:val="single" w:sz="4" w:space="0" w:color="auto"/>
              <w:right w:val="single" w:sz="4" w:space="0" w:color="auto"/>
            </w:tcBorders>
            <w:hideMark/>
          </w:tcPr>
          <w:p w14:paraId="70BE769F" w14:textId="77777777" w:rsidR="00E93A26" w:rsidRPr="00E93A26" w:rsidRDefault="00E93A26" w:rsidP="00E93A26">
            <w:pPr>
              <w:autoSpaceDE w:val="0"/>
              <w:autoSpaceDN w:val="0"/>
              <w:adjustRightInd w:val="0"/>
              <w:ind w:firstLine="539"/>
              <w:jc w:val="both"/>
            </w:pPr>
            <w:r w:rsidRPr="00E93A26">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2268" w:type="dxa"/>
            <w:tcBorders>
              <w:top w:val="single" w:sz="4" w:space="0" w:color="auto"/>
              <w:left w:val="single" w:sz="4" w:space="0" w:color="auto"/>
              <w:bottom w:val="single" w:sz="4" w:space="0" w:color="auto"/>
              <w:right w:val="single" w:sz="4" w:space="0" w:color="auto"/>
            </w:tcBorders>
            <w:hideMark/>
          </w:tcPr>
          <w:p w14:paraId="55D995CA" w14:textId="77777777" w:rsidR="00E93A26" w:rsidRPr="00E93A26" w:rsidRDefault="00E93A26" w:rsidP="00E93A26">
            <w:pPr>
              <w:autoSpaceDE w:val="0"/>
              <w:autoSpaceDN w:val="0"/>
              <w:adjustRightInd w:val="0"/>
              <w:ind w:firstLine="33"/>
              <w:jc w:val="both"/>
            </w:pPr>
            <w:r w:rsidRPr="00E93A26">
              <w:t>0%</w:t>
            </w:r>
          </w:p>
        </w:tc>
      </w:tr>
    </w:tbl>
    <w:p w14:paraId="1904FBCB" w14:textId="77777777" w:rsidR="00E93A26" w:rsidRPr="00E93A26" w:rsidRDefault="00E93A26" w:rsidP="00E93A26">
      <w:pPr>
        <w:jc w:val="both"/>
      </w:pPr>
    </w:p>
    <w:p w14:paraId="6F3C4B13" w14:textId="77777777" w:rsidR="00E93A26" w:rsidRPr="00E93A26" w:rsidRDefault="00E93A26" w:rsidP="007C2F55">
      <w:pPr>
        <w:jc w:val="center"/>
        <w:rPr>
          <w:b/>
        </w:rPr>
      </w:pPr>
      <w:r w:rsidRPr="00E93A26">
        <w:rPr>
          <w:b/>
        </w:rPr>
        <w:t>Индикативные показатели</w:t>
      </w:r>
    </w:p>
    <w:p w14:paraId="7718F7CF" w14:textId="77777777" w:rsidR="00E93A26" w:rsidRPr="00E93A26" w:rsidRDefault="00E93A26" w:rsidP="00E93A26">
      <w:pPr>
        <w:jc w:val="both"/>
      </w:pPr>
    </w:p>
    <w:tbl>
      <w:tblPr>
        <w:tblW w:w="10057" w:type="dxa"/>
        <w:shd w:val="clear" w:color="auto" w:fill="FFFFFF"/>
        <w:tblLayout w:type="fixed"/>
        <w:tblCellMar>
          <w:left w:w="0" w:type="dxa"/>
          <w:right w:w="0" w:type="dxa"/>
        </w:tblCellMar>
        <w:tblLook w:val="04A0" w:firstRow="1" w:lastRow="0" w:firstColumn="1" w:lastColumn="0" w:noHBand="0" w:noVBand="1"/>
      </w:tblPr>
      <w:tblGrid>
        <w:gridCol w:w="701"/>
        <w:gridCol w:w="1843"/>
        <w:gridCol w:w="759"/>
        <w:gridCol w:w="1225"/>
        <w:gridCol w:w="2835"/>
        <w:gridCol w:w="851"/>
        <w:gridCol w:w="1843"/>
      </w:tblGrid>
      <w:tr w:rsidR="00E93A26" w:rsidRPr="00E93A26" w14:paraId="5948A49B" w14:textId="77777777"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3E7AD39" w14:textId="77777777" w:rsidR="00E93A26" w:rsidRPr="00E93A26" w:rsidRDefault="00E93A26" w:rsidP="00E93A26">
            <w:pPr>
              <w:jc w:val="both"/>
              <w:textAlignment w:val="baseline"/>
              <w:rPr>
                <w:b/>
              </w:rPr>
            </w:pPr>
            <w:r w:rsidRPr="00E93A26">
              <w:rPr>
                <w:b/>
              </w:rPr>
              <w:t>1.</w:t>
            </w:r>
          </w:p>
        </w:tc>
        <w:tc>
          <w:tcPr>
            <w:tcW w:w="9356"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9ED2246" w14:textId="77777777" w:rsidR="00E93A26" w:rsidRPr="00E93A26" w:rsidRDefault="00E93A26" w:rsidP="007C2F55">
            <w:pPr>
              <w:jc w:val="center"/>
              <w:textAlignment w:val="baseline"/>
              <w:rPr>
                <w:b/>
              </w:rPr>
            </w:pPr>
            <w:r w:rsidRPr="00E93A26">
              <w:rPr>
                <w:b/>
              </w:rPr>
              <w:t>Индикативные показатели, характеризующие параметры проведенных мероприятий</w:t>
            </w:r>
          </w:p>
        </w:tc>
      </w:tr>
      <w:tr w:rsidR="00E93A26" w:rsidRPr="00E93A26" w14:paraId="327ADF06" w14:textId="77777777"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2DFAB98" w14:textId="77777777" w:rsidR="00E93A26" w:rsidRPr="00E93A26" w:rsidRDefault="00E93A26" w:rsidP="00E93A26">
            <w:pPr>
              <w:jc w:val="both"/>
              <w:textAlignment w:val="baseline"/>
            </w:pPr>
            <w:r w:rsidRPr="00E93A26">
              <w:t>1.1.</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9C6C586" w14:textId="77777777" w:rsidR="00E93A26" w:rsidRPr="00E93A26" w:rsidRDefault="00E93A26" w:rsidP="00E93A26">
            <w:pPr>
              <w:jc w:val="both"/>
              <w:textAlignment w:val="baseline"/>
            </w:pPr>
            <w:r w:rsidRPr="00E93A26">
              <w:t>Выполняемость плановых (рейдовых) заданий (осмотров)</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994A7AF" w14:textId="77777777" w:rsidR="00E93A26" w:rsidRPr="00E93A26" w:rsidRDefault="00E93A26" w:rsidP="00E93A26">
            <w:pPr>
              <w:jc w:val="both"/>
              <w:textAlignment w:val="baseline"/>
            </w:pPr>
            <w:r w:rsidRPr="00E93A26">
              <w:t>Врз = (РЗф / РЗп) x 100</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6F19DAC" w14:textId="77777777" w:rsidR="00E93A26" w:rsidRPr="00E93A26" w:rsidRDefault="00E93A26" w:rsidP="00E93A26">
            <w:pPr>
              <w:jc w:val="both"/>
              <w:textAlignment w:val="baseline"/>
            </w:pPr>
            <w:r w:rsidRPr="00E93A26">
              <w:t>Врз - выполняемость плановых (рейдовых) заданий (осмотров) %</w:t>
            </w:r>
          </w:p>
          <w:p w14:paraId="1E3A92B3" w14:textId="77777777" w:rsidR="00E93A26" w:rsidRPr="00E93A26" w:rsidRDefault="00E93A26" w:rsidP="00E93A26">
            <w:pPr>
              <w:jc w:val="both"/>
              <w:textAlignment w:val="baseline"/>
            </w:pPr>
            <w:r w:rsidRPr="00E93A26">
              <w:t>РЗф -количество проведенных плановых (рейдовых) заданий (осмотров) (ед.)</w:t>
            </w:r>
          </w:p>
          <w:p w14:paraId="481A8DE1" w14:textId="77777777" w:rsidR="00E93A26" w:rsidRPr="00E93A26" w:rsidRDefault="00E93A26" w:rsidP="00E93A26">
            <w:pPr>
              <w:jc w:val="both"/>
              <w:textAlignment w:val="baseline"/>
            </w:pPr>
            <w:r w:rsidRPr="00E93A26">
              <w:lastRenderedPageBreak/>
              <w:t>РЗп - количество утвержденных плановых (рейдовых) заданий (осмотров)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DC1DB10" w14:textId="77777777" w:rsidR="00E93A26" w:rsidRPr="00E93A26" w:rsidRDefault="00E93A26" w:rsidP="00E93A26">
            <w:pPr>
              <w:jc w:val="both"/>
              <w:textAlignment w:val="baseline"/>
            </w:pPr>
            <w:r w:rsidRPr="00E93A26">
              <w:lastRenderedPageBreak/>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0FDC4FC" w14:textId="77777777" w:rsidR="00E93A26" w:rsidRPr="00E93A26" w:rsidRDefault="00E93A26" w:rsidP="00E93A26">
            <w:pPr>
              <w:jc w:val="both"/>
              <w:textAlignment w:val="baseline"/>
            </w:pPr>
            <w:r w:rsidRPr="00E93A26">
              <w:t>Утвержденные плановые (рейдовые) задания (осмотры)</w:t>
            </w:r>
          </w:p>
        </w:tc>
      </w:tr>
      <w:tr w:rsidR="00E93A26" w:rsidRPr="00E93A26" w14:paraId="532DB88A" w14:textId="77777777"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ECABD1A" w14:textId="77777777" w:rsidR="00E93A26" w:rsidRPr="00E93A26" w:rsidRDefault="00E93A26" w:rsidP="00E93A26">
            <w:pPr>
              <w:jc w:val="both"/>
              <w:textAlignment w:val="baseline"/>
            </w:pPr>
            <w:r w:rsidRPr="00E93A26">
              <w:t>1.2.</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2C552B5" w14:textId="77777777" w:rsidR="00E93A26" w:rsidRPr="00E93A26" w:rsidRDefault="00E93A26" w:rsidP="00E93A26">
            <w:pPr>
              <w:jc w:val="both"/>
              <w:textAlignment w:val="baseline"/>
            </w:pPr>
            <w:r w:rsidRPr="00E93A26">
              <w:t>Выполняемость внеплановых проверок</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702AF70" w14:textId="77777777" w:rsidR="00E93A26" w:rsidRPr="00E93A26" w:rsidRDefault="00E93A26" w:rsidP="00E93A26">
            <w:pPr>
              <w:jc w:val="both"/>
              <w:textAlignment w:val="baseline"/>
            </w:pPr>
            <w:r w:rsidRPr="00E93A26">
              <w:t>Ввн = (Рф / Рп) x 100</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D1132AF" w14:textId="77777777" w:rsidR="00E93A26" w:rsidRPr="00E93A26" w:rsidRDefault="00E93A26" w:rsidP="00E93A26">
            <w:pPr>
              <w:jc w:val="both"/>
              <w:textAlignment w:val="baseline"/>
            </w:pPr>
            <w:r w:rsidRPr="00E93A26">
              <w:t>Ввн - выполняемость внеплановых проверок</w:t>
            </w:r>
          </w:p>
          <w:p w14:paraId="37D212A1" w14:textId="77777777" w:rsidR="00E93A26" w:rsidRPr="00E93A26" w:rsidRDefault="00E93A26" w:rsidP="00E93A26">
            <w:pPr>
              <w:jc w:val="both"/>
              <w:textAlignment w:val="baseline"/>
            </w:pPr>
            <w:r w:rsidRPr="00E93A26">
              <w:t>Рф - количество проведенных внеплановых проверок (ед.)</w:t>
            </w:r>
          </w:p>
          <w:p w14:paraId="11218707" w14:textId="77777777" w:rsidR="00E93A26" w:rsidRPr="00E93A26" w:rsidRDefault="00E93A26" w:rsidP="00E93A26">
            <w:pPr>
              <w:jc w:val="both"/>
              <w:textAlignment w:val="baseline"/>
            </w:pPr>
            <w:r w:rsidRPr="00E93A26">
              <w:t>Рп - количество распоряжений на проведение внеплановых проверок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E45D788" w14:textId="77777777" w:rsidR="00E93A26" w:rsidRPr="00E93A26" w:rsidRDefault="00E93A26" w:rsidP="00E93A26">
            <w:pPr>
              <w:jc w:val="both"/>
              <w:textAlignment w:val="baseline"/>
            </w:pPr>
            <w:r w:rsidRPr="00E93A26">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86A5AE4" w14:textId="77777777" w:rsidR="00E93A26" w:rsidRPr="00E93A26" w:rsidRDefault="00E93A26" w:rsidP="00E93A26">
            <w:pPr>
              <w:jc w:val="both"/>
              <w:textAlignment w:val="baseline"/>
            </w:pPr>
            <w:r w:rsidRPr="00E93A26">
              <w:t>Письма и жалобы, поступившие в Контрольный орган</w:t>
            </w:r>
          </w:p>
        </w:tc>
      </w:tr>
      <w:tr w:rsidR="00E93A26" w:rsidRPr="00E93A26" w14:paraId="67705EE9" w14:textId="77777777" w:rsidTr="00981E34">
        <w:trPr>
          <w:trHeight w:val="1162"/>
        </w:trPr>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C0D6C90" w14:textId="77777777" w:rsidR="00E93A26" w:rsidRPr="00E93A26" w:rsidRDefault="00E93A26" w:rsidP="00E93A26">
            <w:pPr>
              <w:jc w:val="both"/>
              <w:textAlignment w:val="baseline"/>
            </w:pPr>
            <w:r w:rsidRPr="00E93A26">
              <w:t>1.3.</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A0A8F67" w14:textId="77777777" w:rsidR="00E93A26" w:rsidRPr="00E93A26" w:rsidRDefault="00E93A26" w:rsidP="00E93A26">
            <w:pPr>
              <w:jc w:val="both"/>
              <w:textAlignment w:val="baseline"/>
            </w:pPr>
            <w:r w:rsidRPr="00E93A26">
              <w:t>Доля проверок, на результаты которых поданы жалобы</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22C3A03" w14:textId="77777777" w:rsidR="00E93A26" w:rsidRPr="00E93A26" w:rsidRDefault="00E93A26" w:rsidP="00E93A26">
            <w:pPr>
              <w:jc w:val="both"/>
              <w:textAlignment w:val="baseline"/>
            </w:pPr>
            <w:r w:rsidRPr="00E93A26">
              <w:t>Ж x 100 / Пф</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5BA4587" w14:textId="77777777" w:rsidR="00E93A26" w:rsidRPr="00E93A26" w:rsidRDefault="00E93A26" w:rsidP="00E93A26">
            <w:pPr>
              <w:jc w:val="both"/>
              <w:textAlignment w:val="baseline"/>
            </w:pPr>
            <w:r w:rsidRPr="00E93A26">
              <w:t>Ж - количество жалоб (ед.)</w:t>
            </w:r>
          </w:p>
          <w:p w14:paraId="160A2DFA" w14:textId="77777777" w:rsidR="00E93A26" w:rsidRPr="00E93A26" w:rsidRDefault="00E93A26" w:rsidP="00E93A26">
            <w:pPr>
              <w:jc w:val="both"/>
              <w:textAlignment w:val="baseline"/>
            </w:pPr>
            <w:r w:rsidRPr="00E93A26">
              <w:t>Пф - количество проведенных проверок</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F9292CF" w14:textId="77777777" w:rsidR="00E93A26" w:rsidRPr="00E93A26" w:rsidRDefault="00E93A26" w:rsidP="00E93A26">
            <w:pPr>
              <w:jc w:val="both"/>
              <w:textAlignment w:val="baseline"/>
            </w:pPr>
            <w:r w:rsidRPr="00E93A26">
              <w:t>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516D183" w14:textId="77777777" w:rsidR="00E93A26" w:rsidRPr="00E93A26" w:rsidRDefault="00E93A26" w:rsidP="00E93A26">
            <w:pPr>
              <w:jc w:val="both"/>
            </w:pPr>
          </w:p>
        </w:tc>
      </w:tr>
      <w:tr w:rsidR="00E93A26" w:rsidRPr="00E93A26" w14:paraId="5E01415A" w14:textId="77777777"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CF6060E" w14:textId="77777777" w:rsidR="00E93A26" w:rsidRPr="00E93A26" w:rsidRDefault="00E93A26" w:rsidP="00E93A26">
            <w:pPr>
              <w:jc w:val="both"/>
              <w:textAlignment w:val="baseline"/>
            </w:pPr>
            <w:r w:rsidRPr="00E93A26">
              <w:t>1.4.</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5533920" w14:textId="77777777" w:rsidR="00E93A26" w:rsidRPr="00E93A26" w:rsidRDefault="00E93A26" w:rsidP="00E93A26">
            <w:pPr>
              <w:jc w:val="both"/>
              <w:textAlignment w:val="baseline"/>
            </w:pPr>
            <w:r w:rsidRPr="00E93A26">
              <w:t>Доля проверок, результаты которых были признаны недействительными</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4C36BFF" w14:textId="77777777" w:rsidR="00E93A26" w:rsidRPr="00E93A26" w:rsidRDefault="00E93A26" w:rsidP="00E93A26">
            <w:pPr>
              <w:jc w:val="both"/>
              <w:textAlignment w:val="baseline"/>
            </w:pPr>
            <w:r w:rsidRPr="00E93A26">
              <w:t>Пн x 100 / Пф</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812FAA5" w14:textId="77777777" w:rsidR="00E93A26" w:rsidRPr="00E93A26" w:rsidRDefault="00E93A26" w:rsidP="00E93A26">
            <w:pPr>
              <w:jc w:val="both"/>
              <w:textAlignment w:val="baseline"/>
            </w:pPr>
            <w:r w:rsidRPr="00E93A26">
              <w:t>Пн - количество проверок, признанных недействительными (ед.)</w:t>
            </w:r>
          </w:p>
          <w:p w14:paraId="2B2639B9" w14:textId="77777777" w:rsidR="00E93A26" w:rsidRPr="00E93A26" w:rsidRDefault="00E93A26" w:rsidP="00E93A26">
            <w:pPr>
              <w:jc w:val="both"/>
              <w:textAlignment w:val="baseline"/>
            </w:pPr>
            <w:r w:rsidRPr="00E93A26">
              <w:t>Пф - количество проведенных проверок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481475E" w14:textId="77777777" w:rsidR="00E93A26" w:rsidRPr="00E93A26" w:rsidRDefault="00E93A26" w:rsidP="00E93A26">
            <w:pPr>
              <w:jc w:val="both"/>
              <w:textAlignment w:val="baseline"/>
            </w:pPr>
            <w:r w:rsidRPr="00E93A26">
              <w:t>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E9BE733" w14:textId="77777777" w:rsidR="00E93A26" w:rsidRPr="00E93A26" w:rsidRDefault="00E93A26" w:rsidP="00E93A26">
            <w:pPr>
              <w:jc w:val="both"/>
            </w:pPr>
          </w:p>
        </w:tc>
      </w:tr>
      <w:tr w:rsidR="00E93A26" w:rsidRPr="00E93A26" w14:paraId="3822437C" w14:textId="77777777"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13511E1" w14:textId="77777777" w:rsidR="00E93A26" w:rsidRPr="00E93A26" w:rsidRDefault="00E93A26" w:rsidP="00E93A26">
            <w:pPr>
              <w:jc w:val="both"/>
              <w:textAlignment w:val="baseline"/>
            </w:pPr>
            <w:r w:rsidRPr="00E93A26">
              <w:t>1.5.</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BFBCC11" w14:textId="77777777" w:rsidR="00E93A26" w:rsidRPr="00E93A26" w:rsidRDefault="00E93A26" w:rsidP="00E93A26">
            <w:pPr>
              <w:jc w:val="both"/>
              <w:textAlignment w:val="baseline"/>
            </w:pPr>
            <w:r w:rsidRPr="00E93A26">
              <w:t>Доля внеплановых проверок, которые не удалось провести в связи с отсутствием собственника и т.д.</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5D06E3C" w14:textId="77777777" w:rsidR="00E93A26" w:rsidRPr="00E93A26" w:rsidRDefault="00E93A26" w:rsidP="00E93A26">
            <w:pPr>
              <w:jc w:val="both"/>
              <w:textAlignment w:val="baseline"/>
            </w:pPr>
            <w:r w:rsidRPr="00E93A26">
              <w:t>По x 100 / Пф</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821C744" w14:textId="77777777" w:rsidR="00E93A26" w:rsidRPr="00E93A26" w:rsidRDefault="00E93A26" w:rsidP="00E93A26">
            <w:pPr>
              <w:jc w:val="both"/>
              <w:textAlignment w:val="baseline"/>
            </w:pPr>
            <w:r w:rsidRPr="00E93A26">
              <w:t>По - проверки, не проведенные по причине отсутствия проверяемого лица (ед.)</w:t>
            </w:r>
          </w:p>
          <w:p w14:paraId="52E662E1" w14:textId="77777777" w:rsidR="00E93A26" w:rsidRPr="00E93A26" w:rsidRDefault="00E93A26" w:rsidP="00E93A26">
            <w:pPr>
              <w:jc w:val="both"/>
              <w:textAlignment w:val="baseline"/>
            </w:pPr>
            <w:r w:rsidRPr="00E93A26">
              <w:t>Пф - количество проведенных проверок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B6C3025" w14:textId="77777777" w:rsidR="00E93A26" w:rsidRPr="00E93A26" w:rsidRDefault="00E93A26" w:rsidP="00E93A26">
            <w:pPr>
              <w:jc w:val="both"/>
              <w:textAlignment w:val="baseline"/>
            </w:pPr>
            <w:r w:rsidRPr="00E93A26">
              <w:t>30%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07FF68D" w14:textId="77777777" w:rsidR="00E93A26" w:rsidRPr="00E93A26" w:rsidRDefault="00E93A26" w:rsidP="00E93A26">
            <w:pPr>
              <w:jc w:val="both"/>
            </w:pPr>
          </w:p>
        </w:tc>
      </w:tr>
      <w:tr w:rsidR="00E93A26" w:rsidRPr="00E93A26" w14:paraId="1164957F" w14:textId="77777777"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583B1BC" w14:textId="77777777" w:rsidR="00E93A26" w:rsidRPr="00E93A26" w:rsidRDefault="00E93A26" w:rsidP="00E93A26">
            <w:pPr>
              <w:jc w:val="both"/>
              <w:textAlignment w:val="baseline"/>
            </w:pPr>
            <w:r w:rsidRPr="00E93A26">
              <w:t>1.6.</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84629EC" w14:textId="77777777" w:rsidR="00E93A26" w:rsidRPr="00E93A26" w:rsidRDefault="00E93A26" w:rsidP="00E93A26">
            <w:pPr>
              <w:jc w:val="both"/>
              <w:textAlignment w:val="baseline"/>
            </w:pPr>
            <w:r w:rsidRPr="00E93A26">
              <w:t>Доля заявлений, направленных на согласование в прокуратуру о проведении внеплановых проверок, в согласовании которых было отказано</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6C33E84" w14:textId="77777777" w:rsidR="00E93A26" w:rsidRPr="00E93A26" w:rsidRDefault="00E93A26" w:rsidP="00E93A26">
            <w:pPr>
              <w:jc w:val="both"/>
              <w:textAlignment w:val="baseline"/>
            </w:pPr>
            <w:r w:rsidRPr="00E93A26">
              <w:t>Кзо х 100 / Кпз</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B422A7C" w14:textId="77777777" w:rsidR="00E93A26" w:rsidRPr="00E93A26" w:rsidRDefault="00E93A26" w:rsidP="00E93A26">
            <w:pPr>
              <w:jc w:val="both"/>
              <w:textAlignment w:val="baseline"/>
            </w:pPr>
            <w:r w:rsidRPr="00E93A26">
              <w:t>Кзо - количество заявлений, по которым пришел отказ в согласовании (ед.)</w:t>
            </w:r>
          </w:p>
          <w:p w14:paraId="3464E3C3" w14:textId="77777777" w:rsidR="00E93A26" w:rsidRPr="00E93A26" w:rsidRDefault="00E93A26" w:rsidP="00E93A26">
            <w:pPr>
              <w:jc w:val="both"/>
              <w:textAlignment w:val="baseline"/>
            </w:pPr>
            <w:r w:rsidRPr="00E93A26">
              <w:t>Кпз - количество поданных на согласование заявлений</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D828E7A" w14:textId="77777777" w:rsidR="00E93A26" w:rsidRPr="00E93A26" w:rsidRDefault="00E93A26" w:rsidP="00E93A26">
            <w:pPr>
              <w:jc w:val="both"/>
              <w:textAlignment w:val="baseline"/>
            </w:pPr>
            <w:r w:rsidRPr="00E93A26">
              <w:t>10%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4A0A19B" w14:textId="77777777" w:rsidR="00E93A26" w:rsidRPr="00E93A26" w:rsidRDefault="00E93A26" w:rsidP="00E93A26">
            <w:pPr>
              <w:jc w:val="both"/>
            </w:pPr>
          </w:p>
        </w:tc>
      </w:tr>
      <w:tr w:rsidR="00E93A26" w:rsidRPr="00E93A26" w14:paraId="4E042D99" w14:textId="77777777"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AC7E8F9" w14:textId="77777777" w:rsidR="00E93A26" w:rsidRPr="00E93A26" w:rsidRDefault="00E93A26" w:rsidP="00E93A26">
            <w:pPr>
              <w:jc w:val="both"/>
              <w:textAlignment w:val="baseline"/>
            </w:pPr>
            <w:r w:rsidRPr="00E93A26">
              <w:t>1.7.</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2418F5E" w14:textId="77777777" w:rsidR="00E93A26" w:rsidRPr="00E93A26" w:rsidRDefault="00E93A26" w:rsidP="00E93A26">
            <w:pPr>
              <w:jc w:val="both"/>
              <w:textAlignment w:val="baseline"/>
            </w:pPr>
            <w:r w:rsidRPr="00E93A26">
              <w:t xml:space="preserve">Доля проверок, по результатам которых </w:t>
            </w:r>
            <w:r w:rsidRPr="00E93A26">
              <w:lastRenderedPageBreak/>
              <w:t>материалы направлены в уполномоченные для принятия решений органы</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825ED1A" w14:textId="77777777" w:rsidR="00E93A26" w:rsidRPr="00E93A26" w:rsidRDefault="00E93A26" w:rsidP="00E93A26">
            <w:pPr>
              <w:jc w:val="both"/>
              <w:textAlignment w:val="baseline"/>
            </w:pPr>
            <w:r w:rsidRPr="00E93A26">
              <w:lastRenderedPageBreak/>
              <w:t>Кнм х 100 / Квн</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205E420" w14:textId="77777777" w:rsidR="00E93A26" w:rsidRPr="00E93A26" w:rsidRDefault="00E93A26" w:rsidP="00E93A26">
            <w:pPr>
              <w:jc w:val="both"/>
              <w:textAlignment w:val="baseline"/>
            </w:pPr>
            <w:r w:rsidRPr="00E93A26">
              <w:t xml:space="preserve">К нм - количество материалов, направленных в уполномоченные </w:t>
            </w:r>
            <w:r w:rsidRPr="00E93A26">
              <w:lastRenderedPageBreak/>
              <w:t>органы (ед.)</w:t>
            </w:r>
          </w:p>
          <w:p w14:paraId="070D65C3" w14:textId="77777777" w:rsidR="00E93A26" w:rsidRPr="00E93A26" w:rsidRDefault="00E93A26" w:rsidP="00E93A26">
            <w:pPr>
              <w:jc w:val="both"/>
              <w:textAlignment w:val="baseline"/>
            </w:pPr>
            <w:r w:rsidRPr="00E93A26">
              <w:t>Квн - количество выявленных нарушений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8059DEB" w14:textId="77777777" w:rsidR="00E93A26" w:rsidRPr="00E93A26" w:rsidRDefault="00E93A26" w:rsidP="00E93A26">
            <w:pPr>
              <w:jc w:val="both"/>
              <w:textAlignment w:val="baseline"/>
            </w:pPr>
            <w:r w:rsidRPr="00E93A26">
              <w:lastRenderedPageBreak/>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A87FD0F" w14:textId="77777777" w:rsidR="00E93A26" w:rsidRPr="00E93A26" w:rsidRDefault="00E93A26" w:rsidP="00E93A26">
            <w:pPr>
              <w:jc w:val="both"/>
            </w:pPr>
          </w:p>
        </w:tc>
      </w:tr>
      <w:tr w:rsidR="00E93A26" w:rsidRPr="00E93A26" w14:paraId="7072612F" w14:textId="77777777"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15617E2" w14:textId="77777777" w:rsidR="00E93A26" w:rsidRPr="00E93A26" w:rsidRDefault="00E93A26" w:rsidP="00E93A26">
            <w:pPr>
              <w:jc w:val="both"/>
              <w:textAlignment w:val="baseline"/>
            </w:pPr>
            <w:r w:rsidRPr="00E93A26">
              <w:t>1.8.</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EDEEFA7" w14:textId="77777777" w:rsidR="00E93A26" w:rsidRPr="00E93A26" w:rsidRDefault="00E93A26" w:rsidP="00E93A26">
            <w:pPr>
              <w:jc w:val="both"/>
              <w:textAlignment w:val="baseline"/>
            </w:pPr>
            <w:r w:rsidRPr="00E93A26">
              <w:t>Количество проведенных профилактических мероприятий</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99C9623" w14:textId="77777777" w:rsidR="00E93A26" w:rsidRPr="00E93A26" w:rsidRDefault="00E93A26" w:rsidP="00E93A26">
            <w:pPr>
              <w:jc w:val="both"/>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7388698" w14:textId="77777777" w:rsidR="00E93A26" w:rsidRPr="00E93A26" w:rsidRDefault="00E93A26" w:rsidP="00E93A26">
            <w:pPr>
              <w:jc w:val="both"/>
            </w:pP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E9052CD" w14:textId="77777777" w:rsidR="00E93A26" w:rsidRPr="00E93A26" w:rsidRDefault="00E93A26" w:rsidP="00E93A26">
            <w:pPr>
              <w:jc w:val="both"/>
              <w:textAlignment w:val="baseline"/>
            </w:pPr>
            <w:r w:rsidRPr="00E93A26">
              <w:t>Шт.</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1C57DA7" w14:textId="77777777" w:rsidR="00E93A26" w:rsidRPr="00E93A26" w:rsidRDefault="00E93A26" w:rsidP="00E93A26">
            <w:pPr>
              <w:jc w:val="both"/>
            </w:pPr>
          </w:p>
        </w:tc>
      </w:tr>
      <w:tr w:rsidR="00E93A26" w:rsidRPr="00E93A26" w14:paraId="1234FB08" w14:textId="77777777"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F072907" w14:textId="77777777" w:rsidR="00E93A26" w:rsidRPr="00E93A26" w:rsidRDefault="00E93A26" w:rsidP="00E93A26">
            <w:pPr>
              <w:jc w:val="both"/>
              <w:textAlignment w:val="baseline"/>
              <w:rPr>
                <w:b/>
              </w:rPr>
            </w:pPr>
            <w:r w:rsidRPr="00E93A26">
              <w:rPr>
                <w:b/>
              </w:rPr>
              <w:t>2.</w:t>
            </w:r>
          </w:p>
        </w:tc>
        <w:tc>
          <w:tcPr>
            <w:tcW w:w="9356"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0BDF38C" w14:textId="77777777" w:rsidR="00E93A26" w:rsidRPr="00E93A26" w:rsidRDefault="00E93A26" w:rsidP="00E93A26">
            <w:pPr>
              <w:jc w:val="both"/>
              <w:textAlignment w:val="baseline"/>
              <w:rPr>
                <w:b/>
              </w:rPr>
            </w:pPr>
            <w:r w:rsidRPr="00E93A26">
              <w:rPr>
                <w:b/>
              </w:rPr>
              <w:t>Индикативные показатели, характеризующие объем задействованных трудовых ресурсов</w:t>
            </w:r>
          </w:p>
        </w:tc>
      </w:tr>
      <w:tr w:rsidR="00E93A26" w:rsidRPr="00E93A26" w14:paraId="0A1980C7" w14:textId="77777777"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58F2C17" w14:textId="77777777" w:rsidR="00E93A26" w:rsidRPr="00E93A26" w:rsidRDefault="00E93A26" w:rsidP="00E93A26">
            <w:pPr>
              <w:jc w:val="both"/>
              <w:textAlignment w:val="baseline"/>
            </w:pPr>
            <w:r w:rsidRPr="00E93A26">
              <w:t>2.1.</w:t>
            </w:r>
          </w:p>
        </w:tc>
        <w:tc>
          <w:tcPr>
            <w:tcW w:w="260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09B2697" w14:textId="77777777" w:rsidR="00E93A26" w:rsidRPr="00E93A26" w:rsidRDefault="00E93A26" w:rsidP="00E93A26">
            <w:pPr>
              <w:jc w:val="both"/>
              <w:textAlignment w:val="baseline"/>
            </w:pPr>
            <w:r w:rsidRPr="00E93A26">
              <w:t>Количество штатных единиц</w:t>
            </w:r>
          </w:p>
        </w:tc>
        <w:tc>
          <w:tcPr>
            <w:tcW w:w="122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B2441D7" w14:textId="77777777" w:rsidR="00E93A26" w:rsidRPr="00E93A26" w:rsidRDefault="00E93A26" w:rsidP="00E93A26">
            <w:pPr>
              <w:jc w:val="both"/>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8FEA22B" w14:textId="77777777" w:rsidR="00E93A26" w:rsidRPr="00E93A26" w:rsidRDefault="00E93A26" w:rsidP="00E93A26">
            <w:pPr>
              <w:jc w:val="both"/>
            </w:pP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BA031AC" w14:textId="77777777" w:rsidR="00E93A26" w:rsidRPr="00E93A26" w:rsidRDefault="00E93A26" w:rsidP="00E93A26">
            <w:pPr>
              <w:jc w:val="both"/>
              <w:textAlignment w:val="baseline"/>
            </w:pPr>
            <w:r w:rsidRPr="00E93A26">
              <w:t>Чел.</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B9E7C75" w14:textId="77777777" w:rsidR="00E93A26" w:rsidRPr="00E93A26" w:rsidRDefault="00E93A26" w:rsidP="00E93A26">
            <w:pPr>
              <w:jc w:val="both"/>
            </w:pPr>
          </w:p>
        </w:tc>
      </w:tr>
      <w:tr w:rsidR="00E93A26" w:rsidRPr="00E93A26" w14:paraId="5B68D864" w14:textId="77777777"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F6E17E8" w14:textId="77777777" w:rsidR="00E93A26" w:rsidRPr="00E93A26" w:rsidRDefault="00E93A26" w:rsidP="00E93A26">
            <w:pPr>
              <w:jc w:val="both"/>
              <w:textAlignment w:val="baseline"/>
            </w:pPr>
            <w:r w:rsidRPr="00E93A26">
              <w:t>2.2.</w:t>
            </w:r>
          </w:p>
        </w:tc>
        <w:tc>
          <w:tcPr>
            <w:tcW w:w="260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D97C8F2" w14:textId="77777777" w:rsidR="00E93A26" w:rsidRPr="00E93A26" w:rsidRDefault="00E93A26" w:rsidP="00E93A26">
            <w:pPr>
              <w:jc w:val="both"/>
              <w:textAlignment w:val="baseline"/>
            </w:pPr>
            <w:r w:rsidRPr="00E93A26">
              <w:t>Нагрузка контрольных мероприятий на работников органа муниципального контроля</w:t>
            </w:r>
          </w:p>
        </w:tc>
        <w:tc>
          <w:tcPr>
            <w:tcW w:w="122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3049F18" w14:textId="77777777" w:rsidR="00E93A26" w:rsidRPr="00E93A26" w:rsidRDefault="00E93A26" w:rsidP="00E93A26">
            <w:pPr>
              <w:jc w:val="both"/>
              <w:textAlignment w:val="baseline"/>
            </w:pPr>
            <w:r w:rsidRPr="00E93A26">
              <w:t>Км / Кр= Нк</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3581185" w14:textId="77777777" w:rsidR="00E93A26" w:rsidRPr="00E93A26" w:rsidRDefault="00E93A26" w:rsidP="00E93A26">
            <w:pPr>
              <w:jc w:val="both"/>
              <w:textAlignment w:val="baseline"/>
            </w:pPr>
            <w:r w:rsidRPr="00E93A26">
              <w:t>Км - количество контрольных мероприятий (ед.)</w:t>
            </w:r>
          </w:p>
          <w:p w14:paraId="54A4DED3" w14:textId="77777777" w:rsidR="00E93A26" w:rsidRPr="00E93A26" w:rsidRDefault="00E93A26" w:rsidP="00E93A26">
            <w:pPr>
              <w:jc w:val="both"/>
              <w:textAlignment w:val="baseline"/>
            </w:pPr>
            <w:r w:rsidRPr="00E93A26">
              <w:t>Кр - количество работников органа муниципального контроля (ед.)</w:t>
            </w:r>
          </w:p>
          <w:p w14:paraId="540537BE" w14:textId="77777777" w:rsidR="00E93A26" w:rsidRPr="00E93A26" w:rsidRDefault="00E93A26" w:rsidP="00E93A26">
            <w:pPr>
              <w:jc w:val="both"/>
              <w:textAlignment w:val="baseline"/>
            </w:pPr>
            <w:r w:rsidRPr="00E93A26">
              <w:t>Нк - нагрузка на 1 работника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7384DDC" w14:textId="77777777" w:rsidR="00E93A26" w:rsidRPr="00E93A26" w:rsidRDefault="00E93A26" w:rsidP="00E93A26">
            <w:pPr>
              <w:jc w:val="both"/>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60FE8F4" w14:textId="77777777" w:rsidR="00E93A26" w:rsidRPr="00E93A26" w:rsidRDefault="00E93A26" w:rsidP="00E93A26">
            <w:pPr>
              <w:jc w:val="both"/>
            </w:pPr>
          </w:p>
        </w:tc>
      </w:tr>
    </w:tbl>
    <w:p w14:paraId="604268FD" w14:textId="77777777" w:rsidR="00E93A26" w:rsidRPr="00E93A26" w:rsidRDefault="00E93A26" w:rsidP="00E93A26">
      <w:pPr>
        <w:spacing w:after="160" w:line="259" w:lineRule="auto"/>
        <w:jc w:val="both"/>
        <w:rPr>
          <w:lang w:eastAsia="zh-CN"/>
        </w:rPr>
      </w:pPr>
    </w:p>
    <w:p w14:paraId="6EC2AAFE" w14:textId="77777777" w:rsidR="00E93A26" w:rsidRPr="00E93A26" w:rsidRDefault="00E93A26" w:rsidP="007C2F55">
      <w:pPr>
        <w:jc w:val="both"/>
        <w:rPr>
          <w:b/>
          <w:bCs/>
        </w:rPr>
      </w:pPr>
      <w:r w:rsidRPr="00E93A26">
        <w:rPr>
          <w:b/>
          <w:bCs/>
        </w:rPr>
        <w:t xml:space="preserve">Пояснительная записка </w:t>
      </w:r>
    </w:p>
    <w:p w14:paraId="3D26C07E" w14:textId="77777777" w:rsidR="00E93A26" w:rsidRPr="00E93A26" w:rsidRDefault="00E93A26" w:rsidP="007C2F55">
      <w:pPr>
        <w:jc w:val="both"/>
        <w:rPr>
          <w:b/>
          <w:bCs/>
        </w:rPr>
      </w:pPr>
      <w:r w:rsidRPr="00E93A26">
        <w:rPr>
          <w:b/>
          <w:bCs/>
        </w:rPr>
        <w:t xml:space="preserve">к положению о муниципальном земельном контроле </w:t>
      </w:r>
    </w:p>
    <w:p w14:paraId="12B3831C" w14:textId="77777777" w:rsidR="00E93A26" w:rsidRPr="00E93A26" w:rsidRDefault="00E93A26" w:rsidP="007C2F55">
      <w:pPr>
        <w:jc w:val="both"/>
      </w:pPr>
    </w:p>
    <w:p w14:paraId="0BB97AC7" w14:textId="77777777" w:rsidR="00E93A26" w:rsidRPr="00E93A26" w:rsidRDefault="00E93A26" w:rsidP="007C2F55">
      <w:pPr>
        <w:pStyle w:val="ConsTitle"/>
        <w:widowControl/>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lang w:eastAsia="ru-RU"/>
        </w:rPr>
        <w:t xml:space="preserve">Положение о муниципальном земельном контроле (далее – Положение) подготовлено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E93A26">
        <w:rPr>
          <w:rFonts w:ascii="Times New Roman" w:hAnsi="Times New Roman" w:cs="Times New Roman"/>
          <w:b w:val="0"/>
          <w:sz w:val="24"/>
          <w:szCs w:val="24"/>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14:paraId="65A7E135" w14:textId="77777777" w:rsidR="00E93A26" w:rsidRPr="00E93A26" w:rsidRDefault="00E93A26" w:rsidP="007C2F55">
      <w:pPr>
        <w:pStyle w:val="ConsTitle"/>
        <w:widowControl/>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земельного контроля.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14:paraId="7477A1F1"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14:paraId="2C8C85C6"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w:t>
      </w:r>
      <w:r w:rsidRPr="00E93A26">
        <w:rPr>
          <w:rFonts w:ascii="Times New Roman" w:hAnsi="Times New Roman" w:cs="Times New Roman"/>
          <w:b w:val="0"/>
          <w:sz w:val="24"/>
          <w:szCs w:val="24"/>
          <w:shd w:val="clear" w:color="auto" w:fill="FFFFFF"/>
          <w:lang w:eastAsia="ru-RU"/>
        </w:rPr>
        <w:lastRenderedPageBreak/>
        <w:t xml:space="preserve">данного вопроса. К тому же зачастую соглашения о передаче полномочий заключаются администрациями муниципального района и поселения. По смыслу ч.4 ст.15 </w:t>
      </w:r>
      <w:r w:rsidRPr="00E93A26">
        <w:rPr>
          <w:rFonts w:ascii="Times New Roman" w:hAnsi="Times New Roman" w:cs="Times New Roman"/>
          <w:b w:val="0"/>
          <w:sz w:val="24"/>
          <w:szCs w:val="24"/>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E93A26">
        <w:rPr>
          <w:rFonts w:ascii="Times New Roman" w:hAnsi="Times New Roman" w:cs="Times New Roman"/>
          <w:b w:val="0"/>
          <w:sz w:val="24"/>
          <w:szCs w:val="24"/>
          <w:shd w:val="clear" w:color="auto" w:fill="FFFFFF"/>
          <w:lang w:eastAsia="ru-RU"/>
        </w:rPr>
        <w:t xml:space="preserve">, принятие правового акта, утверждающего </w:t>
      </w:r>
      <w:r w:rsidRPr="00E93A26">
        <w:rPr>
          <w:rFonts w:ascii="Times New Roman" w:hAnsi="Times New Roman" w:cs="Times New Roman"/>
          <w:b w:val="0"/>
          <w:sz w:val="24"/>
          <w:szCs w:val="24"/>
          <w:lang w:eastAsia="ru-RU"/>
        </w:rPr>
        <w:t>положение о виде муниципального контроля</w:t>
      </w:r>
      <w:r w:rsidRPr="00E93A26">
        <w:rPr>
          <w:rFonts w:ascii="Times New Roman" w:hAnsi="Times New Roman" w:cs="Times New Roman"/>
          <w:b w:val="0"/>
          <w:sz w:val="24"/>
          <w:szCs w:val="24"/>
          <w:shd w:val="clear" w:color="auto" w:fill="FFFFFF"/>
          <w:lang w:eastAsia="ru-RU"/>
        </w:rPr>
        <w:t xml:space="preserve">, остается в компетенции представительного органа поселения. </w:t>
      </w:r>
    </w:p>
    <w:p w14:paraId="25F4D413" w14:textId="77777777" w:rsidR="00E93A26" w:rsidRPr="00E93A26" w:rsidRDefault="00E93A26" w:rsidP="007C2F55">
      <w:pPr>
        <w:pStyle w:val="ConsTitle"/>
        <w:widowControl/>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3. Согласно Положению, система оценки и управления рисками при осуществлении муниципального земельного контроля применяется.</w:t>
      </w:r>
    </w:p>
    <w:p w14:paraId="3C7899E5" w14:textId="77777777" w:rsidR="00E93A26" w:rsidRPr="00E93A26" w:rsidRDefault="00E93A26" w:rsidP="007C2F55">
      <w:pPr>
        <w:pStyle w:val="ConsTitle"/>
        <w:widowControl/>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Соответственно, должны быть подготовлены перечни объектов муниципального контроля по первым двум группам риска (средний и умеренный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любые земли, не вошедшие в первые две группы, в том числе не имеющие образованных земельных участков.</w:t>
      </w:r>
    </w:p>
    <w:p w14:paraId="79B4BA7C" w14:textId="77777777" w:rsidR="00E93A26" w:rsidRPr="00E93A26" w:rsidRDefault="00E93A26" w:rsidP="007C2F55">
      <w:pPr>
        <w:ind w:firstLine="709"/>
        <w:jc w:val="both"/>
      </w:pPr>
      <w:r w:rsidRPr="00E93A26">
        <w:rPr>
          <w:shd w:val="clear" w:color="auto" w:fill="FFFFFF"/>
        </w:rPr>
        <w:t xml:space="preserve">4. Перечень обязательных требований в п.1.6 Положения сформулирован исходя из того, что предметом </w:t>
      </w:r>
      <w:r w:rsidRPr="00E93A26">
        <w:t>муниципального земельного контроля является соблюдение юридическими лицами, индивидуальными предпринимателями, гражданами не любых обязательных требований земельного законодательства, а лишь тех, за нарушение которых законодательством предусмотрена административная ответственность. Такая административная ответственность определена ст.7.1 (самовольное занятие земельного участка), 8.8 (</w:t>
      </w:r>
      <w:r w:rsidRPr="00E93A26">
        <w:rPr>
          <w:shd w:val="clear" w:color="auto" w:fill="FFFFFF"/>
        </w:rPr>
        <w:t>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w:t>
      </w:r>
      <w:r w:rsidRPr="00E93A26">
        <w:t>)</w:t>
      </w:r>
      <w:r w:rsidRPr="00E93A26">
        <w:rPr>
          <w:shd w:val="clear" w:color="auto" w:fill="FFFFFF"/>
        </w:rPr>
        <w:t xml:space="preserve"> и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 Кодекса Российской Федерации об административных правонарушениях.</w:t>
      </w:r>
    </w:p>
    <w:p w14:paraId="25630E26" w14:textId="77777777" w:rsidR="00E93A26" w:rsidRPr="00E93A26" w:rsidRDefault="00E93A26" w:rsidP="007C2F55">
      <w:pPr>
        <w:pStyle w:val="ConsTitle"/>
        <w:widowControl/>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rPr>
        <w:t>Соответственно</w:t>
      </w:r>
      <w:r w:rsidRPr="00E93A26">
        <w:rPr>
          <w:rFonts w:ascii="Times New Roman" w:hAnsi="Times New Roman" w:cs="Times New Roman"/>
          <w:b w:val="0"/>
          <w:bCs/>
          <w:sz w:val="24"/>
          <w:szCs w:val="24"/>
        </w:rPr>
        <w:t>, п.1.6 Положения определен с учетом составов административных правонарушений, предусмотренных упомянутыми статьями</w:t>
      </w:r>
      <w:r w:rsidRPr="00E93A26">
        <w:rPr>
          <w:rFonts w:ascii="Times New Roman" w:hAnsi="Times New Roman" w:cs="Times New Roman"/>
          <w:b w:val="0"/>
          <w:sz w:val="24"/>
          <w:szCs w:val="24"/>
          <w:shd w:val="clear" w:color="auto" w:fill="FFFFFF"/>
          <w:lang w:eastAsia="ru-RU"/>
        </w:rPr>
        <w:t xml:space="preserve"> Кодекса Российской Федерации об административных правонарушениях.</w:t>
      </w:r>
    </w:p>
    <w:p w14:paraId="64229F3E"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5. Положением предусмотрено проведение следующих видов профилактических мероприятий:</w:t>
      </w:r>
    </w:p>
    <w:p w14:paraId="1F440CC1"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1) информирование;</w:t>
      </w:r>
    </w:p>
    <w:p w14:paraId="10AA0BED"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2) обобщение правоприменительной практики;</w:t>
      </w:r>
    </w:p>
    <w:p w14:paraId="66984555"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3) объявление предостережений;</w:t>
      </w:r>
    </w:p>
    <w:p w14:paraId="7AA8BD98"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4) консультирование;</w:t>
      </w:r>
    </w:p>
    <w:p w14:paraId="367E69C1"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5) профилактический визит.</w:t>
      </w:r>
    </w:p>
    <w:p w14:paraId="2AABDC91"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14:paraId="1E397D25" w14:textId="77777777" w:rsidR="00E93A26" w:rsidRPr="00E93A26" w:rsidRDefault="00E93A26" w:rsidP="007C2F55">
      <w:pPr>
        <w:pStyle w:val="ConsTitle"/>
        <w:ind w:firstLine="709"/>
        <w:jc w:val="both"/>
        <w:rPr>
          <w:rFonts w:ascii="Times New Roman" w:hAnsi="Times New Roman" w:cs="Times New Roman"/>
          <w:sz w:val="24"/>
          <w:szCs w:val="24"/>
        </w:rPr>
      </w:pPr>
      <w:r w:rsidRPr="00E93A26">
        <w:rPr>
          <w:rFonts w:ascii="Times New Roman" w:hAnsi="Times New Roman" w:cs="Times New Roman"/>
          <w:b w:val="0"/>
          <w:sz w:val="24"/>
          <w:szCs w:val="24"/>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E93A26">
        <w:rPr>
          <w:rFonts w:ascii="Times New Roman" w:hAnsi="Times New Roman" w:cs="Times New Roman"/>
          <w:b w:val="0"/>
          <w:bCs/>
          <w:sz w:val="24"/>
          <w:szCs w:val="24"/>
        </w:rPr>
        <w:t xml:space="preserve">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 </w:t>
      </w:r>
      <w:r w:rsidRPr="00E93A26">
        <w:rPr>
          <w:rFonts w:ascii="Times New Roman" w:hAnsi="Times New Roman" w:cs="Times New Roman"/>
          <w:b w:val="0"/>
          <w:sz w:val="24"/>
          <w:szCs w:val="24"/>
          <w:shd w:val="clear" w:color="auto" w:fill="FFFFFF"/>
          <w:lang w:eastAsia="ru-RU"/>
        </w:rPr>
        <w:t xml:space="preserve">орган муниципального контроля может осуществлять </w:t>
      </w:r>
      <w:r w:rsidRPr="00E93A26">
        <w:rPr>
          <w:rFonts w:ascii="Times New Roman" w:hAnsi="Times New Roman" w:cs="Times New Roman"/>
          <w:b w:val="0"/>
          <w:bCs/>
          <w:sz w:val="24"/>
          <w:szCs w:val="24"/>
        </w:rPr>
        <w:t>информирование и консультирование в устной форме на собраниях и конференциях граждан.</w:t>
      </w:r>
    </w:p>
    <w:p w14:paraId="1E82BF72" w14:textId="77777777" w:rsidR="00A3304A" w:rsidRDefault="00941EBC" w:rsidP="007C2F55"/>
    <w:sectPr w:rsidR="00A3304A" w:rsidSect="00941EBC">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3C8A"/>
    <w:rsid w:val="00161A00"/>
    <w:rsid w:val="001E02E5"/>
    <w:rsid w:val="002C7019"/>
    <w:rsid w:val="006E5A75"/>
    <w:rsid w:val="007C2F55"/>
    <w:rsid w:val="00941EBC"/>
    <w:rsid w:val="00A23549"/>
    <w:rsid w:val="00E93A26"/>
    <w:rsid w:val="00F93C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5C50D"/>
  <w15:docId w15:val="{42122958-337E-448C-8E25-DBDD1E42A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A2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93A26"/>
    <w:rPr>
      <w:color w:val="0000FF"/>
      <w:u w:val="single"/>
    </w:rPr>
  </w:style>
  <w:style w:type="paragraph" w:customStyle="1" w:styleId="ConsPlusTitle">
    <w:name w:val="ConsPlusTitle"/>
    <w:rsid w:val="00E93A26"/>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E93A26"/>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rsid w:val="00E93A2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E93A26"/>
    <w:pPr>
      <w:ind w:firstLine="720"/>
      <w:jc w:val="both"/>
    </w:pPr>
    <w:rPr>
      <w:rFonts w:ascii="Arial" w:hAnsi="Arial" w:cs="Arial"/>
      <w:sz w:val="26"/>
      <w:szCs w:val="26"/>
    </w:rPr>
  </w:style>
  <w:style w:type="paragraph" w:customStyle="1" w:styleId="1">
    <w:name w:val="Без интервала1"/>
    <w:rsid w:val="00E93A26"/>
    <w:pPr>
      <w:suppressAutoHyphens/>
      <w:spacing w:after="0" w:line="240" w:lineRule="auto"/>
    </w:pPr>
    <w:rPr>
      <w:rFonts w:ascii="Calibri" w:eastAsia="Times New Roman" w:hAnsi="Calibri" w:cs="Calibri"/>
      <w:lang w:eastAsia="zh-CN"/>
    </w:rPr>
  </w:style>
  <w:style w:type="paragraph" w:customStyle="1" w:styleId="consplustitlebullet1gif">
    <w:name w:val="consplustitlebullet1.gif"/>
    <w:basedOn w:val="a"/>
    <w:rsid w:val="00A23549"/>
    <w:pPr>
      <w:spacing w:before="100" w:beforeAutospacing="1" w:after="100" w:afterAutospacing="1"/>
    </w:pPr>
  </w:style>
  <w:style w:type="paragraph" w:styleId="a4">
    <w:name w:val="Balloon Text"/>
    <w:basedOn w:val="a"/>
    <w:link w:val="a5"/>
    <w:uiPriority w:val="99"/>
    <w:semiHidden/>
    <w:unhideWhenUsed/>
    <w:rsid w:val="00161A00"/>
    <w:rPr>
      <w:rFonts w:ascii="Segoe UI" w:hAnsi="Segoe UI" w:cs="Segoe UI"/>
      <w:sz w:val="18"/>
      <w:szCs w:val="18"/>
    </w:rPr>
  </w:style>
  <w:style w:type="character" w:customStyle="1" w:styleId="a5">
    <w:name w:val="Текст выноски Знак"/>
    <w:basedOn w:val="a0"/>
    <w:link w:val="a4"/>
    <w:uiPriority w:val="99"/>
    <w:semiHidden/>
    <w:rsid w:val="00161A00"/>
    <w:rPr>
      <w:rFonts w:ascii="Segoe UI" w:eastAsia="Times New Roman" w:hAnsi="Segoe UI" w:cs="Segoe UI"/>
      <w:sz w:val="18"/>
      <w:szCs w:val="18"/>
      <w:lang w:eastAsia="ru-RU"/>
    </w:rPr>
  </w:style>
  <w:style w:type="paragraph" w:styleId="3">
    <w:name w:val="Body Text Indent 3"/>
    <w:basedOn w:val="a"/>
    <w:link w:val="30"/>
    <w:semiHidden/>
    <w:unhideWhenUsed/>
    <w:rsid w:val="00941EBC"/>
    <w:pPr>
      <w:ind w:firstLine="720"/>
    </w:pPr>
    <w:rPr>
      <w:sz w:val="28"/>
      <w:szCs w:val="28"/>
    </w:rPr>
  </w:style>
  <w:style w:type="character" w:customStyle="1" w:styleId="30">
    <w:name w:val="Основной текст с отступом 3 Знак"/>
    <w:basedOn w:val="a0"/>
    <w:link w:val="3"/>
    <w:semiHidden/>
    <w:rsid w:val="00941EBC"/>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26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hyperlink" Target="https://login.consultant.ru/link/?req=doc&amp;base=LAW&amp;n=382667&amp;date=25.06.2021&amp;demo=1&amp;dst=431&amp;fld=1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amp;dst=100512&amp;fld=134" TargetMode="External"/><Relationship Id="rId11" Type="http://schemas.openxmlformats.org/officeDocument/2006/relationships/hyperlink" Target="https://login.consultant.ru/link/?req=doc&amp;base=LAW&amp;n=358750&amp;date=25.06.2021&amp;demo=1&amp;dst=100998&amp;fld=134" TargetMode="External"/><Relationship Id="rId5" Type="http://schemas.openxmlformats.org/officeDocument/2006/relationships/hyperlink" Target="_blank" TargetMode="External"/><Relationship Id="rId10" Type="http://schemas.openxmlformats.org/officeDocument/2006/relationships/hyperlink" Target="https://login.consultant.ru/link/?req=doc&amp;base=LAW&amp;n=373617&amp;date=25.06.2021&amp;demo=1&amp;dst=100011&amp;fld=134" TargetMode="External"/><Relationship Id="rId4" Type="http://schemas.openxmlformats.org/officeDocument/2006/relationships/hyperlink" Target="https://login.consultant.ru/link/?req=doc&amp;base=LAW&amp;n=358750&amp;date=25.06.2021&amp;demo=1" TargetMode="External"/><Relationship Id="rId9" Type="http://schemas.openxmlformats.org/officeDocument/2006/relationships/hyperlink" Target="https://login.consultant.ru/link/?req=doc&amp;base=LAW&amp;n=378980&amp;date=25.06.2021&amp;demo=1&amp;dst=100014&amp;fld=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8767</Words>
  <Characters>49975</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7</cp:revision>
  <cp:lastPrinted>2021-10-29T11:17:00Z</cp:lastPrinted>
  <dcterms:created xsi:type="dcterms:W3CDTF">2021-10-27T11:09:00Z</dcterms:created>
  <dcterms:modified xsi:type="dcterms:W3CDTF">2021-11-01T06:21:00Z</dcterms:modified>
</cp:coreProperties>
</file>