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5EC" w:rsidRDefault="001A15EC" w:rsidP="007D0AAB">
      <w:pPr>
        <w:ind w:right="20"/>
        <w:jc w:val="center"/>
        <w:rPr>
          <w:rStyle w:val="2"/>
          <w:b/>
        </w:rPr>
      </w:pPr>
    </w:p>
    <w:p w:rsidR="001A15EC" w:rsidRDefault="001A15EC" w:rsidP="007D0AAB">
      <w:pPr>
        <w:ind w:right="20"/>
        <w:jc w:val="center"/>
        <w:rPr>
          <w:rStyle w:val="2"/>
          <w:b/>
        </w:rPr>
      </w:pPr>
    </w:p>
    <w:p w:rsidR="007D0AAB" w:rsidRPr="00A31884" w:rsidRDefault="007D0AAB" w:rsidP="007D0AAB">
      <w:pPr>
        <w:ind w:right="20"/>
        <w:jc w:val="center"/>
        <w:rPr>
          <w:b/>
        </w:rPr>
      </w:pPr>
      <w:r w:rsidRPr="00A31884">
        <w:rPr>
          <w:rStyle w:val="2"/>
          <w:b/>
        </w:rPr>
        <w:t xml:space="preserve">Администрация сельского поселения </w:t>
      </w:r>
      <w:proofErr w:type="spellStart"/>
      <w:r w:rsidRPr="00A31884">
        <w:rPr>
          <w:rStyle w:val="2"/>
          <w:b/>
        </w:rPr>
        <w:t>Ялгыз-Наратский</w:t>
      </w:r>
      <w:proofErr w:type="spellEnd"/>
      <w:r w:rsidRPr="00A31884">
        <w:rPr>
          <w:rStyle w:val="2"/>
          <w:b/>
        </w:rPr>
        <w:t xml:space="preserve"> сельсовет</w:t>
      </w:r>
      <w:r w:rsidRPr="00A31884">
        <w:rPr>
          <w:rStyle w:val="2"/>
          <w:b/>
        </w:rPr>
        <w:br/>
        <w:t xml:space="preserve">муниципального района </w:t>
      </w:r>
      <w:proofErr w:type="spellStart"/>
      <w:r w:rsidRPr="00A31884">
        <w:rPr>
          <w:rStyle w:val="2"/>
          <w:b/>
        </w:rPr>
        <w:t>Татышлинский</w:t>
      </w:r>
      <w:proofErr w:type="spellEnd"/>
      <w:r w:rsidRPr="00A31884">
        <w:rPr>
          <w:rStyle w:val="2"/>
          <w:b/>
        </w:rPr>
        <w:t xml:space="preserve"> район Республики Башкортостан</w:t>
      </w:r>
    </w:p>
    <w:p w:rsidR="007D0AAB" w:rsidRDefault="007D0AAB" w:rsidP="007D0AAB">
      <w:pPr>
        <w:spacing w:line="280" w:lineRule="exact"/>
        <w:ind w:right="20"/>
        <w:jc w:val="center"/>
        <w:rPr>
          <w:rStyle w:val="2"/>
          <w:b/>
        </w:rPr>
      </w:pPr>
    </w:p>
    <w:p w:rsidR="007D0AAB" w:rsidRDefault="007D0AAB" w:rsidP="007D0AAB">
      <w:pPr>
        <w:spacing w:line="280" w:lineRule="exact"/>
        <w:ind w:right="20"/>
        <w:jc w:val="center"/>
        <w:rPr>
          <w:rStyle w:val="2"/>
          <w:b/>
        </w:rPr>
      </w:pPr>
    </w:p>
    <w:p w:rsidR="007D0AAB" w:rsidRDefault="007D0AAB" w:rsidP="007D0AAB">
      <w:pPr>
        <w:spacing w:line="280" w:lineRule="exact"/>
        <w:ind w:right="20"/>
        <w:jc w:val="center"/>
        <w:rPr>
          <w:rStyle w:val="2"/>
          <w:b/>
        </w:rPr>
      </w:pPr>
      <w:r w:rsidRPr="00A31884">
        <w:rPr>
          <w:rStyle w:val="2"/>
          <w:b/>
        </w:rPr>
        <w:t>ПОСТАНОВЛЕНИЕ</w:t>
      </w:r>
    </w:p>
    <w:p w:rsidR="007D0AAB" w:rsidRPr="00A31884" w:rsidRDefault="007D0AAB" w:rsidP="007D0AAB">
      <w:pPr>
        <w:spacing w:line="280" w:lineRule="exact"/>
        <w:ind w:right="20"/>
        <w:jc w:val="center"/>
        <w:rPr>
          <w:b/>
        </w:rPr>
      </w:pPr>
    </w:p>
    <w:p w:rsidR="007D0AAB" w:rsidRDefault="007D0AAB" w:rsidP="007D0AAB">
      <w:pPr>
        <w:tabs>
          <w:tab w:val="left" w:pos="8895"/>
        </w:tabs>
        <w:spacing w:line="280" w:lineRule="exact"/>
        <w:jc w:val="center"/>
      </w:pPr>
      <w:r>
        <w:rPr>
          <w:rStyle w:val="2"/>
        </w:rPr>
        <w:t>12.02.2020 г.</w:t>
      </w:r>
      <w:r>
        <w:rPr>
          <w:rStyle w:val="2"/>
        </w:rPr>
        <w:tab/>
        <w:t>№</w:t>
      </w:r>
      <w:r w:rsidR="001A15EC">
        <w:rPr>
          <w:rStyle w:val="2"/>
        </w:rPr>
        <w:t>5</w:t>
      </w:r>
      <w:bookmarkStart w:id="0" w:name="_GoBack"/>
      <w:bookmarkEnd w:id="0"/>
    </w:p>
    <w:p w:rsidR="007D0AAB" w:rsidRDefault="007D0AAB" w:rsidP="007D0AAB">
      <w:pPr>
        <w:rPr>
          <w:sz w:val="28"/>
          <w:szCs w:val="28"/>
        </w:rPr>
      </w:pPr>
    </w:p>
    <w:p w:rsidR="007D0AAB" w:rsidRDefault="007D0AAB" w:rsidP="007D0AAB">
      <w:pPr>
        <w:tabs>
          <w:tab w:val="left" w:pos="3060"/>
        </w:tabs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7D0AAB" w:rsidRDefault="007D0AAB" w:rsidP="007D0AAB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   Об отмене постановления</w:t>
      </w:r>
    </w:p>
    <w:p w:rsidR="007D0AAB" w:rsidRDefault="007D0AAB" w:rsidP="007D0AAB">
      <w:pPr>
        <w:spacing w:line="360" w:lineRule="atLeast"/>
        <w:jc w:val="both"/>
        <w:rPr>
          <w:sz w:val="28"/>
          <w:szCs w:val="28"/>
        </w:rPr>
      </w:pPr>
    </w:p>
    <w:p w:rsidR="007D0AAB" w:rsidRDefault="007D0AAB" w:rsidP="007D0AA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</w:t>
      </w:r>
      <w:r w:rsidRPr="00EA1F6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ФЗ-131 от 16.10.2003г «Об общих принципах организации местного самоуправления в Российской Федерации»,  ФЗ-273 от 25.12.2008г. «О противодействии коррупции»,  ФЗ-210 от 27.07.2010 «Об организации предоставления государственных и муниципальных услуг», протестом </w:t>
      </w:r>
      <w:r>
        <w:rPr>
          <w:sz w:val="28"/>
          <w:szCs w:val="28"/>
        </w:rPr>
        <w:t xml:space="preserve">прокуратуры от 30.01.2020 №7-1-2020,  </w:t>
      </w:r>
    </w:p>
    <w:p w:rsidR="007D0AAB" w:rsidRDefault="007D0AAB" w:rsidP="007D0AAB">
      <w:pPr>
        <w:pStyle w:val="a4"/>
        <w:jc w:val="both"/>
        <w:rPr>
          <w:sz w:val="28"/>
          <w:szCs w:val="28"/>
        </w:rPr>
      </w:pPr>
    </w:p>
    <w:p w:rsidR="007D0AAB" w:rsidRDefault="007D0AAB" w:rsidP="007D0AAB">
      <w:pPr>
        <w:pStyle w:val="a4"/>
        <w:jc w:val="center"/>
        <w:rPr>
          <w:b/>
          <w:sz w:val="28"/>
          <w:szCs w:val="28"/>
        </w:rPr>
      </w:pPr>
      <w:r w:rsidRPr="00630CD9">
        <w:rPr>
          <w:b/>
          <w:sz w:val="28"/>
          <w:szCs w:val="28"/>
        </w:rPr>
        <w:t>ПОСТАНОВЛЯЮ:</w:t>
      </w:r>
    </w:p>
    <w:p w:rsidR="007D0AAB" w:rsidRDefault="007D0AAB" w:rsidP="007D0AAB">
      <w:pPr>
        <w:pStyle w:val="a4"/>
        <w:jc w:val="center"/>
        <w:rPr>
          <w:b/>
          <w:sz w:val="28"/>
          <w:szCs w:val="28"/>
        </w:rPr>
      </w:pPr>
    </w:p>
    <w:p w:rsidR="007D0AAB" w:rsidRDefault="007D0AAB" w:rsidP="007D0A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1.Постановление главы </w:t>
      </w:r>
      <w:r w:rsidRPr="00C4573C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r w:rsidRPr="00C4573C">
        <w:rPr>
          <w:sz w:val="28"/>
          <w:szCs w:val="28"/>
        </w:rPr>
        <w:t xml:space="preserve">сельсовет муниципального района </w:t>
      </w:r>
      <w:proofErr w:type="spellStart"/>
      <w:r w:rsidRPr="00C4573C">
        <w:rPr>
          <w:sz w:val="28"/>
          <w:szCs w:val="28"/>
        </w:rPr>
        <w:t>Татышлинский</w:t>
      </w:r>
      <w:proofErr w:type="spellEnd"/>
      <w:r w:rsidRPr="00C4573C"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от 22.07.2019 г. №22 «Об утверждении административного регламента предоставления муниципальной услуги «Подготовка и выдача субъектам предпринимательства  рекомендации о целесообразности реализации инвестиционных проектов на территории</w:t>
      </w:r>
      <w:r w:rsidRPr="00EA1F65">
        <w:rPr>
          <w:sz w:val="28"/>
          <w:szCs w:val="28"/>
        </w:rPr>
        <w:t xml:space="preserve"> </w:t>
      </w:r>
      <w:r w:rsidRPr="00C4573C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r w:rsidRPr="00C4573C">
        <w:rPr>
          <w:sz w:val="28"/>
          <w:szCs w:val="28"/>
        </w:rPr>
        <w:t xml:space="preserve">сельсовет муниципального района </w:t>
      </w:r>
      <w:proofErr w:type="spellStart"/>
      <w:r w:rsidRPr="00C4573C">
        <w:rPr>
          <w:sz w:val="28"/>
          <w:szCs w:val="28"/>
        </w:rPr>
        <w:t>Татышлинский</w:t>
      </w:r>
      <w:proofErr w:type="spellEnd"/>
      <w:r w:rsidRPr="00C4573C"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» </w:t>
      </w:r>
      <w:r w:rsidRPr="00C4573C">
        <w:rPr>
          <w:sz w:val="28"/>
          <w:szCs w:val="28"/>
        </w:rPr>
        <w:t xml:space="preserve"> </w:t>
      </w:r>
      <w:r>
        <w:rPr>
          <w:sz w:val="28"/>
          <w:szCs w:val="28"/>
        </w:rPr>
        <w:t>отменить.</w:t>
      </w:r>
    </w:p>
    <w:p w:rsidR="007D0AAB" w:rsidRDefault="007D0AAB" w:rsidP="007D0AAB">
      <w:pPr>
        <w:jc w:val="both"/>
        <w:rPr>
          <w:sz w:val="28"/>
          <w:szCs w:val="28"/>
        </w:rPr>
      </w:pPr>
    </w:p>
    <w:p w:rsidR="007D0AAB" w:rsidRDefault="007D0AAB" w:rsidP="007D0AA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7D0AAB" w:rsidRDefault="007D0AAB" w:rsidP="007D0AAB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:rsidR="007D0AAB" w:rsidRDefault="007D0AAB" w:rsidP="007D0AAB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:rsidR="007D0AAB" w:rsidRDefault="007D0AAB" w:rsidP="007D0AAB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:rsidR="007D0AAB" w:rsidRPr="00535831" w:rsidRDefault="007D0AAB" w:rsidP="007D0AAB">
      <w:pPr>
        <w:rPr>
          <w:b/>
          <w:sz w:val="28"/>
          <w:szCs w:val="28"/>
        </w:rPr>
      </w:pPr>
      <w:r>
        <w:t xml:space="preserve"> </w:t>
      </w:r>
      <w:r w:rsidRPr="0053583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сельского поселения</w:t>
      </w:r>
      <w:r w:rsidRPr="00535831">
        <w:rPr>
          <w:sz w:val="28"/>
          <w:szCs w:val="28"/>
        </w:rPr>
        <w:t xml:space="preserve"> </w:t>
      </w:r>
    </w:p>
    <w:p w:rsidR="007D0AAB" w:rsidRPr="00535831" w:rsidRDefault="007D0AAB" w:rsidP="007D0AAB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r w:rsidRPr="00535831">
        <w:rPr>
          <w:sz w:val="28"/>
          <w:szCs w:val="28"/>
        </w:rPr>
        <w:t xml:space="preserve"> сельсовет</w:t>
      </w:r>
    </w:p>
    <w:p w:rsidR="007D0AAB" w:rsidRDefault="007D0AAB" w:rsidP="007D0AAB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7D0AAB" w:rsidRDefault="007D0AAB" w:rsidP="007D0AAB">
      <w:pPr>
        <w:rPr>
          <w:sz w:val="28"/>
          <w:szCs w:val="28"/>
        </w:rPr>
      </w:pPr>
      <w:proofErr w:type="spellStart"/>
      <w:r w:rsidRPr="00535831">
        <w:rPr>
          <w:sz w:val="28"/>
          <w:szCs w:val="28"/>
        </w:rPr>
        <w:t>Татышлинский</w:t>
      </w:r>
      <w:proofErr w:type="spellEnd"/>
      <w:r w:rsidRPr="00535831">
        <w:rPr>
          <w:sz w:val="28"/>
          <w:szCs w:val="28"/>
        </w:rPr>
        <w:t xml:space="preserve"> район </w:t>
      </w:r>
    </w:p>
    <w:p w:rsidR="007D0AAB" w:rsidRPr="00535831" w:rsidRDefault="007D0AAB" w:rsidP="007D0AAB">
      <w:pPr>
        <w:rPr>
          <w:b/>
          <w:sz w:val="28"/>
          <w:szCs w:val="28"/>
        </w:rPr>
      </w:pPr>
      <w:r w:rsidRPr="00535831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535831">
        <w:rPr>
          <w:sz w:val="28"/>
          <w:szCs w:val="28"/>
        </w:rPr>
        <w:t>Б</w:t>
      </w:r>
      <w:r>
        <w:rPr>
          <w:sz w:val="28"/>
          <w:szCs w:val="28"/>
        </w:rPr>
        <w:t>ашкортостан</w:t>
      </w:r>
      <w:r w:rsidRPr="00535831">
        <w:rPr>
          <w:sz w:val="28"/>
          <w:szCs w:val="28"/>
        </w:rPr>
        <w:t xml:space="preserve">:                                      </w:t>
      </w: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Д.Л.Минелбаев</w:t>
      </w:r>
      <w:proofErr w:type="spellEnd"/>
    </w:p>
    <w:p w:rsidR="007D0AAB" w:rsidRDefault="007D0AAB" w:rsidP="007D0AAB">
      <w:pPr>
        <w:spacing w:line="360" w:lineRule="exact"/>
        <w:ind w:right="252"/>
        <w:jc w:val="both"/>
      </w:pPr>
    </w:p>
    <w:p w:rsidR="00F6442D" w:rsidRDefault="001A15EC"/>
    <w:sectPr w:rsidR="00F6442D" w:rsidSect="004A7F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AAB"/>
    <w:rsid w:val="001A15EC"/>
    <w:rsid w:val="007D0AAB"/>
    <w:rsid w:val="00D20FB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7D0AA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 Spacing"/>
    <w:uiPriority w:val="1"/>
    <w:qFormat/>
    <w:rsid w:val="007D0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"/>
    <w:rsid w:val="007D0A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7D0AA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 Spacing"/>
    <w:uiPriority w:val="1"/>
    <w:qFormat/>
    <w:rsid w:val="007D0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"/>
    <w:rsid w:val="007D0A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1175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2020-02-12T06:55:00Z</cp:lastPrinted>
  <dcterms:created xsi:type="dcterms:W3CDTF">2020-02-12T06:52:00Z</dcterms:created>
  <dcterms:modified xsi:type="dcterms:W3CDTF">2020-02-12T06:59:00Z</dcterms:modified>
</cp:coreProperties>
</file>