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6CD" w:rsidRDefault="001D46CD" w:rsidP="001D46CD">
      <w:pPr>
        <w:pStyle w:val="a3"/>
        <w:spacing w:before="0" w:beforeAutospacing="0" w:after="0" w:afterAutospacing="0"/>
        <w:jc w:val="center"/>
        <w:rPr>
          <w:b/>
          <w:bCs/>
          <w:color w:val="000000"/>
          <w:sz w:val="28"/>
          <w:szCs w:val="28"/>
        </w:rPr>
      </w:pPr>
    </w:p>
    <w:p w:rsidR="00734034" w:rsidRDefault="00734034" w:rsidP="00734034">
      <w:pPr>
        <w:pStyle w:val="3"/>
        <w:jc w:val="center"/>
        <w:rPr>
          <w:b/>
          <w:sz w:val="28"/>
          <w:szCs w:val="28"/>
        </w:rPr>
      </w:pPr>
      <w:r>
        <w:rPr>
          <w:b/>
          <w:sz w:val="28"/>
          <w:szCs w:val="28"/>
        </w:rPr>
        <w:t xml:space="preserve">Совет  сельского поселения </w:t>
      </w:r>
      <w:proofErr w:type="spellStart"/>
      <w:r>
        <w:rPr>
          <w:b/>
          <w:sz w:val="28"/>
          <w:szCs w:val="28"/>
        </w:rPr>
        <w:t>Ялгыз-Наратский</w:t>
      </w:r>
      <w:proofErr w:type="spellEnd"/>
      <w:r>
        <w:rPr>
          <w:b/>
          <w:sz w:val="28"/>
          <w:szCs w:val="28"/>
        </w:rPr>
        <w:t xml:space="preserve"> сельсовет муниципального района </w:t>
      </w:r>
      <w:proofErr w:type="spellStart"/>
      <w:r>
        <w:rPr>
          <w:b/>
          <w:sz w:val="28"/>
          <w:szCs w:val="28"/>
        </w:rPr>
        <w:t>Татышлинский</w:t>
      </w:r>
      <w:proofErr w:type="spellEnd"/>
      <w:r>
        <w:rPr>
          <w:b/>
          <w:sz w:val="28"/>
          <w:szCs w:val="28"/>
        </w:rPr>
        <w:t xml:space="preserve"> район </w:t>
      </w:r>
    </w:p>
    <w:p w:rsidR="00734034" w:rsidRDefault="00734034" w:rsidP="00734034">
      <w:pPr>
        <w:pStyle w:val="3"/>
        <w:jc w:val="center"/>
        <w:rPr>
          <w:b/>
          <w:sz w:val="28"/>
          <w:szCs w:val="28"/>
        </w:rPr>
      </w:pPr>
      <w:r>
        <w:rPr>
          <w:b/>
          <w:sz w:val="28"/>
          <w:szCs w:val="28"/>
        </w:rPr>
        <w:t>Республики Башкортостан</w:t>
      </w:r>
    </w:p>
    <w:p w:rsidR="00734034" w:rsidRDefault="00734034" w:rsidP="00734034">
      <w:pPr>
        <w:pStyle w:val="3"/>
        <w:rPr>
          <w:b/>
          <w:sz w:val="28"/>
          <w:szCs w:val="28"/>
        </w:rPr>
      </w:pPr>
    </w:p>
    <w:p w:rsidR="00734034" w:rsidRDefault="00734034" w:rsidP="00694FA4">
      <w:pPr>
        <w:pStyle w:val="3"/>
        <w:tabs>
          <w:tab w:val="left" w:pos="7710"/>
        </w:tabs>
        <w:rPr>
          <w:b/>
          <w:sz w:val="28"/>
          <w:szCs w:val="28"/>
        </w:rPr>
      </w:pPr>
      <w:r>
        <w:rPr>
          <w:b/>
          <w:sz w:val="28"/>
          <w:szCs w:val="28"/>
          <w:lang w:val="en-US"/>
        </w:rPr>
        <w:t>XXVII</w:t>
      </w:r>
      <w:r>
        <w:rPr>
          <w:b/>
          <w:sz w:val="28"/>
          <w:szCs w:val="28"/>
        </w:rPr>
        <w:t xml:space="preserve"> созыв</w:t>
      </w:r>
      <w:r w:rsidR="00694FA4">
        <w:rPr>
          <w:b/>
          <w:sz w:val="28"/>
          <w:szCs w:val="28"/>
        </w:rPr>
        <w:tab/>
        <w:t xml:space="preserve">22 заседание </w:t>
      </w:r>
    </w:p>
    <w:p w:rsidR="00734034" w:rsidRDefault="00734034" w:rsidP="00734034">
      <w:pPr>
        <w:pStyle w:val="3"/>
        <w:spacing w:after="0"/>
        <w:jc w:val="center"/>
        <w:rPr>
          <w:b/>
          <w:sz w:val="28"/>
          <w:szCs w:val="28"/>
        </w:rPr>
      </w:pPr>
      <w:r>
        <w:rPr>
          <w:b/>
          <w:sz w:val="28"/>
          <w:szCs w:val="28"/>
        </w:rPr>
        <w:t>РЕШЕНИЕ</w:t>
      </w:r>
    </w:p>
    <w:p w:rsidR="00734034" w:rsidRDefault="00734034" w:rsidP="00734034">
      <w:pPr>
        <w:pStyle w:val="3"/>
        <w:spacing w:after="0"/>
        <w:jc w:val="center"/>
        <w:rPr>
          <w:i/>
          <w:sz w:val="28"/>
          <w:szCs w:val="28"/>
        </w:rPr>
      </w:pPr>
      <w:proofErr w:type="spellStart"/>
      <w:r>
        <w:rPr>
          <w:i/>
          <w:sz w:val="28"/>
          <w:szCs w:val="28"/>
        </w:rPr>
        <w:t>с</w:t>
      </w:r>
      <w:proofErr w:type="gramStart"/>
      <w:r>
        <w:rPr>
          <w:i/>
          <w:sz w:val="28"/>
          <w:szCs w:val="28"/>
        </w:rPr>
        <w:t>.Я</w:t>
      </w:r>
      <w:proofErr w:type="gramEnd"/>
      <w:r>
        <w:rPr>
          <w:i/>
          <w:sz w:val="28"/>
          <w:szCs w:val="28"/>
        </w:rPr>
        <w:t>лгыз-Нарат</w:t>
      </w:r>
      <w:proofErr w:type="spellEnd"/>
    </w:p>
    <w:p w:rsidR="00734034" w:rsidRDefault="00734034" w:rsidP="00734034">
      <w:pPr>
        <w:pStyle w:val="3"/>
        <w:jc w:val="center"/>
        <w:rPr>
          <w:b/>
          <w:sz w:val="28"/>
          <w:szCs w:val="28"/>
        </w:rPr>
      </w:pPr>
    </w:p>
    <w:p w:rsidR="00734034" w:rsidRDefault="00734034" w:rsidP="00734034">
      <w:pPr>
        <w:pStyle w:val="3"/>
        <w:rPr>
          <w:b/>
          <w:sz w:val="28"/>
          <w:szCs w:val="28"/>
        </w:rPr>
      </w:pPr>
      <w:r>
        <w:rPr>
          <w:b/>
          <w:sz w:val="28"/>
          <w:szCs w:val="28"/>
        </w:rPr>
        <w:t>от «</w:t>
      </w:r>
      <w:r w:rsidR="00694FA4">
        <w:rPr>
          <w:b/>
          <w:sz w:val="28"/>
          <w:szCs w:val="28"/>
        </w:rPr>
        <w:t>13» ноя</w:t>
      </w:r>
      <w:r>
        <w:rPr>
          <w:b/>
          <w:sz w:val="28"/>
          <w:szCs w:val="28"/>
        </w:rPr>
        <w:t>бря  2018 г.                                                                       № 16</w:t>
      </w:r>
      <w:r w:rsidR="00694FA4">
        <w:rPr>
          <w:b/>
          <w:sz w:val="28"/>
          <w:szCs w:val="28"/>
        </w:rPr>
        <w:t>8</w:t>
      </w:r>
    </w:p>
    <w:p w:rsidR="00734034" w:rsidRDefault="00734034" w:rsidP="00734034">
      <w:pPr>
        <w:jc w:val="center"/>
        <w:rPr>
          <w:color w:val="000000"/>
          <w:spacing w:val="4"/>
          <w:sz w:val="28"/>
          <w:szCs w:val="28"/>
        </w:rPr>
      </w:pPr>
    </w:p>
    <w:p w:rsidR="00734034" w:rsidRDefault="00734034" w:rsidP="00734034">
      <w:pPr>
        <w:jc w:val="center"/>
        <w:rPr>
          <w:sz w:val="28"/>
          <w:szCs w:val="28"/>
        </w:rPr>
      </w:pPr>
    </w:p>
    <w:p w:rsidR="00734034" w:rsidRDefault="001D46CD" w:rsidP="001D46CD">
      <w:pPr>
        <w:pStyle w:val="a3"/>
        <w:spacing w:before="0" w:beforeAutospacing="0" w:after="0" w:afterAutospacing="0"/>
        <w:jc w:val="center"/>
        <w:rPr>
          <w:b/>
          <w:bCs/>
          <w:color w:val="000000"/>
          <w:sz w:val="28"/>
          <w:szCs w:val="28"/>
        </w:rPr>
      </w:pPr>
      <w:r>
        <w:rPr>
          <w:b/>
          <w:bCs/>
          <w:color w:val="000000"/>
          <w:sz w:val="28"/>
          <w:szCs w:val="28"/>
        </w:rPr>
        <w:t xml:space="preserve">Об утверждении Положения о порядке проведения конкурса на замещение вакантной должности муниципальной службы в администрации </w:t>
      </w:r>
      <w:r w:rsidR="00734034">
        <w:rPr>
          <w:b/>
          <w:bCs/>
          <w:color w:val="000000"/>
          <w:sz w:val="28"/>
          <w:szCs w:val="28"/>
        </w:rPr>
        <w:t>с</w:t>
      </w:r>
      <w:r>
        <w:rPr>
          <w:b/>
          <w:bCs/>
          <w:color w:val="000000"/>
          <w:sz w:val="28"/>
          <w:szCs w:val="28"/>
        </w:rPr>
        <w:t xml:space="preserve">ельского поселения </w:t>
      </w:r>
      <w:proofErr w:type="spellStart"/>
      <w:r>
        <w:rPr>
          <w:b/>
          <w:bCs/>
          <w:color w:val="000000"/>
          <w:sz w:val="28"/>
          <w:szCs w:val="28"/>
        </w:rPr>
        <w:t>Ялгыз-Наратский</w:t>
      </w:r>
      <w:proofErr w:type="spellEnd"/>
      <w:r>
        <w:rPr>
          <w:b/>
          <w:bCs/>
          <w:color w:val="000000"/>
          <w:sz w:val="28"/>
          <w:szCs w:val="28"/>
        </w:rPr>
        <w:t xml:space="preserve"> сельсовет</w:t>
      </w:r>
      <w:r w:rsidR="00734034">
        <w:rPr>
          <w:b/>
          <w:bCs/>
          <w:color w:val="000000"/>
          <w:sz w:val="28"/>
          <w:szCs w:val="28"/>
        </w:rPr>
        <w:t xml:space="preserve"> муниципального района </w:t>
      </w:r>
      <w:proofErr w:type="spellStart"/>
      <w:r w:rsidR="00734034">
        <w:rPr>
          <w:b/>
          <w:bCs/>
          <w:color w:val="000000"/>
          <w:sz w:val="28"/>
          <w:szCs w:val="28"/>
        </w:rPr>
        <w:t>Татышлинский</w:t>
      </w:r>
      <w:proofErr w:type="spellEnd"/>
      <w:r w:rsidR="00734034">
        <w:rPr>
          <w:b/>
          <w:bCs/>
          <w:color w:val="000000"/>
          <w:sz w:val="28"/>
          <w:szCs w:val="28"/>
        </w:rPr>
        <w:t xml:space="preserve"> район </w:t>
      </w:r>
    </w:p>
    <w:p w:rsidR="001D46CD" w:rsidRDefault="00734034" w:rsidP="001D46CD">
      <w:pPr>
        <w:pStyle w:val="a3"/>
        <w:spacing w:before="0" w:beforeAutospacing="0" w:after="0" w:afterAutospacing="0"/>
        <w:jc w:val="center"/>
        <w:rPr>
          <w:color w:val="000000"/>
          <w:sz w:val="28"/>
          <w:szCs w:val="28"/>
        </w:rPr>
      </w:pPr>
      <w:r>
        <w:rPr>
          <w:b/>
          <w:bCs/>
          <w:color w:val="000000"/>
          <w:sz w:val="28"/>
          <w:szCs w:val="28"/>
        </w:rPr>
        <w:t xml:space="preserve">Республики Башкортостан </w:t>
      </w:r>
    </w:p>
    <w:p w:rsidR="001D46CD" w:rsidRDefault="001D46CD" w:rsidP="001D46CD">
      <w:pPr>
        <w:pStyle w:val="a3"/>
        <w:spacing w:before="0" w:beforeAutospacing="0" w:after="0" w:afterAutospacing="0"/>
        <w:rPr>
          <w:color w:val="000000"/>
          <w:sz w:val="28"/>
          <w:szCs w:val="28"/>
        </w:rPr>
      </w:pPr>
    </w:p>
    <w:p w:rsidR="001D46CD" w:rsidRDefault="001D46CD" w:rsidP="001D46CD">
      <w:pPr>
        <w:pStyle w:val="a3"/>
        <w:spacing w:before="0" w:beforeAutospacing="0" w:after="0" w:afterAutospacing="0"/>
        <w:ind w:firstLine="708"/>
        <w:jc w:val="both"/>
        <w:rPr>
          <w:color w:val="000000"/>
          <w:sz w:val="28"/>
          <w:szCs w:val="28"/>
        </w:rPr>
      </w:pPr>
      <w:r>
        <w:rPr>
          <w:color w:val="000000"/>
          <w:sz w:val="28"/>
          <w:szCs w:val="28"/>
        </w:rPr>
        <w:t xml:space="preserve">На основании Федерального закона от 02.03.2007 года № 25-ФЗ  «О муниципальной службе в Российской Федерации, Закона Республики Башкортостан от 16.07.2007 года №453-з «О муниципальной службе в Республике Башкортостан» Совет </w:t>
      </w:r>
      <w:r w:rsidR="00734034">
        <w:rPr>
          <w:color w:val="000000"/>
          <w:sz w:val="28"/>
          <w:szCs w:val="28"/>
        </w:rPr>
        <w:t>с</w:t>
      </w:r>
      <w:r>
        <w:rPr>
          <w:color w:val="000000"/>
          <w:sz w:val="28"/>
          <w:szCs w:val="28"/>
        </w:rPr>
        <w:t xml:space="preserve">ельского поселения </w:t>
      </w:r>
      <w:proofErr w:type="spellStart"/>
      <w:r>
        <w:rPr>
          <w:color w:val="000000"/>
          <w:sz w:val="28"/>
          <w:szCs w:val="28"/>
        </w:rPr>
        <w:t>Ялгыз-Наратский</w:t>
      </w:r>
      <w:proofErr w:type="spellEnd"/>
      <w:r>
        <w:rPr>
          <w:color w:val="000000"/>
          <w:sz w:val="28"/>
          <w:szCs w:val="28"/>
        </w:rPr>
        <w:t xml:space="preserve"> сельсовет муниципального района </w:t>
      </w:r>
      <w:proofErr w:type="spellStart"/>
      <w:r>
        <w:rPr>
          <w:color w:val="000000"/>
          <w:sz w:val="28"/>
          <w:szCs w:val="28"/>
        </w:rPr>
        <w:t>Татышлинский</w:t>
      </w:r>
      <w:proofErr w:type="spellEnd"/>
      <w:r>
        <w:rPr>
          <w:color w:val="000000"/>
          <w:sz w:val="28"/>
          <w:szCs w:val="28"/>
        </w:rPr>
        <w:t xml:space="preserve"> район решил: </w:t>
      </w:r>
    </w:p>
    <w:p w:rsidR="001D46CD" w:rsidRDefault="001D46CD" w:rsidP="001D46CD">
      <w:pPr>
        <w:ind w:firstLine="708"/>
        <w:jc w:val="both"/>
        <w:rPr>
          <w:color w:val="000000"/>
          <w:sz w:val="28"/>
          <w:szCs w:val="28"/>
        </w:rPr>
      </w:pPr>
      <w:r>
        <w:rPr>
          <w:color w:val="000000"/>
          <w:sz w:val="28"/>
          <w:szCs w:val="28"/>
        </w:rPr>
        <w:t xml:space="preserve">1. Утвердить прилагаемое Положение о порядке проведения конкурса на замещение вакантной должности муниципальной службы в администрации </w:t>
      </w:r>
      <w:r w:rsidR="00734034">
        <w:rPr>
          <w:color w:val="000000"/>
          <w:sz w:val="28"/>
          <w:szCs w:val="28"/>
        </w:rPr>
        <w:t>с</w:t>
      </w:r>
      <w:r>
        <w:rPr>
          <w:color w:val="000000"/>
          <w:sz w:val="28"/>
          <w:szCs w:val="28"/>
        </w:rPr>
        <w:t xml:space="preserve">ельского поселения </w:t>
      </w:r>
      <w:proofErr w:type="spellStart"/>
      <w:r>
        <w:rPr>
          <w:color w:val="000000"/>
          <w:sz w:val="28"/>
          <w:szCs w:val="28"/>
        </w:rPr>
        <w:t>Ялгыз-Наратский</w:t>
      </w:r>
      <w:proofErr w:type="spellEnd"/>
      <w:r>
        <w:rPr>
          <w:color w:val="000000"/>
          <w:sz w:val="28"/>
          <w:szCs w:val="28"/>
        </w:rPr>
        <w:t xml:space="preserve"> сельсовет муниципального района </w:t>
      </w:r>
      <w:proofErr w:type="spellStart"/>
      <w:r>
        <w:rPr>
          <w:color w:val="000000"/>
          <w:sz w:val="28"/>
          <w:szCs w:val="28"/>
        </w:rPr>
        <w:t>Татышлинский</w:t>
      </w:r>
      <w:proofErr w:type="spellEnd"/>
      <w:r>
        <w:rPr>
          <w:color w:val="000000"/>
          <w:sz w:val="28"/>
          <w:szCs w:val="28"/>
        </w:rPr>
        <w:t xml:space="preserve"> район</w:t>
      </w:r>
      <w:r w:rsidR="00694FA4">
        <w:rPr>
          <w:color w:val="000000"/>
          <w:sz w:val="28"/>
          <w:szCs w:val="28"/>
        </w:rPr>
        <w:t xml:space="preserve"> Республики Башкортостан</w:t>
      </w:r>
      <w:r>
        <w:rPr>
          <w:color w:val="000000"/>
          <w:sz w:val="28"/>
          <w:szCs w:val="28"/>
        </w:rPr>
        <w:t>.</w:t>
      </w:r>
    </w:p>
    <w:p w:rsidR="001D46CD" w:rsidRDefault="001D46CD" w:rsidP="001D46CD">
      <w:pPr>
        <w:pStyle w:val="a3"/>
        <w:spacing w:before="0" w:beforeAutospacing="0" w:after="0" w:afterAutospacing="0"/>
        <w:ind w:firstLine="708"/>
        <w:jc w:val="both"/>
        <w:rPr>
          <w:sz w:val="28"/>
        </w:rPr>
      </w:pPr>
      <w:r>
        <w:rPr>
          <w:sz w:val="28"/>
        </w:rPr>
        <w:t xml:space="preserve">2. Решение подлежит обнародованию в администрации </w:t>
      </w:r>
      <w:r w:rsidR="00694FA4">
        <w:rPr>
          <w:sz w:val="28"/>
        </w:rPr>
        <w:t>с</w:t>
      </w:r>
      <w:r>
        <w:rPr>
          <w:sz w:val="28"/>
        </w:rPr>
        <w:t xml:space="preserve">ельского поселения </w:t>
      </w:r>
      <w:proofErr w:type="spellStart"/>
      <w:r>
        <w:rPr>
          <w:color w:val="000000"/>
          <w:sz w:val="28"/>
          <w:szCs w:val="28"/>
        </w:rPr>
        <w:t>Ялгыз-Наратский</w:t>
      </w:r>
      <w:proofErr w:type="spellEnd"/>
      <w:r>
        <w:rPr>
          <w:sz w:val="28"/>
        </w:rPr>
        <w:t xml:space="preserve"> сельсовет муниципального района </w:t>
      </w:r>
      <w:proofErr w:type="spellStart"/>
      <w:r>
        <w:rPr>
          <w:sz w:val="28"/>
        </w:rPr>
        <w:t>Татышлинский</w:t>
      </w:r>
      <w:proofErr w:type="spellEnd"/>
      <w:r>
        <w:rPr>
          <w:sz w:val="28"/>
        </w:rPr>
        <w:t xml:space="preserve"> район Республики Башкортостан.</w:t>
      </w:r>
    </w:p>
    <w:p w:rsidR="001D46CD" w:rsidRDefault="001D46CD" w:rsidP="001D46CD">
      <w:pPr>
        <w:ind w:firstLine="708"/>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решения возложить на комиссию по соблюдению регламента Совета, статуса и этики депутата Совета </w:t>
      </w:r>
      <w:r w:rsidR="00694FA4">
        <w:rPr>
          <w:sz w:val="28"/>
          <w:szCs w:val="28"/>
        </w:rPr>
        <w:t>с</w:t>
      </w:r>
      <w:r>
        <w:rPr>
          <w:sz w:val="28"/>
          <w:szCs w:val="28"/>
        </w:rPr>
        <w:t xml:space="preserve">ельского поселения </w:t>
      </w:r>
      <w:proofErr w:type="spellStart"/>
      <w:r>
        <w:rPr>
          <w:color w:val="000000"/>
          <w:sz w:val="28"/>
          <w:szCs w:val="28"/>
        </w:rPr>
        <w:t>Ялгыз-Наратский</w:t>
      </w:r>
      <w:proofErr w:type="spellEnd"/>
      <w:r>
        <w:rPr>
          <w:sz w:val="28"/>
          <w:szCs w:val="28"/>
        </w:rPr>
        <w:t xml:space="preserve"> сельсовет муниципального района </w:t>
      </w:r>
      <w:proofErr w:type="spellStart"/>
      <w:r>
        <w:rPr>
          <w:sz w:val="28"/>
          <w:szCs w:val="28"/>
        </w:rPr>
        <w:t>Татышлинский</w:t>
      </w:r>
      <w:proofErr w:type="spellEnd"/>
      <w:r>
        <w:rPr>
          <w:sz w:val="28"/>
          <w:szCs w:val="28"/>
        </w:rPr>
        <w:t xml:space="preserve"> район.</w:t>
      </w:r>
    </w:p>
    <w:p w:rsidR="001D46CD" w:rsidRDefault="001D46CD" w:rsidP="001D46CD">
      <w:pPr>
        <w:rPr>
          <w:sz w:val="28"/>
          <w:szCs w:val="28"/>
        </w:rPr>
      </w:pPr>
    </w:p>
    <w:p w:rsidR="001D46CD" w:rsidRDefault="001D46CD" w:rsidP="001D46CD">
      <w:pPr>
        <w:rPr>
          <w:sz w:val="28"/>
          <w:szCs w:val="28"/>
        </w:rPr>
      </w:pPr>
    </w:p>
    <w:p w:rsidR="00E8215B" w:rsidRDefault="00E8215B" w:rsidP="001D46CD">
      <w:pPr>
        <w:rPr>
          <w:sz w:val="28"/>
          <w:szCs w:val="28"/>
        </w:rPr>
      </w:pPr>
    </w:p>
    <w:p w:rsidR="001D46CD" w:rsidRDefault="001D46CD" w:rsidP="001D46CD">
      <w:pPr>
        <w:rPr>
          <w:sz w:val="28"/>
          <w:szCs w:val="28"/>
        </w:rPr>
      </w:pPr>
    </w:p>
    <w:p w:rsidR="001D46CD" w:rsidRDefault="001D46CD" w:rsidP="001D46CD">
      <w:pPr>
        <w:pStyle w:val="a3"/>
        <w:spacing w:before="0" w:beforeAutospacing="0" w:after="0" w:afterAutospacing="0"/>
        <w:rPr>
          <w:b/>
          <w:color w:val="000000"/>
          <w:sz w:val="28"/>
          <w:szCs w:val="28"/>
        </w:rPr>
      </w:pPr>
      <w:r>
        <w:rPr>
          <w:b/>
          <w:color w:val="000000"/>
          <w:sz w:val="28"/>
          <w:szCs w:val="28"/>
        </w:rPr>
        <w:t>Глава сельского поселения</w:t>
      </w:r>
    </w:p>
    <w:p w:rsidR="001D46CD" w:rsidRDefault="001D46CD" w:rsidP="001D46CD">
      <w:pPr>
        <w:pStyle w:val="a3"/>
        <w:spacing w:before="0" w:beforeAutospacing="0" w:after="0" w:afterAutospacing="0"/>
        <w:rPr>
          <w:b/>
          <w:color w:val="000000"/>
          <w:sz w:val="28"/>
          <w:szCs w:val="28"/>
        </w:rPr>
      </w:pPr>
      <w:proofErr w:type="spellStart"/>
      <w:r>
        <w:rPr>
          <w:b/>
          <w:color w:val="000000"/>
          <w:sz w:val="28"/>
          <w:szCs w:val="28"/>
        </w:rPr>
        <w:t>Ялгыз-Наратский</w:t>
      </w:r>
      <w:proofErr w:type="spellEnd"/>
      <w:r>
        <w:rPr>
          <w:b/>
          <w:color w:val="000000"/>
          <w:sz w:val="28"/>
          <w:szCs w:val="28"/>
        </w:rPr>
        <w:t xml:space="preserve"> сельсовет</w:t>
      </w:r>
    </w:p>
    <w:p w:rsidR="001D46CD" w:rsidRDefault="001D46CD" w:rsidP="001D46CD">
      <w:pPr>
        <w:pStyle w:val="a3"/>
        <w:spacing w:before="0" w:beforeAutospacing="0" w:after="0" w:afterAutospacing="0"/>
        <w:rPr>
          <w:b/>
          <w:color w:val="000000"/>
          <w:sz w:val="28"/>
          <w:szCs w:val="28"/>
        </w:rPr>
      </w:pPr>
      <w:r>
        <w:rPr>
          <w:b/>
          <w:color w:val="000000"/>
          <w:sz w:val="28"/>
          <w:szCs w:val="28"/>
        </w:rPr>
        <w:t>муниципального района</w:t>
      </w:r>
    </w:p>
    <w:p w:rsidR="00E8215B" w:rsidRDefault="001D46CD" w:rsidP="001D46CD">
      <w:pPr>
        <w:pStyle w:val="a3"/>
        <w:spacing w:before="0" w:beforeAutospacing="0" w:after="0" w:afterAutospacing="0"/>
        <w:rPr>
          <w:b/>
          <w:color w:val="000000"/>
          <w:sz w:val="28"/>
          <w:szCs w:val="28"/>
        </w:rPr>
      </w:pPr>
      <w:proofErr w:type="spellStart"/>
      <w:r>
        <w:rPr>
          <w:b/>
          <w:color w:val="000000"/>
          <w:sz w:val="28"/>
          <w:szCs w:val="28"/>
        </w:rPr>
        <w:t>Татышлинский</w:t>
      </w:r>
      <w:proofErr w:type="spellEnd"/>
      <w:r>
        <w:rPr>
          <w:b/>
          <w:color w:val="000000"/>
          <w:sz w:val="28"/>
          <w:szCs w:val="28"/>
        </w:rPr>
        <w:t xml:space="preserve"> район </w:t>
      </w:r>
    </w:p>
    <w:p w:rsidR="001D46CD" w:rsidRDefault="00E8215B" w:rsidP="001D46CD">
      <w:pPr>
        <w:pStyle w:val="a3"/>
        <w:spacing w:before="0" w:beforeAutospacing="0" w:after="0" w:afterAutospacing="0"/>
        <w:rPr>
          <w:b/>
          <w:color w:val="000000"/>
          <w:sz w:val="28"/>
          <w:szCs w:val="28"/>
        </w:rPr>
      </w:pPr>
      <w:r>
        <w:rPr>
          <w:b/>
          <w:color w:val="000000"/>
          <w:sz w:val="28"/>
          <w:szCs w:val="28"/>
        </w:rPr>
        <w:t>Республики Башкортостан</w:t>
      </w:r>
      <w:r w:rsidR="001D46CD">
        <w:rPr>
          <w:b/>
          <w:color w:val="000000"/>
          <w:sz w:val="28"/>
          <w:szCs w:val="28"/>
        </w:rPr>
        <w:t xml:space="preserve">: </w:t>
      </w:r>
      <w:r w:rsidR="001D46CD">
        <w:rPr>
          <w:b/>
          <w:color w:val="000000"/>
          <w:sz w:val="28"/>
          <w:szCs w:val="28"/>
        </w:rPr>
        <w:tab/>
      </w:r>
      <w:r w:rsidR="001D46CD">
        <w:rPr>
          <w:b/>
          <w:color w:val="000000"/>
          <w:sz w:val="28"/>
          <w:szCs w:val="28"/>
        </w:rPr>
        <w:tab/>
      </w:r>
      <w:r w:rsidR="001D46CD">
        <w:rPr>
          <w:b/>
          <w:color w:val="000000"/>
          <w:sz w:val="28"/>
          <w:szCs w:val="28"/>
        </w:rPr>
        <w:tab/>
      </w:r>
      <w:r w:rsidR="001D46CD">
        <w:rPr>
          <w:b/>
          <w:color w:val="000000"/>
          <w:sz w:val="28"/>
          <w:szCs w:val="28"/>
        </w:rPr>
        <w:tab/>
        <w:t xml:space="preserve">              </w:t>
      </w:r>
      <w:proofErr w:type="spellStart"/>
      <w:r w:rsidR="001D46CD">
        <w:rPr>
          <w:b/>
          <w:color w:val="000000"/>
          <w:sz w:val="28"/>
          <w:szCs w:val="28"/>
        </w:rPr>
        <w:t>Р.Н.Фатихов</w:t>
      </w:r>
      <w:proofErr w:type="spellEnd"/>
    </w:p>
    <w:p w:rsidR="001D46CD" w:rsidRDefault="001D46CD" w:rsidP="001D46CD">
      <w:pPr>
        <w:pStyle w:val="a3"/>
        <w:spacing w:before="0" w:beforeAutospacing="0" w:after="0" w:afterAutospacing="0"/>
        <w:rPr>
          <w:color w:val="000000"/>
          <w:sz w:val="28"/>
          <w:szCs w:val="28"/>
        </w:rPr>
      </w:pPr>
    </w:p>
    <w:p w:rsidR="001D46CD" w:rsidRDefault="001D46CD" w:rsidP="001D46CD">
      <w:pPr>
        <w:rPr>
          <w:sz w:val="28"/>
          <w:szCs w:val="28"/>
        </w:rPr>
      </w:pPr>
    </w:p>
    <w:p w:rsidR="001D46CD" w:rsidRDefault="001D46CD" w:rsidP="001D46CD">
      <w:pPr>
        <w:rPr>
          <w:sz w:val="28"/>
          <w:szCs w:val="28"/>
        </w:rPr>
      </w:pPr>
    </w:p>
    <w:p w:rsidR="001D46CD" w:rsidRDefault="001D46CD" w:rsidP="001D46CD">
      <w:pPr>
        <w:rPr>
          <w:sz w:val="28"/>
          <w:szCs w:val="28"/>
        </w:rPr>
      </w:pPr>
    </w:p>
    <w:p w:rsidR="001D46CD" w:rsidRPr="00694FA4" w:rsidRDefault="001D46CD" w:rsidP="001D46CD">
      <w:pPr>
        <w:pStyle w:val="a3"/>
        <w:spacing w:before="0" w:beforeAutospacing="0" w:after="0" w:afterAutospacing="0"/>
        <w:jc w:val="right"/>
        <w:rPr>
          <w:color w:val="052635"/>
        </w:rPr>
      </w:pPr>
      <w:r w:rsidRPr="00694FA4">
        <w:rPr>
          <w:color w:val="052635"/>
        </w:rPr>
        <w:t xml:space="preserve">УТВЕРЖДЕНО </w:t>
      </w:r>
    </w:p>
    <w:p w:rsidR="001D46CD" w:rsidRPr="00694FA4" w:rsidRDefault="001D46CD" w:rsidP="001D46CD">
      <w:pPr>
        <w:pStyle w:val="a3"/>
        <w:spacing w:before="0" w:beforeAutospacing="0" w:after="0" w:afterAutospacing="0"/>
        <w:jc w:val="right"/>
        <w:rPr>
          <w:color w:val="052635"/>
        </w:rPr>
      </w:pPr>
      <w:r w:rsidRPr="00694FA4">
        <w:rPr>
          <w:color w:val="052635"/>
        </w:rPr>
        <w:t>решением Совета</w:t>
      </w:r>
    </w:p>
    <w:p w:rsidR="001D46CD" w:rsidRPr="00694FA4" w:rsidRDefault="00694FA4" w:rsidP="001D46CD">
      <w:pPr>
        <w:pStyle w:val="a3"/>
        <w:spacing w:before="0" w:beforeAutospacing="0" w:after="0" w:afterAutospacing="0"/>
        <w:jc w:val="right"/>
        <w:rPr>
          <w:color w:val="052635"/>
        </w:rPr>
      </w:pPr>
      <w:r w:rsidRPr="00694FA4">
        <w:rPr>
          <w:color w:val="052635"/>
        </w:rPr>
        <w:t>с</w:t>
      </w:r>
      <w:r w:rsidR="001D46CD" w:rsidRPr="00694FA4">
        <w:rPr>
          <w:color w:val="052635"/>
        </w:rPr>
        <w:t>ельского поселения</w:t>
      </w:r>
    </w:p>
    <w:p w:rsidR="001D46CD" w:rsidRPr="00694FA4" w:rsidRDefault="001D46CD" w:rsidP="001D46CD">
      <w:pPr>
        <w:pStyle w:val="a3"/>
        <w:spacing w:before="0" w:beforeAutospacing="0" w:after="0" w:afterAutospacing="0"/>
        <w:jc w:val="right"/>
        <w:rPr>
          <w:color w:val="052635"/>
        </w:rPr>
      </w:pPr>
      <w:proofErr w:type="spellStart"/>
      <w:r w:rsidRPr="00694FA4">
        <w:rPr>
          <w:color w:val="052635"/>
        </w:rPr>
        <w:t>Ялгыз-Наратский</w:t>
      </w:r>
      <w:proofErr w:type="spellEnd"/>
      <w:r w:rsidRPr="00694FA4">
        <w:rPr>
          <w:color w:val="052635"/>
        </w:rPr>
        <w:t xml:space="preserve"> сельсовет </w:t>
      </w:r>
    </w:p>
    <w:p w:rsidR="001D46CD" w:rsidRPr="00694FA4" w:rsidRDefault="001D46CD" w:rsidP="001D46CD">
      <w:pPr>
        <w:pStyle w:val="a3"/>
        <w:spacing w:before="0" w:beforeAutospacing="0" w:after="0" w:afterAutospacing="0"/>
        <w:jc w:val="right"/>
        <w:rPr>
          <w:color w:val="052635"/>
        </w:rPr>
      </w:pPr>
      <w:r w:rsidRPr="00694FA4">
        <w:rPr>
          <w:color w:val="052635"/>
        </w:rPr>
        <w:t xml:space="preserve">муниципального района </w:t>
      </w:r>
    </w:p>
    <w:p w:rsidR="001D46CD" w:rsidRPr="00694FA4" w:rsidRDefault="001D46CD" w:rsidP="001D46CD">
      <w:pPr>
        <w:pStyle w:val="a3"/>
        <w:spacing w:before="0" w:beforeAutospacing="0" w:after="0" w:afterAutospacing="0"/>
        <w:jc w:val="right"/>
        <w:rPr>
          <w:color w:val="052635"/>
        </w:rPr>
      </w:pPr>
      <w:proofErr w:type="spellStart"/>
      <w:r w:rsidRPr="00694FA4">
        <w:rPr>
          <w:color w:val="052635"/>
        </w:rPr>
        <w:t>Татышлинский</w:t>
      </w:r>
      <w:proofErr w:type="spellEnd"/>
      <w:r w:rsidRPr="00694FA4">
        <w:rPr>
          <w:color w:val="052635"/>
        </w:rPr>
        <w:t xml:space="preserve"> район </w:t>
      </w:r>
    </w:p>
    <w:p w:rsidR="001D46CD" w:rsidRPr="00694FA4" w:rsidRDefault="001D46CD" w:rsidP="001D46CD">
      <w:pPr>
        <w:pStyle w:val="a3"/>
        <w:spacing w:before="0" w:beforeAutospacing="0" w:after="0" w:afterAutospacing="0"/>
        <w:jc w:val="right"/>
        <w:rPr>
          <w:color w:val="052635"/>
        </w:rPr>
      </w:pPr>
      <w:r w:rsidRPr="00694FA4">
        <w:rPr>
          <w:color w:val="052635"/>
        </w:rPr>
        <w:t xml:space="preserve">Республики Башкортостан </w:t>
      </w:r>
    </w:p>
    <w:p w:rsidR="001D46CD" w:rsidRDefault="001D46CD" w:rsidP="001D46CD">
      <w:pPr>
        <w:pStyle w:val="a3"/>
        <w:spacing w:before="0" w:beforeAutospacing="0" w:after="0" w:afterAutospacing="0"/>
        <w:jc w:val="right"/>
      </w:pPr>
      <w:r w:rsidRPr="00694FA4">
        <w:t>от «</w:t>
      </w:r>
      <w:r w:rsidR="00694FA4" w:rsidRPr="00694FA4">
        <w:t>13</w:t>
      </w:r>
      <w:r w:rsidRPr="00694FA4">
        <w:t xml:space="preserve">» </w:t>
      </w:r>
      <w:r w:rsidR="00694FA4" w:rsidRPr="00694FA4">
        <w:t>но</w:t>
      </w:r>
      <w:r w:rsidRPr="00694FA4">
        <w:t>ября 201</w:t>
      </w:r>
      <w:r w:rsidR="00694FA4" w:rsidRPr="00694FA4">
        <w:t>8</w:t>
      </w:r>
      <w:r w:rsidRPr="00694FA4">
        <w:t xml:space="preserve"> г. № </w:t>
      </w:r>
      <w:r w:rsidR="00694FA4" w:rsidRPr="00694FA4">
        <w:t>168</w:t>
      </w:r>
      <w:r w:rsidRPr="00694FA4">
        <w:t xml:space="preserve"> </w:t>
      </w:r>
    </w:p>
    <w:p w:rsidR="00E8215B" w:rsidRPr="00694FA4" w:rsidRDefault="00E8215B" w:rsidP="001D46CD">
      <w:pPr>
        <w:pStyle w:val="a3"/>
        <w:spacing w:before="0" w:beforeAutospacing="0" w:after="0" w:afterAutospacing="0"/>
        <w:jc w:val="right"/>
      </w:pPr>
    </w:p>
    <w:p w:rsidR="001D46CD" w:rsidRDefault="001D46CD" w:rsidP="001D46CD">
      <w:pPr>
        <w:pStyle w:val="a3"/>
        <w:spacing w:before="0" w:beforeAutospacing="0" w:after="0" w:afterAutospacing="0"/>
        <w:jc w:val="center"/>
        <w:rPr>
          <w:color w:val="052635"/>
          <w:sz w:val="28"/>
          <w:szCs w:val="28"/>
        </w:rPr>
      </w:pPr>
      <w:r>
        <w:rPr>
          <w:rStyle w:val="a4"/>
          <w:color w:val="052635"/>
          <w:sz w:val="28"/>
          <w:szCs w:val="28"/>
        </w:rPr>
        <w:t xml:space="preserve">ПОЛОЖЕНИЕ </w:t>
      </w:r>
    </w:p>
    <w:p w:rsidR="00694FA4" w:rsidRDefault="001D46CD" w:rsidP="001D46CD">
      <w:pPr>
        <w:pStyle w:val="a3"/>
        <w:spacing w:before="0" w:beforeAutospacing="0" w:after="0" w:afterAutospacing="0"/>
        <w:jc w:val="center"/>
        <w:rPr>
          <w:rStyle w:val="a4"/>
          <w:color w:val="052635"/>
          <w:sz w:val="28"/>
          <w:szCs w:val="28"/>
        </w:rPr>
      </w:pPr>
      <w:r>
        <w:rPr>
          <w:rStyle w:val="a4"/>
          <w:color w:val="052635"/>
          <w:sz w:val="28"/>
          <w:szCs w:val="28"/>
        </w:rPr>
        <w:t xml:space="preserve">о порядке проведения конкурса на замещение  вакантной должности муниципальной службы </w:t>
      </w:r>
      <w:r w:rsidR="00694FA4">
        <w:rPr>
          <w:rStyle w:val="a4"/>
          <w:color w:val="052635"/>
          <w:sz w:val="28"/>
          <w:szCs w:val="28"/>
        </w:rPr>
        <w:t>в</w:t>
      </w:r>
      <w:r>
        <w:rPr>
          <w:rStyle w:val="a4"/>
          <w:color w:val="052635"/>
          <w:sz w:val="28"/>
          <w:szCs w:val="28"/>
        </w:rPr>
        <w:t> </w:t>
      </w:r>
      <w:r w:rsidR="00694FA4">
        <w:rPr>
          <w:rStyle w:val="a4"/>
          <w:color w:val="052635"/>
          <w:sz w:val="28"/>
          <w:szCs w:val="28"/>
        </w:rPr>
        <w:t xml:space="preserve">аппарате </w:t>
      </w:r>
      <w:r>
        <w:rPr>
          <w:rStyle w:val="a4"/>
          <w:color w:val="052635"/>
          <w:sz w:val="28"/>
          <w:szCs w:val="28"/>
        </w:rPr>
        <w:t xml:space="preserve">администрации  </w:t>
      </w:r>
      <w:r w:rsidR="00694FA4">
        <w:rPr>
          <w:rStyle w:val="a4"/>
          <w:color w:val="052635"/>
          <w:sz w:val="28"/>
          <w:szCs w:val="28"/>
        </w:rPr>
        <w:t>с</w:t>
      </w:r>
      <w:r>
        <w:rPr>
          <w:rStyle w:val="a4"/>
          <w:color w:val="052635"/>
          <w:sz w:val="28"/>
          <w:szCs w:val="28"/>
        </w:rPr>
        <w:t xml:space="preserve">ельского поселения </w:t>
      </w:r>
      <w:proofErr w:type="spellStart"/>
      <w:r>
        <w:rPr>
          <w:rStyle w:val="a4"/>
          <w:color w:val="052635"/>
          <w:sz w:val="28"/>
          <w:szCs w:val="28"/>
        </w:rPr>
        <w:t>Ялгыз-Наратский</w:t>
      </w:r>
      <w:proofErr w:type="spellEnd"/>
      <w:r>
        <w:rPr>
          <w:rStyle w:val="a4"/>
          <w:color w:val="052635"/>
          <w:sz w:val="28"/>
          <w:szCs w:val="28"/>
        </w:rPr>
        <w:t xml:space="preserve"> сельсовет муниципального района  </w:t>
      </w:r>
    </w:p>
    <w:p w:rsidR="001D46CD" w:rsidRDefault="001D46CD" w:rsidP="001D46CD">
      <w:pPr>
        <w:pStyle w:val="a3"/>
        <w:spacing w:before="0" w:beforeAutospacing="0" w:after="0" w:afterAutospacing="0"/>
        <w:jc w:val="center"/>
        <w:rPr>
          <w:rStyle w:val="a4"/>
          <w:color w:val="052635"/>
          <w:sz w:val="28"/>
          <w:szCs w:val="28"/>
        </w:rPr>
      </w:pPr>
      <w:proofErr w:type="spellStart"/>
      <w:r>
        <w:rPr>
          <w:rStyle w:val="a4"/>
          <w:color w:val="052635"/>
          <w:sz w:val="28"/>
          <w:szCs w:val="28"/>
        </w:rPr>
        <w:t>Татышлинский</w:t>
      </w:r>
      <w:proofErr w:type="spellEnd"/>
      <w:r>
        <w:rPr>
          <w:rStyle w:val="a4"/>
          <w:color w:val="052635"/>
          <w:sz w:val="28"/>
          <w:szCs w:val="28"/>
        </w:rPr>
        <w:t xml:space="preserve"> район Республики Башкортостан </w:t>
      </w:r>
    </w:p>
    <w:p w:rsidR="00694FA4" w:rsidRDefault="00694FA4" w:rsidP="001D46CD">
      <w:pPr>
        <w:pStyle w:val="a3"/>
        <w:spacing w:before="0" w:beforeAutospacing="0" w:after="0" w:afterAutospacing="0"/>
        <w:jc w:val="center"/>
        <w:rPr>
          <w:color w:val="052635"/>
          <w:sz w:val="28"/>
          <w:szCs w:val="28"/>
        </w:rPr>
      </w:pPr>
    </w:p>
    <w:p w:rsidR="00694FA4" w:rsidRDefault="001D46CD" w:rsidP="001D46CD">
      <w:pPr>
        <w:pStyle w:val="a3"/>
        <w:spacing w:before="0" w:beforeAutospacing="0" w:after="0" w:afterAutospacing="0"/>
        <w:jc w:val="center"/>
        <w:rPr>
          <w:rStyle w:val="a4"/>
          <w:color w:val="052635"/>
          <w:sz w:val="28"/>
          <w:szCs w:val="28"/>
        </w:rPr>
      </w:pPr>
      <w:r>
        <w:rPr>
          <w:rStyle w:val="a4"/>
          <w:color w:val="052635"/>
          <w:sz w:val="28"/>
          <w:szCs w:val="28"/>
        </w:rPr>
        <w:t>1. Общие положения</w:t>
      </w:r>
    </w:p>
    <w:p w:rsidR="001D46CD" w:rsidRDefault="001D46CD" w:rsidP="001D46CD">
      <w:pPr>
        <w:pStyle w:val="a3"/>
        <w:spacing w:before="0" w:beforeAutospacing="0" w:after="0" w:afterAutospacing="0"/>
        <w:jc w:val="center"/>
        <w:rPr>
          <w:color w:val="052635"/>
          <w:sz w:val="28"/>
          <w:szCs w:val="28"/>
        </w:rPr>
      </w:pPr>
      <w:r>
        <w:rPr>
          <w:rStyle w:val="a4"/>
          <w:color w:val="052635"/>
          <w:sz w:val="28"/>
          <w:szCs w:val="28"/>
        </w:rPr>
        <w:t xml:space="preserve">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1.1. Настоящее Положение разработано в соответствии с Федеральным законом от 02 марта 2007 года №25-ФЗ «О муниципальной службе в Российской Федерации», Законом Республики Башкортостан от 16 июля 2007 года №453-з «О муниципальной службе в Республике Башкортостан».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1.2. Положение определяет организацию и порядок проведения конкурса на замещение вакантной должности муниципальной службы в аппарате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(за исключением должности главы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а также порядок работы конкурсной комиссии.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1.3. Основные задачи проведения конкурса на замещение вакантной должности муниципальной службы (далее - Конкурс) в аппарате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обеспечение конституционного права граждан Российской Федерации на равный доступ к муниципальной службе в соответствии с их способностями и профессиональной подготовкой;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замещение должностей муниципальной службы в аппарате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(далее – муниципальные должности) наиболее квалифицированными кадрами;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обеспечение права муниципальных служащих аппарата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(далее - муниципальные служащие) на должностной рост на конкурсной основе;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формирование кадрового резерва для замещения должностей муниципальной службы;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совершенствование работы по подбору и расстановке кадров. </w:t>
      </w:r>
    </w:p>
    <w:p w:rsidR="001D46CD" w:rsidRDefault="001D46CD" w:rsidP="001D46CD">
      <w:pPr>
        <w:pStyle w:val="a3"/>
        <w:spacing w:before="0" w:beforeAutospacing="0" w:after="0" w:afterAutospacing="0"/>
        <w:jc w:val="both"/>
        <w:rPr>
          <w:color w:val="052635"/>
          <w:sz w:val="28"/>
          <w:szCs w:val="28"/>
        </w:rPr>
      </w:pPr>
      <w:r>
        <w:rPr>
          <w:color w:val="052635"/>
          <w:sz w:val="28"/>
          <w:szCs w:val="28"/>
        </w:rPr>
        <w:lastRenderedPageBreak/>
        <w:t xml:space="preserve">1.4. Конкурс заключается в оценке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1.5. Конкурс в аппарате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объявляется по решению руководителя (работодателя) при наличии вакантной муниципальной должности. При наличии резерва на должность муниципальной службы конкурс может не проводиться.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Муниципальные служащие могут участвовать в конкурсе независимо от того, какие должности они занимают в момент его муниципальной службы.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1.6. Вакантной должностью муниципальной службы признается не замещенная муниципальным служащим должность, предусмотренная в структуре администрации сельского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w:t>
      </w:r>
    </w:p>
    <w:p w:rsidR="00E8215B" w:rsidRDefault="00E8215B" w:rsidP="001D46CD">
      <w:pPr>
        <w:pStyle w:val="a3"/>
        <w:spacing w:before="0" w:beforeAutospacing="0" w:after="0" w:afterAutospacing="0"/>
        <w:jc w:val="both"/>
        <w:rPr>
          <w:color w:val="052635"/>
          <w:sz w:val="28"/>
          <w:szCs w:val="28"/>
        </w:rPr>
      </w:pPr>
    </w:p>
    <w:p w:rsidR="001D46CD" w:rsidRDefault="001D46CD" w:rsidP="00E8215B">
      <w:pPr>
        <w:pStyle w:val="a3"/>
        <w:spacing w:before="0" w:beforeAutospacing="0" w:after="0" w:afterAutospacing="0"/>
        <w:jc w:val="center"/>
        <w:rPr>
          <w:rStyle w:val="a4"/>
          <w:color w:val="052635"/>
          <w:sz w:val="28"/>
          <w:szCs w:val="28"/>
        </w:rPr>
      </w:pPr>
      <w:r>
        <w:rPr>
          <w:rStyle w:val="a4"/>
          <w:color w:val="052635"/>
          <w:sz w:val="28"/>
          <w:szCs w:val="28"/>
        </w:rPr>
        <w:t>2. Право на участие в конкурсе</w:t>
      </w:r>
    </w:p>
    <w:p w:rsidR="00E8215B" w:rsidRDefault="00E8215B" w:rsidP="00E8215B">
      <w:pPr>
        <w:pStyle w:val="a3"/>
        <w:spacing w:before="0" w:beforeAutospacing="0" w:after="0" w:afterAutospacing="0"/>
        <w:jc w:val="center"/>
        <w:rPr>
          <w:color w:val="052635"/>
          <w:sz w:val="28"/>
          <w:szCs w:val="28"/>
        </w:rPr>
      </w:pP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2.1. </w:t>
      </w:r>
      <w:proofErr w:type="gramStart"/>
      <w:r>
        <w:rPr>
          <w:color w:val="052635"/>
          <w:sz w:val="28"/>
          <w:szCs w:val="28"/>
        </w:rPr>
        <w:t xml:space="preserve">Право на участие в конкурсе на замещение вакантной должности муниципальной службы имеют граждане Российской Федерации, достигшие 18-летнего возраста, но не старше 65 лет - предельного возраста, установленного для замещения должности муниципальной службы, отвечающие квалификационным требованиям по уровню профессионального образования, стажу муниципальной (государственной) службы или стажу работы по специальности, профессиональным знаниям или навыкам, необходимым для исполнения должностных обязанностей. </w:t>
      </w:r>
      <w:proofErr w:type="gramEnd"/>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Муниципальные служащие вправе на общих основаниях участвовать в конкурсе независимо от того, какую должность они замещают на период проведения конкурса.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2.2. Гражданин, изъявивший желание участвовать в конкурсе, представляет в аппарат администрации </w:t>
      </w:r>
      <w:r w:rsidR="00694FA4">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00000"/>
          <w:sz w:val="28"/>
          <w:szCs w:val="28"/>
        </w:rPr>
        <w:t xml:space="preserve"> </w:t>
      </w:r>
      <w:r>
        <w:rPr>
          <w:color w:val="052635"/>
          <w:sz w:val="28"/>
          <w:szCs w:val="28"/>
        </w:rPr>
        <w:t xml:space="preserve">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Республики Башкортостан следующие документы: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заявление на имя руководителя, являющегося работодателем для муниципальной должности;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личный листок (анкету) установленной формы с фотографией;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документ, удостоверяющий личность и гражданство;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копию трудовой книжки;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документы, подтверждающие профессиональное образование;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страховое свидетельство обязательного пенсионного страхования;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свидетельство </w:t>
      </w:r>
      <w:proofErr w:type="gramStart"/>
      <w:r>
        <w:rPr>
          <w:color w:val="052635"/>
          <w:sz w:val="28"/>
          <w:szCs w:val="28"/>
        </w:rPr>
        <w:t>о постановке физического лица на учет в налоговом органе по месту жительства на территории</w:t>
      </w:r>
      <w:proofErr w:type="gramEnd"/>
      <w:r>
        <w:rPr>
          <w:color w:val="052635"/>
          <w:sz w:val="28"/>
          <w:szCs w:val="28"/>
        </w:rPr>
        <w:t xml:space="preserve"> Российской Федерации;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документы воинского учета - для военнообязанных и лиц, подлежащих призыву на военную службу;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заключение медицинского учреждения об отсутствии заболевания, препятствующего поступлению на муниципальную службу; </w:t>
      </w:r>
    </w:p>
    <w:p w:rsidR="001D46CD" w:rsidRDefault="001D46CD" w:rsidP="001D46CD">
      <w:pPr>
        <w:pStyle w:val="a3"/>
        <w:spacing w:before="0" w:beforeAutospacing="0" w:after="0" w:afterAutospacing="0"/>
        <w:jc w:val="both"/>
        <w:rPr>
          <w:color w:val="052635"/>
          <w:sz w:val="28"/>
          <w:szCs w:val="28"/>
        </w:rPr>
      </w:pPr>
      <w:r>
        <w:rPr>
          <w:color w:val="052635"/>
          <w:sz w:val="28"/>
          <w:szCs w:val="28"/>
        </w:rPr>
        <w:lastRenderedPageBreak/>
        <w:t xml:space="preserve">- сведения о доходах за год, предшествующий году поступления на муниципальную службу, об имуществе и обязательствах имущественного характера.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t xml:space="preserve">Гражданин, желающий участвовать в конкурсе, вправе также представить характеристику или рекомендательное письмо с места работы, рекомендации лиц, знающих претендента по совместной работе.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t xml:space="preserve">Копии документов о профессиональной деятельности и об образовании представляются заверенные нотариально либо кадровой службой по месту работы. Конкурсная комиссия проводит в случае необходимости проверку достоверности сведений, представленных кандидатом, и принимает решение о допуске к участию в конкурсе.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t xml:space="preserve">Представленные документы регистрируются в журнале учета участников конкурса и передаются в конкурсную комиссию.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t xml:space="preserve">Несвоевременное представление документов, представление их не в полном объеме или с нарушением правил оформления являются основанием для отказа гражданину в их приеме.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2.3. Гражданин не допускается к участию в конкурсе в случае: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признания его недееспособным или ограниченно дееспособным решением суда, вступившим в законную силу;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лишения его права занимать государственные должности государственной гражданской службы или должности муниципальной службы в течение определенного срока решением суда, вступившим в законную силу;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наличия подтвержденного заключением медицинского учреждения заболевания, препятствующего исполнению им должностных обязанностей;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отказа от прохождения процедуры оформления допуска к сведениям, составляющим государственную и иную охраняемую законом тайну, если исполнение должностных обязанностей по муниципальной должности, на которую претендует гражданин, связано с использованием таких сведений;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прекращения гражданства Российской Федерации;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наличия гражданства иностранного государства (иностранных государств), за исключением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представления подложных документов или заведомо ложных сведений при поступлении на муниципальную службу;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непредставления установленных действующим законодательством о муниципальной службе сведений или представления заведомо ложных сведений о доходах, об имуществе и обязательствах имущественного характера;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близкого родства или свойства (родители, супруги, братья, сестры, сыновья, дочери, а также братья, сестры, родители и дети супругов) гражданина с муниципальным служащим, если его предстоящая муниципальная служба связана с непосредственной подчиненностью или подконтрольностью одного другому;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достижения им предельного возраста, установленного для замещения муниципальной должности муниципальной службы законодательством Российской Федерации и Республики Башкортостан (65 лет).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lastRenderedPageBreak/>
        <w:t xml:space="preserve">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и Республики Башкортостан поступлению гражданина на муниципальную службу, он информируется в письменной форме председателем конкурсной комиссии о причинах отказа в участии в конкурсе. </w:t>
      </w:r>
    </w:p>
    <w:p w:rsidR="001D46CD" w:rsidRDefault="001D46CD" w:rsidP="001D46CD">
      <w:pPr>
        <w:pStyle w:val="a3"/>
        <w:spacing w:before="0" w:beforeAutospacing="0" w:after="0" w:afterAutospacing="0"/>
        <w:ind w:firstLine="708"/>
        <w:jc w:val="both"/>
        <w:rPr>
          <w:color w:val="052635"/>
          <w:sz w:val="28"/>
          <w:szCs w:val="28"/>
        </w:rPr>
      </w:pPr>
      <w:r>
        <w:rPr>
          <w:color w:val="052635"/>
          <w:sz w:val="28"/>
          <w:szCs w:val="28"/>
        </w:rPr>
        <w:t xml:space="preserve">Конкурс не проводится: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при заключении срочного трудового договора;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w:t>
      </w:r>
      <w:proofErr w:type="gramStart"/>
      <w:r>
        <w:rPr>
          <w:color w:val="052635"/>
          <w:sz w:val="28"/>
          <w:szCs w:val="28"/>
        </w:rPr>
        <w:t>при переводе муниципального служащего на иную должность муниципальной службы в случае невозможности в соответствии с медицинским заключением</w:t>
      </w:r>
      <w:proofErr w:type="gramEnd"/>
      <w:r>
        <w:rPr>
          <w:color w:val="052635"/>
          <w:sz w:val="28"/>
          <w:szCs w:val="28"/>
        </w:rPr>
        <w:t xml:space="preserve"> исполнения им должностных обязанностей по замещаемой должности муниципальной службы, сокращения замещаемой им должности, реорганизации или изменения структуры органа;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при назначении на должности муниципальной службы, относящиеся к младшей группе должностей муниципальной службы;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при назначении на отдельные муниципальные должности, исполнение должностных обязанностей по которым связано с использованием сведений, составляющих государственную тайну. </w:t>
      </w:r>
    </w:p>
    <w:p w:rsidR="00E8215B" w:rsidRDefault="00E8215B" w:rsidP="001D46CD">
      <w:pPr>
        <w:pStyle w:val="a3"/>
        <w:spacing w:before="0" w:beforeAutospacing="0" w:after="0" w:afterAutospacing="0"/>
        <w:jc w:val="both"/>
        <w:rPr>
          <w:color w:val="052635"/>
          <w:sz w:val="28"/>
          <w:szCs w:val="28"/>
        </w:rPr>
      </w:pPr>
    </w:p>
    <w:p w:rsidR="001D46CD" w:rsidRDefault="001D46CD" w:rsidP="00E8215B">
      <w:pPr>
        <w:pStyle w:val="a3"/>
        <w:spacing w:before="0" w:beforeAutospacing="0" w:after="0" w:afterAutospacing="0"/>
        <w:jc w:val="center"/>
        <w:rPr>
          <w:rStyle w:val="a4"/>
          <w:color w:val="052635"/>
          <w:sz w:val="28"/>
          <w:szCs w:val="28"/>
        </w:rPr>
      </w:pPr>
      <w:r>
        <w:rPr>
          <w:rStyle w:val="a4"/>
          <w:color w:val="052635"/>
          <w:sz w:val="28"/>
          <w:szCs w:val="28"/>
        </w:rPr>
        <w:t>3. Организация и порядок проведения конкурса</w:t>
      </w:r>
    </w:p>
    <w:p w:rsidR="00E8215B" w:rsidRDefault="00E8215B" w:rsidP="00E8215B">
      <w:pPr>
        <w:pStyle w:val="a3"/>
        <w:spacing w:before="0" w:beforeAutospacing="0" w:after="0" w:afterAutospacing="0"/>
        <w:jc w:val="center"/>
        <w:rPr>
          <w:color w:val="052635"/>
          <w:sz w:val="28"/>
          <w:szCs w:val="28"/>
        </w:rPr>
      </w:pPr>
    </w:p>
    <w:p w:rsidR="001D46CD" w:rsidRDefault="001D46CD" w:rsidP="001D46CD">
      <w:pPr>
        <w:pStyle w:val="a3"/>
        <w:spacing w:before="0" w:beforeAutospacing="0" w:after="0" w:afterAutospacing="0"/>
        <w:jc w:val="both"/>
        <w:rPr>
          <w:color w:val="052635"/>
          <w:sz w:val="28"/>
          <w:szCs w:val="28"/>
        </w:rPr>
      </w:pPr>
      <w:r>
        <w:rPr>
          <w:color w:val="052635"/>
          <w:sz w:val="28"/>
          <w:szCs w:val="28"/>
        </w:rPr>
        <w:t>3.1. Конкурс проводится в два этапа. На первом этапе публикуется объявление о проведении конкурса в газете «</w:t>
      </w:r>
      <w:proofErr w:type="spellStart"/>
      <w:r>
        <w:rPr>
          <w:color w:val="052635"/>
          <w:sz w:val="28"/>
          <w:szCs w:val="28"/>
        </w:rPr>
        <w:t>Татышлинский</w:t>
      </w:r>
      <w:proofErr w:type="spellEnd"/>
      <w:r>
        <w:rPr>
          <w:color w:val="052635"/>
          <w:sz w:val="28"/>
          <w:szCs w:val="28"/>
        </w:rPr>
        <w:t xml:space="preserve"> вестник». В публикуемом, не позднее, чем за 20 дней до дня проведения конкурса, объявлении о проведении конкурса указываются: наименование муниципальной должности, условия конкурса, сведения о дате, времени и месте его проведения, требования, предъявляемые к претенденту на замещение этой должности; место, время и сроки приема документов. Одновременно с объявлением публикуется проект трудового договора.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3.2. Второй этап конкурса проводится при наличии не менее двух кандидатов. Граждане представляют необходимые документы не позднее 15 дней с момента опубликования объявления. Секретарь конкурсной комиссии информирует граждан (муниципальных служащих), допущенных к участию в конкурсе (далее - кандидаты), о дате, месте и времени его проведения. Несвоевременное или неполное представление документов без уважительных причин является основанием для отказа гражданину в участии в конкурсе. Решение о допуске к участию в конкурсе сообщается подавшим документы не </w:t>
      </w:r>
      <w:proofErr w:type="gramStart"/>
      <w:r>
        <w:rPr>
          <w:color w:val="052635"/>
          <w:sz w:val="28"/>
          <w:szCs w:val="28"/>
        </w:rPr>
        <w:t>позднее</w:t>
      </w:r>
      <w:proofErr w:type="gramEnd"/>
      <w:r>
        <w:rPr>
          <w:color w:val="052635"/>
          <w:sz w:val="28"/>
          <w:szCs w:val="28"/>
        </w:rPr>
        <w:t xml:space="preserve"> чем за 5 дней до его проведения. </w:t>
      </w:r>
    </w:p>
    <w:p w:rsidR="001D46CD" w:rsidRDefault="001D46CD" w:rsidP="001D46CD">
      <w:pPr>
        <w:pStyle w:val="a3"/>
        <w:spacing w:before="0" w:beforeAutospacing="0" w:after="0" w:afterAutospacing="0"/>
        <w:ind w:firstLine="708"/>
        <w:jc w:val="both"/>
        <w:rPr>
          <w:color w:val="052635"/>
          <w:sz w:val="28"/>
          <w:szCs w:val="28"/>
        </w:rPr>
      </w:pPr>
      <w:proofErr w:type="gramStart"/>
      <w:r>
        <w:rPr>
          <w:color w:val="052635"/>
          <w:sz w:val="28"/>
          <w:szCs w:val="28"/>
        </w:rPr>
        <w:t xml:space="preserve">На втором этапе конкурсная комиссия на основании представленных документов об образовании, прохождении муниципальной или государственной службы, осуществлении другой трудовой деятельности, а также на основе конкурсных процедур с использованием не противоречащих действующему законодательству методов оценки профессиональных и личностных качеств кандидатов, включая индивидуальное собеседование, анкетирование, тестирование по вопросам, связанным с выполнением обязанностей по муниципальной должности, на замещение которой </w:t>
      </w:r>
      <w:r>
        <w:rPr>
          <w:color w:val="052635"/>
          <w:sz w:val="28"/>
          <w:szCs w:val="28"/>
        </w:rPr>
        <w:lastRenderedPageBreak/>
        <w:t>претендуют кандидаты, оценивает их</w:t>
      </w:r>
      <w:proofErr w:type="gramEnd"/>
      <w:r>
        <w:rPr>
          <w:color w:val="052635"/>
          <w:sz w:val="28"/>
          <w:szCs w:val="28"/>
        </w:rPr>
        <w:t xml:space="preserve"> профессиональный уровень (уровень знаний, навыков и умений).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3.3. Применение всех перечисленных методов не является обязательным. Необходимость, а также очередность их применения при проведении конкурса определяется конкурсной комиссией. В случае выявления победителя конкурса на должность муниципальной службы по итогам применения только одного из перечисленных методов конкурс может считаться завершенным.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3.4. Если в результате проведения конкурса не были выявлены кандидаты, отвечающие квалификационным требованиям к вакантной муниципальной должности, на замещение которой он был объявлен, руководитель органа местного самоуправления может принять решение о проведении повторного конкурса.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3.5. Конкурс может проводиться в форме конкурса документов или конкурса-испытания. Форма конкурса определяется комиссией.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3.6. Конкурс-испытание может быть проведен в виде: собеседования, тестирования профессиональных и личностных качеств кандидата, экзамена по соответствующей должности муниципальной службы. </w:t>
      </w:r>
    </w:p>
    <w:p w:rsidR="00E8215B" w:rsidRDefault="00E8215B" w:rsidP="001D46CD">
      <w:pPr>
        <w:pStyle w:val="a3"/>
        <w:spacing w:before="0" w:beforeAutospacing="0" w:after="0" w:afterAutospacing="0"/>
        <w:jc w:val="both"/>
        <w:rPr>
          <w:color w:val="052635"/>
          <w:sz w:val="28"/>
          <w:szCs w:val="28"/>
        </w:rPr>
      </w:pPr>
    </w:p>
    <w:p w:rsidR="00E8215B" w:rsidRDefault="001D46CD" w:rsidP="00E8215B">
      <w:pPr>
        <w:pStyle w:val="a3"/>
        <w:spacing w:before="0" w:beforeAutospacing="0" w:after="0" w:afterAutospacing="0"/>
        <w:jc w:val="center"/>
        <w:rPr>
          <w:rStyle w:val="a4"/>
          <w:color w:val="052635"/>
          <w:sz w:val="28"/>
          <w:szCs w:val="28"/>
        </w:rPr>
      </w:pPr>
      <w:r>
        <w:rPr>
          <w:rStyle w:val="a4"/>
          <w:color w:val="052635"/>
          <w:sz w:val="28"/>
          <w:szCs w:val="28"/>
        </w:rPr>
        <w:t xml:space="preserve">4. Порядок формирования конкурсной комиссии, </w:t>
      </w:r>
    </w:p>
    <w:p w:rsidR="001D46CD" w:rsidRDefault="001D46CD" w:rsidP="00E8215B">
      <w:pPr>
        <w:pStyle w:val="a3"/>
        <w:spacing w:before="0" w:beforeAutospacing="0" w:after="0" w:afterAutospacing="0"/>
        <w:jc w:val="center"/>
        <w:rPr>
          <w:rStyle w:val="a4"/>
          <w:color w:val="052635"/>
          <w:sz w:val="28"/>
          <w:szCs w:val="28"/>
        </w:rPr>
      </w:pPr>
      <w:r>
        <w:rPr>
          <w:rStyle w:val="a4"/>
          <w:color w:val="052635"/>
          <w:sz w:val="28"/>
          <w:szCs w:val="28"/>
        </w:rPr>
        <w:t>организация ее деятельности</w:t>
      </w:r>
    </w:p>
    <w:p w:rsidR="00E8215B" w:rsidRDefault="00E8215B" w:rsidP="00E8215B">
      <w:pPr>
        <w:pStyle w:val="a3"/>
        <w:spacing w:before="0" w:beforeAutospacing="0" w:after="0" w:afterAutospacing="0"/>
        <w:jc w:val="center"/>
        <w:rPr>
          <w:color w:val="052635"/>
          <w:sz w:val="28"/>
          <w:szCs w:val="28"/>
        </w:rPr>
      </w:pP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4.1. Для проведения конкурсов формируется постоянно действующая конкурсная комиссия, утверждаемая главой </w:t>
      </w:r>
      <w:r w:rsidR="00E8215B">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00000"/>
          <w:sz w:val="28"/>
          <w:szCs w:val="28"/>
        </w:rPr>
        <w:t xml:space="preserve"> </w:t>
      </w:r>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Общее число членов конкурсной комиссии должно быть не менее 7 человек.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4.2. Руководство деятельностью конкурсной комиссии осуществляет председатель конкурсной комиссии.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Для обеспечения работы конкурсной комиссии (регистрация и прием заявлений, формирование дел, ведение журнала учета участников конкурса, ведение протокола заседания комиссии и др.) назначается секретарь конкурсной комиссии. Секретарь конкурсной комиссии ведет протокол заседания, в который вносятся результаты голосования и решение конкурсной комиссии. Протокол подписывается председателем, заместителем председателя, секретарем и членами комиссии, принявшими участие в заседании.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4.3. Заседание конкурсной комиссии считается правомочным, если на нем присутствуют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При равенстве голосов решающим является голос председателя конкурсной комиссии.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4.4. Решение конкурсной комиссии принимается в отсутствии кандидата на замещение вакантной муниципальной должности.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4.5. По результатам конкурса: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 издается распоряжение о назначении победителя конкурса на вакантную муниципальную должность и с ним заключается трудовой договор; </w:t>
      </w:r>
    </w:p>
    <w:p w:rsidR="001D46CD" w:rsidRDefault="001D46CD" w:rsidP="001D46CD">
      <w:pPr>
        <w:pStyle w:val="a3"/>
        <w:spacing w:before="0" w:beforeAutospacing="0" w:after="0" w:afterAutospacing="0"/>
        <w:jc w:val="both"/>
        <w:rPr>
          <w:color w:val="052635"/>
          <w:sz w:val="28"/>
          <w:szCs w:val="28"/>
        </w:rPr>
      </w:pPr>
      <w:r>
        <w:rPr>
          <w:color w:val="052635"/>
          <w:sz w:val="28"/>
          <w:szCs w:val="28"/>
        </w:rPr>
        <w:lastRenderedPageBreak/>
        <w:t xml:space="preserve">- в случае принятия решения о включении кандидата на вакантную муниципальную должность в кадровый резерв аппарата администрации </w:t>
      </w:r>
      <w:r w:rsidR="00E8215B">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 издается распоряжение, о чем кандидат уведомляется в письменной форме. </w:t>
      </w:r>
    </w:p>
    <w:p w:rsidR="001D46CD" w:rsidRDefault="001D46CD" w:rsidP="001D46CD">
      <w:pPr>
        <w:pStyle w:val="a3"/>
        <w:spacing w:before="0" w:beforeAutospacing="0" w:after="0" w:afterAutospacing="0"/>
        <w:rPr>
          <w:color w:val="052635"/>
          <w:sz w:val="28"/>
          <w:szCs w:val="28"/>
        </w:rPr>
      </w:pPr>
      <w:r>
        <w:rPr>
          <w:color w:val="052635"/>
          <w:sz w:val="28"/>
          <w:szCs w:val="28"/>
        </w:rPr>
        <w:t xml:space="preserve">4.6. Муниципальному служащему, принятому по результатам конкурса-испытания, испытательный срок не устанавливается.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4.7. Каждому участнику конкурса письменно сообщается о результатах конкурса в течение 10 дней со дня его завершения в любой приемлемой форме по договоренности с участником конкурса (непосредственно в беседе, по контактному телефону, письменно). </w:t>
      </w:r>
    </w:p>
    <w:p w:rsidR="001D46CD" w:rsidRDefault="001D46CD" w:rsidP="001D46CD">
      <w:pPr>
        <w:pStyle w:val="a3"/>
        <w:spacing w:before="0" w:beforeAutospacing="0" w:after="0" w:afterAutospacing="0"/>
        <w:jc w:val="both"/>
        <w:rPr>
          <w:color w:val="052635"/>
          <w:sz w:val="28"/>
          <w:szCs w:val="28"/>
        </w:rPr>
      </w:pPr>
      <w:r>
        <w:rPr>
          <w:color w:val="052635"/>
          <w:sz w:val="28"/>
          <w:szCs w:val="28"/>
        </w:rPr>
        <w:t xml:space="preserve">4.8. Документы претендентов на замещение вакантной муниципальной должности и кандидатов, участвовавших в конкурсе, могут быть им возвращены по письменному заявлению на имя председателя конкурсной комиссии в течение месяца со дня завершения конкурса. До истечения этого срока документы хранятся в архиве администрации </w:t>
      </w:r>
      <w:r w:rsidR="00E8215B">
        <w:rPr>
          <w:color w:val="052635"/>
          <w:sz w:val="28"/>
          <w:szCs w:val="28"/>
        </w:rPr>
        <w:t>с</w:t>
      </w:r>
      <w:r>
        <w:rPr>
          <w:color w:val="052635"/>
          <w:sz w:val="28"/>
          <w:szCs w:val="28"/>
        </w:rPr>
        <w:t xml:space="preserve">ельского поселения </w:t>
      </w:r>
      <w:proofErr w:type="spellStart"/>
      <w:r>
        <w:rPr>
          <w:color w:val="000000"/>
          <w:sz w:val="28"/>
          <w:szCs w:val="28"/>
        </w:rPr>
        <w:t>Ялгыз-Наратский</w:t>
      </w:r>
      <w:proofErr w:type="spellEnd"/>
      <w:r>
        <w:rPr>
          <w:color w:val="052635"/>
          <w:sz w:val="28"/>
          <w:szCs w:val="28"/>
        </w:rPr>
        <w:t xml:space="preserve"> сельсовет муниципального района </w:t>
      </w:r>
      <w:proofErr w:type="spellStart"/>
      <w:r>
        <w:rPr>
          <w:color w:val="052635"/>
          <w:sz w:val="28"/>
          <w:szCs w:val="28"/>
        </w:rPr>
        <w:t>Татышлинский</w:t>
      </w:r>
      <w:proofErr w:type="spellEnd"/>
      <w:r>
        <w:rPr>
          <w:color w:val="052635"/>
          <w:sz w:val="28"/>
          <w:szCs w:val="28"/>
        </w:rPr>
        <w:t xml:space="preserve"> район</w:t>
      </w:r>
      <w:r w:rsidR="00E8215B">
        <w:rPr>
          <w:color w:val="052635"/>
          <w:sz w:val="28"/>
          <w:szCs w:val="28"/>
        </w:rPr>
        <w:t xml:space="preserve"> РБ</w:t>
      </w:r>
      <w:r>
        <w:rPr>
          <w:color w:val="052635"/>
          <w:sz w:val="28"/>
          <w:szCs w:val="28"/>
        </w:rPr>
        <w:t xml:space="preserve">, после чего подлежат уничтожению. </w:t>
      </w:r>
    </w:p>
    <w:p w:rsidR="001D46CD" w:rsidRDefault="001D46CD" w:rsidP="001D46CD">
      <w:pPr>
        <w:pStyle w:val="a3"/>
        <w:spacing w:before="0" w:beforeAutospacing="0" w:after="0" w:afterAutospacing="0"/>
        <w:jc w:val="both"/>
        <w:rPr>
          <w:color w:val="052635"/>
          <w:sz w:val="28"/>
          <w:szCs w:val="28"/>
        </w:rPr>
      </w:pPr>
      <w:r>
        <w:rPr>
          <w:color w:val="052635"/>
          <w:sz w:val="28"/>
          <w:szCs w:val="28"/>
        </w:rPr>
        <w:t>4.9.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Pr>
          <w:color w:val="052635"/>
          <w:sz w:val="28"/>
          <w:szCs w:val="28"/>
        </w:rPr>
        <w:t>дств св</w:t>
      </w:r>
      <w:proofErr w:type="gramEnd"/>
      <w:r>
        <w:rPr>
          <w:color w:val="052635"/>
          <w:sz w:val="28"/>
          <w:szCs w:val="28"/>
        </w:rPr>
        <w:t xml:space="preserve">язи и другие), осуществляются претендентами на замещение вакантной должности муниципальной службы и кандидатами, участвовавшими в конкурсе за счет собственных средств. </w:t>
      </w:r>
    </w:p>
    <w:p w:rsidR="001D46CD" w:rsidRDefault="001D46CD" w:rsidP="001D46CD">
      <w:pPr>
        <w:rPr>
          <w:sz w:val="28"/>
          <w:szCs w:val="28"/>
        </w:rPr>
      </w:pPr>
    </w:p>
    <w:p w:rsidR="001D46CD" w:rsidRDefault="001D46CD" w:rsidP="001D46CD">
      <w:pPr>
        <w:rPr>
          <w:sz w:val="28"/>
          <w:szCs w:val="28"/>
        </w:rPr>
      </w:pPr>
    </w:p>
    <w:p w:rsidR="001D46CD" w:rsidRDefault="001D46CD" w:rsidP="001D46CD">
      <w:pPr>
        <w:rPr>
          <w:sz w:val="28"/>
          <w:szCs w:val="28"/>
        </w:rPr>
      </w:pPr>
    </w:p>
    <w:p w:rsidR="001D46CD" w:rsidRDefault="001D46CD" w:rsidP="001D46CD">
      <w:pPr>
        <w:rPr>
          <w:sz w:val="28"/>
          <w:szCs w:val="28"/>
        </w:rPr>
      </w:pPr>
    </w:p>
    <w:p w:rsidR="001D46CD" w:rsidRDefault="001D46CD" w:rsidP="001D46CD">
      <w:pPr>
        <w:rPr>
          <w:sz w:val="28"/>
          <w:szCs w:val="28"/>
        </w:rPr>
      </w:pPr>
    </w:p>
    <w:p w:rsidR="001D46CD" w:rsidRDefault="001D46CD" w:rsidP="001D46CD"/>
    <w:p w:rsidR="00BB61B5" w:rsidRDefault="00BB61B5">
      <w:bookmarkStart w:id="0" w:name="_GoBack"/>
      <w:bookmarkEnd w:id="0"/>
    </w:p>
    <w:sectPr w:rsidR="00BB61B5" w:rsidSect="00400C5F">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CD"/>
    <w:rsid w:val="00030615"/>
    <w:rsid w:val="001D46CD"/>
    <w:rsid w:val="00400C5F"/>
    <w:rsid w:val="00694FA4"/>
    <w:rsid w:val="00734034"/>
    <w:rsid w:val="00BB61B5"/>
    <w:rsid w:val="00E8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6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D46CD"/>
    <w:pPr>
      <w:spacing w:before="100" w:beforeAutospacing="1" w:after="100" w:afterAutospacing="1"/>
    </w:pPr>
  </w:style>
  <w:style w:type="character" w:styleId="a4">
    <w:name w:val="Strong"/>
    <w:basedOn w:val="a0"/>
    <w:qFormat/>
    <w:rsid w:val="001D46CD"/>
    <w:rPr>
      <w:b/>
      <w:bCs/>
    </w:rPr>
  </w:style>
  <w:style w:type="paragraph" w:styleId="3">
    <w:name w:val="Body Text Indent 3"/>
    <w:basedOn w:val="a"/>
    <w:link w:val="30"/>
    <w:uiPriority w:val="99"/>
    <w:semiHidden/>
    <w:unhideWhenUsed/>
    <w:rsid w:val="00734034"/>
    <w:pPr>
      <w:spacing w:after="120"/>
      <w:ind w:left="283"/>
    </w:pPr>
    <w:rPr>
      <w:sz w:val="16"/>
      <w:szCs w:val="16"/>
    </w:rPr>
  </w:style>
  <w:style w:type="character" w:customStyle="1" w:styleId="30">
    <w:name w:val="Основной текст с отступом 3 Знак"/>
    <w:basedOn w:val="a0"/>
    <w:link w:val="3"/>
    <w:uiPriority w:val="99"/>
    <w:semiHidden/>
    <w:rsid w:val="00734034"/>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6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D46CD"/>
    <w:pPr>
      <w:spacing w:before="100" w:beforeAutospacing="1" w:after="100" w:afterAutospacing="1"/>
    </w:pPr>
  </w:style>
  <w:style w:type="character" w:styleId="a4">
    <w:name w:val="Strong"/>
    <w:basedOn w:val="a0"/>
    <w:qFormat/>
    <w:rsid w:val="001D46CD"/>
    <w:rPr>
      <w:b/>
      <w:bCs/>
    </w:rPr>
  </w:style>
  <w:style w:type="paragraph" w:styleId="3">
    <w:name w:val="Body Text Indent 3"/>
    <w:basedOn w:val="a"/>
    <w:link w:val="30"/>
    <w:uiPriority w:val="99"/>
    <w:semiHidden/>
    <w:unhideWhenUsed/>
    <w:rsid w:val="00734034"/>
    <w:pPr>
      <w:spacing w:after="120"/>
      <w:ind w:left="283"/>
    </w:pPr>
    <w:rPr>
      <w:sz w:val="16"/>
      <w:szCs w:val="16"/>
    </w:rPr>
  </w:style>
  <w:style w:type="character" w:customStyle="1" w:styleId="30">
    <w:name w:val="Основной текст с отступом 3 Знак"/>
    <w:basedOn w:val="a0"/>
    <w:link w:val="3"/>
    <w:uiPriority w:val="99"/>
    <w:semiHidden/>
    <w:rsid w:val="00734034"/>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222272">
      <w:bodyDiv w:val="1"/>
      <w:marLeft w:val="0"/>
      <w:marRight w:val="0"/>
      <w:marTop w:val="0"/>
      <w:marBottom w:val="0"/>
      <w:divBdr>
        <w:top w:val="none" w:sz="0" w:space="0" w:color="auto"/>
        <w:left w:val="none" w:sz="0" w:space="0" w:color="auto"/>
        <w:bottom w:val="none" w:sz="0" w:space="0" w:color="auto"/>
        <w:right w:val="none" w:sz="0" w:space="0" w:color="auto"/>
      </w:divBdr>
    </w:div>
    <w:div w:id="211932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2382</Words>
  <Characters>13579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8</cp:revision>
  <cp:lastPrinted>2018-11-19T10:04:00Z</cp:lastPrinted>
  <dcterms:created xsi:type="dcterms:W3CDTF">2018-07-10T10:19:00Z</dcterms:created>
  <dcterms:modified xsi:type="dcterms:W3CDTF">2018-11-19T10:09:00Z</dcterms:modified>
</cp:coreProperties>
</file>