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6DD" w:rsidRPr="00655DF8" w:rsidRDefault="002D06DD" w:rsidP="00655DF8">
      <w:pPr>
        <w:pStyle w:val="a3"/>
        <w:jc w:val="center"/>
        <w:rPr>
          <w:b/>
          <w:color w:val="000000"/>
          <w:sz w:val="27"/>
          <w:szCs w:val="27"/>
        </w:rPr>
      </w:pPr>
      <w:r w:rsidRPr="00655DF8">
        <w:rPr>
          <w:b/>
          <w:color w:val="000000"/>
          <w:sz w:val="27"/>
          <w:szCs w:val="27"/>
        </w:rPr>
        <w:t>К сведению граждан!</w:t>
      </w:r>
    </w:p>
    <w:p w:rsidR="002D06DD" w:rsidRDefault="002D06DD" w:rsidP="002D06D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соответствии с пунктами 2 и 3 статьи 28 Федерального закона «Об общих принципах организации ме</w:t>
      </w:r>
      <w:bookmarkStart w:id="0" w:name="_GoBack"/>
      <w:bookmarkEnd w:id="0"/>
      <w:r>
        <w:rPr>
          <w:color w:val="000000"/>
          <w:sz w:val="27"/>
          <w:szCs w:val="27"/>
        </w:rPr>
        <w:t xml:space="preserve">стного самоуправления в Российской Федерации» и распоряжением председателя Совета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 от 30 апреля 2014 года</w:t>
      </w:r>
    </w:p>
    <w:p w:rsidR="002D06DD" w:rsidRDefault="002D06DD" w:rsidP="002D06D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№ 18, 16 мая 2014 г. в 11 часов по адресу: село Верхние Татышлы, ул. Ленина, д.71 в актовом зале Администрации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проводятся публичные слушания по проектам:</w:t>
      </w:r>
    </w:p>
    <w:p w:rsidR="002D06DD" w:rsidRDefault="002D06DD" w:rsidP="002D06D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Бадряшевский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2D06DD" w:rsidRDefault="002D06DD" w:rsidP="002D06D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Кальмияровский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2D06DD" w:rsidRDefault="002D06DD" w:rsidP="002D06D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Шулгановский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2D06DD" w:rsidRDefault="002D06DD" w:rsidP="002D06D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Ялгыз-Наратский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Башкортостан».</w:t>
      </w:r>
    </w:p>
    <w:p w:rsidR="002D06DD" w:rsidRDefault="002D06DD" w:rsidP="002D06D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Комиссия по проведению публичных слушаний</w:t>
      </w:r>
    </w:p>
    <w:p w:rsidR="002D06DD" w:rsidRDefault="002D06DD" w:rsidP="002D06D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Опубликовать 06 мая 2014 года</w:t>
      </w:r>
    </w:p>
    <w:p w:rsidR="00352EA4" w:rsidRDefault="00352EA4"/>
    <w:sectPr w:rsidR="00352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6DD"/>
    <w:rsid w:val="002D06DD"/>
    <w:rsid w:val="00352EA4"/>
    <w:rsid w:val="0065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0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2018-04-04T06:39:00Z</dcterms:created>
  <dcterms:modified xsi:type="dcterms:W3CDTF">2018-04-04T06:48:00Z</dcterms:modified>
</cp:coreProperties>
</file>