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47" w:rsidRDefault="001F1047" w:rsidP="00F11819">
      <w:pPr>
        <w:ind w:left="3420" w:hanging="3420"/>
        <w:rPr>
          <w:b/>
          <w:sz w:val="28"/>
          <w:szCs w:val="28"/>
        </w:rPr>
      </w:pPr>
    </w:p>
    <w:p w:rsidR="001F1047" w:rsidRPr="00840EE6" w:rsidRDefault="001F1047" w:rsidP="00840EE6">
      <w:pPr>
        <w:jc w:val="center"/>
        <w:rPr>
          <w:b/>
          <w:sz w:val="28"/>
          <w:szCs w:val="28"/>
        </w:rPr>
      </w:pPr>
    </w:p>
    <w:p w:rsidR="001F1047" w:rsidRPr="00840EE6" w:rsidRDefault="001F1047" w:rsidP="00127416">
      <w:pPr>
        <w:jc w:val="center"/>
        <w:rPr>
          <w:sz w:val="28"/>
          <w:szCs w:val="28"/>
        </w:rPr>
      </w:pPr>
      <w:r w:rsidRPr="00840EE6">
        <w:rPr>
          <w:sz w:val="28"/>
          <w:szCs w:val="28"/>
        </w:rPr>
        <w:t xml:space="preserve">Администрация сельского поселения </w:t>
      </w:r>
      <w:proofErr w:type="spellStart"/>
      <w:r w:rsidRPr="00840EE6">
        <w:rPr>
          <w:sz w:val="28"/>
          <w:szCs w:val="28"/>
        </w:rPr>
        <w:t>Ялгыз-</w:t>
      </w:r>
      <w:r w:rsidR="00127416">
        <w:rPr>
          <w:sz w:val="28"/>
          <w:szCs w:val="28"/>
        </w:rPr>
        <w:t>Н</w:t>
      </w:r>
      <w:r w:rsidRPr="00840EE6">
        <w:rPr>
          <w:sz w:val="28"/>
          <w:szCs w:val="28"/>
        </w:rPr>
        <w:t>аратский</w:t>
      </w:r>
      <w:proofErr w:type="spellEnd"/>
      <w:r w:rsidRPr="00840EE6">
        <w:rPr>
          <w:sz w:val="28"/>
          <w:szCs w:val="28"/>
        </w:rPr>
        <w:t xml:space="preserve"> сельсовет муниципального района </w:t>
      </w:r>
      <w:proofErr w:type="spellStart"/>
      <w:r w:rsidRPr="00840EE6">
        <w:rPr>
          <w:sz w:val="28"/>
          <w:szCs w:val="28"/>
        </w:rPr>
        <w:t>Татышлинский</w:t>
      </w:r>
      <w:proofErr w:type="spellEnd"/>
      <w:r w:rsidRPr="00840EE6">
        <w:rPr>
          <w:sz w:val="28"/>
          <w:szCs w:val="28"/>
        </w:rPr>
        <w:t xml:space="preserve"> район Республики Башкортостан </w:t>
      </w:r>
    </w:p>
    <w:p w:rsidR="001F1047" w:rsidRPr="009113D5" w:rsidRDefault="001F1047" w:rsidP="00840EE6">
      <w:pPr>
        <w:jc w:val="center"/>
        <w:rPr>
          <w:b/>
          <w:sz w:val="28"/>
          <w:szCs w:val="28"/>
        </w:rPr>
      </w:pPr>
    </w:p>
    <w:p w:rsidR="001F1047" w:rsidRDefault="001F1047" w:rsidP="00840E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127416" w:rsidRDefault="00127416" w:rsidP="00840EE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с</w:t>
      </w:r>
      <w:proofErr w:type="gramStart"/>
      <w:r>
        <w:rPr>
          <w:b/>
          <w:sz w:val="32"/>
          <w:szCs w:val="32"/>
        </w:rPr>
        <w:t>.Я</w:t>
      </w:r>
      <w:proofErr w:type="gramEnd"/>
      <w:r>
        <w:rPr>
          <w:b/>
          <w:sz w:val="32"/>
          <w:szCs w:val="32"/>
        </w:rPr>
        <w:t>лгыз-Нарат</w:t>
      </w:r>
      <w:proofErr w:type="spellEnd"/>
      <w:r>
        <w:rPr>
          <w:b/>
          <w:sz w:val="32"/>
          <w:szCs w:val="32"/>
        </w:rPr>
        <w:t xml:space="preserve"> </w:t>
      </w:r>
    </w:p>
    <w:p w:rsidR="00127416" w:rsidRDefault="00127416" w:rsidP="00127416">
      <w:pPr>
        <w:rPr>
          <w:b/>
          <w:sz w:val="32"/>
          <w:szCs w:val="32"/>
        </w:rPr>
      </w:pPr>
      <w:r>
        <w:rPr>
          <w:b/>
          <w:sz w:val="32"/>
          <w:szCs w:val="32"/>
        </w:rPr>
        <w:t>«10» января 2018 г.                                                                        №2</w:t>
      </w:r>
    </w:p>
    <w:p w:rsidR="001F1047" w:rsidRDefault="001F1047" w:rsidP="00840EE6">
      <w:pPr>
        <w:rPr>
          <w:sz w:val="32"/>
          <w:szCs w:val="32"/>
        </w:rPr>
      </w:pPr>
    </w:p>
    <w:p w:rsidR="001F1047" w:rsidRDefault="001F1047" w:rsidP="003744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 долгосрочной программы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«Энергосбережение и повышение энергетической эффективности   на территории сельского поселения</w:t>
      </w:r>
    </w:p>
    <w:p w:rsidR="001F1047" w:rsidRDefault="001F1047" w:rsidP="003744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на 2018- 2020 годы».</w:t>
      </w:r>
    </w:p>
    <w:p w:rsidR="001F1047" w:rsidRDefault="001F1047" w:rsidP="00840EE6">
      <w:pPr>
        <w:pStyle w:val="31"/>
        <w:jc w:val="center"/>
        <w:rPr>
          <w:b/>
          <w:sz w:val="28"/>
          <w:szCs w:val="28"/>
        </w:rPr>
      </w:pPr>
    </w:p>
    <w:p w:rsidR="001F1047" w:rsidRDefault="001F1047" w:rsidP="00840EE6">
      <w:pPr>
        <w:jc w:val="center"/>
        <w:rPr>
          <w:b/>
          <w:sz w:val="28"/>
          <w:szCs w:val="28"/>
        </w:rPr>
      </w:pPr>
    </w:p>
    <w:p w:rsidR="001F1047" w:rsidRDefault="001F1047" w:rsidP="00127416">
      <w:pPr>
        <w:spacing w:line="276" w:lineRule="auto"/>
        <w:ind w:left="51"/>
        <w:jc w:val="center"/>
        <w:outlineLvl w:val="0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В соответствии с Федеральным зак</w:t>
      </w:r>
      <w:r w:rsidR="00127416">
        <w:rPr>
          <w:sz w:val="28"/>
          <w:szCs w:val="28"/>
          <w:lang w:eastAsia="en-US"/>
        </w:rPr>
        <w:t xml:space="preserve">оном от 23.11.2009 № 261-ФЗ «Об </w:t>
      </w:r>
      <w:r>
        <w:rPr>
          <w:sz w:val="28"/>
          <w:szCs w:val="28"/>
          <w:lang w:eastAsia="en-US"/>
        </w:rPr>
        <w:t xml:space="preserve">энергосбережении и о повышении энергетической эффективности и о внесении изменений в отдельные законодательные акты Российской Федерации»,  Федеральным законом от 06.10.2003 № 131-ФЗ «Об общих принципах организации местного самоуправления в Российской Федерации,  Постановлением Правительства Российской Федерации от 31 декабря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  <w:lang w:eastAsia="en-US"/>
          </w:rPr>
          <w:t>2009 г</w:t>
        </w:r>
      </w:smartTag>
      <w:r>
        <w:rPr>
          <w:sz w:val="28"/>
          <w:szCs w:val="28"/>
          <w:lang w:eastAsia="en-US"/>
        </w:rPr>
        <w:t>. N 1225 «О требованиях к региональным и муниципальным программам в области энергосбережения</w:t>
      </w:r>
      <w:proofErr w:type="gramEnd"/>
      <w:r>
        <w:rPr>
          <w:sz w:val="28"/>
          <w:szCs w:val="28"/>
          <w:lang w:eastAsia="en-US"/>
        </w:rPr>
        <w:t xml:space="preserve"> и повышения энергетической эффективности» администрация сельского поселения </w:t>
      </w:r>
      <w:proofErr w:type="spellStart"/>
      <w:r>
        <w:rPr>
          <w:sz w:val="28"/>
          <w:szCs w:val="28"/>
          <w:lang w:eastAsia="en-US"/>
        </w:rPr>
        <w:t>Ялгыз-Наратский</w:t>
      </w:r>
      <w:proofErr w:type="spellEnd"/>
      <w:r>
        <w:rPr>
          <w:sz w:val="28"/>
          <w:szCs w:val="28"/>
          <w:lang w:eastAsia="en-US"/>
        </w:rPr>
        <w:t xml:space="preserve"> сельсовет </w:t>
      </w:r>
      <w:r>
        <w:rPr>
          <w:b/>
          <w:sz w:val="28"/>
          <w:szCs w:val="28"/>
          <w:lang w:eastAsia="en-US"/>
        </w:rPr>
        <w:t>постановляет:</w:t>
      </w:r>
    </w:p>
    <w:p w:rsidR="001F1047" w:rsidRDefault="001F1047" w:rsidP="00840EE6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1F1047" w:rsidRDefault="001F1047" w:rsidP="00840E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муниципальную долгосрочную программу «Энергосбережение и повышение энергетической эффективности   на территории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на 2018- 2020 годы».</w:t>
      </w:r>
    </w:p>
    <w:p w:rsidR="001F1047" w:rsidRDefault="001F1047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27416">
        <w:rPr>
          <w:sz w:val="28"/>
          <w:szCs w:val="28"/>
        </w:rPr>
        <w:t>Н</w:t>
      </w:r>
      <w:r>
        <w:rPr>
          <w:sz w:val="28"/>
          <w:szCs w:val="28"/>
        </w:rPr>
        <w:t xml:space="preserve">астоящее постановление обнародовать на информационном стенде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</w:t>
      </w:r>
    </w:p>
    <w:p w:rsidR="001F1047" w:rsidRDefault="00127416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1F1047">
        <w:rPr>
          <w:sz w:val="28"/>
          <w:szCs w:val="28"/>
        </w:rPr>
        <w:t>Контроль за</w:t>
      </w:r>
      <w:proofErr w:type="gramEnd"/>
      <w:r w:rsidR="001F1047">
        <w:rPr>
          <w:sz w:val="28"/>
          <w:szCs w:val="28"/>
        </w:rPr>
        <w:t xml:space="preserve"> исполнением настоящего постановления возложить на главу сельского поселения </w:t>
      </w:r>
      <w:proofErr w:type="spellStart"/>
      <w:r w:rsidR="001F1047">
        <w:rPr>
          <w:sz w:val="28"/>
          <w:szCs w:val="28"/>
        </w:rPr>
        <w:t>Ялгыз-Наратский</w:t>
      </w:r>
      <w:proofErr w:type="spellEnd"/>
      <w:r w:rsidR="001F1047">
        <w:rPr>
          <w:sz w:val="28"/>
          <w:szCs w:val="28"/>
        </w:rPr>
        <w:t xml:space="preserve"> сельсовет.</w:t>
      </w:r>
    </w:p>
    <w:p w:rsidR="001F1047" w:rsidRDefault="001F1047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047" w:rsidRDefault="001F1047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414F9" w:rsidRDefault="00A414F9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414F9" w:rsidRDefault="00A414F9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047" w:rsidRDefault="001F1047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047" w:rsidRDefault="001F1047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1F1047" w:rsidRDefault="001F1047" w:rsidP="00840EE6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1F1047" w:rsidRDefault="001F1047" w:rsidP="00840EE6">
      <w:pPr>
        <w:rPr>
          <w:sz w:val="28"/>
          <w:szCs w:val="28"/>
        </w:rPr>
      </w:pPr>
    </w:p>
    <w:p w:rsidR="001F1047" w:rsidRPr="003744A9" w:rsidRDefault="001F1047" w:rsidP="003744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F1047" w:rsidRDefault="001F1047" w:rsidP="00840EE6">
      <w:pPr>
        <w:jc w:val="center"/>
        <w:rPr>
          <w:b/>
        </w:rPr>
      </w:pPr>
    </w:p>
    <w:p w:rsidR="00127416" w:rsidRDefault="00127416" w:rsidP="00840EE6">
      <w:pPr>
        <w:jc w:val="center"/>
        <w:rPr>
          <w:b/>
        </w:rPr>
      </w:pPr>
    </w:p>
    <w:p w:rsidR="00127416" w:rsidRDefault="00127416" w:rsidP="00840EE6">
      <w:pPr>
        <w:jc w:val="center"/>
        <w:rPr>
          <w:b/>
        </w:rPr>
      </w:pPr>
    </w:p>
    <w:p w:rsidR="00127416" w:rsidRDefault="00127416" w:rsidP="00840EE6">
      <w:pPr>
        <w:jc w:val="center"/>
        <w:rPr>
          <w:b/>
        </w:rPr>
      </w:pPr>
    </w:p>
    <w:p w:rsidR="00127416" w:rsidRDefault="00127416" w:rsidP="00840EE6">
      <w:pPr>
        <w:jc w:val="center"/>
        <w:rPr>
          <w:b/>
        </w:rPr>
      </w:pPr>
    </w:p>
    <w:p w:rsidR="00127416" w:rsidRDefault="00127416" w:rsidP="00840EE6">
      <w:pPr>
        <w:jc w:val="center"/>
        <w:rPr>
          <w:b/>
        </w:rPr>
      </w:pPr>
    </w:p>
    <w:p w:rsidR="001F1047" w:rsidRDefault="001F1047" w:rsidP="00D60237">
      <w:pPr>
        <w:tabs>
          <w:tab w:val="left" w:pos="11160"/>
        </w:tabs>
        <w:ind w:left="-720" w:firstLine="720"/>
        <w:jc w:val="center"/>
        <w:rPr>
          <w:b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A414F9" w:rsidRDefault="00A414F9" w:rsidP="00840EE6">
      <w:pPr>
        <w:jc w:val="center"/>
        <w:rPr>
          <w:b/>
          <w:sz w:val="40"/>
          <w:szCs w:val="40"/>
        </w:rPr>
      </w:pPr>
    </w:p>
    <w:p w:rsidR="001F1047" w:rsidRDefault="001F1047" w:rsidP="00840EE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Муниципальная долгосрочная программа</w:t>
      </w:r>
      <w:r>
        <w:rPr>
          <w:b/>
          <w:sz w:val="40"/>
          <w:szCs w:val="40"/>
        </w:rPr>
        <w:br/>
      </w:r>
    </w:p>
    <w:p w:rsidR="001F1047" w:rsidRDefault="001F1047" w:rsidP="00840EE6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«Энергосбережение и повышение энергетической эффективности   на территории Сельского поселения </w:t>
      </w:r>
      <w:proofErr w:type="spellStart"/>
      <w:r>
        <w:rPr>
          <w:sz w:val="48"/>
          <w:szCs w:val="48"/>
        </w:rPr>
        <w:t>Ялгыз-Наратский</w:t>
      </w:r>
      <w:proofErr w:type="spellEnd"/>
      <w:r>
        <w:rPr>
          <w:sz w:val="48"/>
          <w:szCs w:val="48"/>
        </w:rPr>
        <w:t xml:space="preserve"> сельсовет</w:t>
      </w:r>
    </w:p>
    <w:p w:rsidR="001F1047" w:rsidRDefault="001F1047" w:rsidP="00840EE6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на 2018- 2020 годы».</w:t>
      </w:r>
    </w:p>
    <w:p w:rsidR="001F1047" w:rsidRDefault="001F1047" w:rsidP="00840EE6">
      <w:pPr>
        <w:rPr>
          <w:sz w:val="48"/>
          <w:szCs w:val="48"/>
        </w:rPr>
      </w:pPr>
    </w:p>
    <w:p w:rsidR="001F1047" w:rsidRDefault="001F1047" w:rsidP="00840EE6">
      <w:pPr>
        <w:tabs>
          <w:tab w:val="left" w:pos="2565"/>
        </w:tabs>
        <w:rPr>
          <w:lang w:eastAsia="ja-JP"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D60237">
      <w:pPr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sz w:val="32"/>
          <w:szCs w:val="32"/>
        </w:rPr>
      </w:pPr>
      <w:r>
        <w:rPr>
          <w:sz w:val="32"/>
          <w:szCs w:val="32"/>
        </w:rPr>
        <w:t>2017 год</w:t>
      </w: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1F1047" w:rsidRDefault="001F1047" w:rsidP="00840EE6">
      <w:pPr>
        <w:jc w:val="center"/>
        <w:rPr>
          <w:b/>
        </w:rPr>
      </w:pPr>
    </w:p>
    <w:p w:rsidR="00A414F9" w:rsidRDefault="00A414F9" w:rsidP="00840EE6">
      <w:pPr>
        <w:jc w:val="center"/>
        <w:rPr>
          <w:sz w:val="32"/>
          <w:szCs w:val="32"/>
        </w:rPr>
      </w:pPr>
    </w:p>
    <w:p w:rsidR="001F1047" w:rsidRDefault="001F1047" w:rsidP="00840EE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1F1047" w:rsidRDefault="001F1047" w:rsidP="00840EE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Муниципальная долгосрочная программа</w:t>
      </w:r>
      <w:r>
        <w:rPr>
          <w:b/>
          <w:sz w:val="28"/>
          <w:szCs w:val="28"/>
        </w:rPr>
        <w:br/>
        <w:t>«Энергосбережение и повышение энергетической эффективности   на территории Сельского поселения</w:t>
      </w:r>
    </w:p>
    <w:p w:rsidR="001F1047" w:rsidRDefault="001F1047" w:rsidP="003744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на 2018- 2020 годы»</w:t>
      </w:r>
    </w:p>
    <w:p w:rsidR="001F1047" w:rsidRDefault="001F1047" w:rsidP="00840EE6">
      <w:pPr>
        <w:jc w:val="center"/>
        <w:rPr>
          <w:sz w:val="28"/>
          <w:szCs w:val="28"/>
        </w:rPr>
      </w:pPr>
    </w:p>
    <w:p w:rsidR="001F1047" w:rsidRDefault="001F1047" w:rsidP="00840EE6">
      <w:pPr>
        <w:jc w:val="center"/>
      </w:pPr>
      <w:r>
        <w:t>ПАСПОРТ  ПРОГРАММЫ</w:t>
      </w:r>
    </w:p>
    <w:p w:rsidR="001F1047" w:rsidRDefault="001F1047" w:rsidP="00840EE6">
      <w:pPr>
        <w:jc w:val="center"/>
      </w:pPr>
    </w:p>
    <w:tbl>
      <w:tblPr>
        <w:tblW w:w="14662" w:type="dxa"/>
        <w:tblInd w:w="-601" w:type="dxa"/>
        <w:tblLayout w:type="fixed"/>
        <w:tblLook w:val="01E0" w:firstRow="1" w:lastRow="1" w:firstColumn="1" w:lastColumn="1" w:noHBand="0" w:noVBand="0"/>
      </w:tblPr>
      <w:tblGrid>
        <w:gridCol w:w="1702"/>
        <w:gridCol w:w="12960"/>
      </w:tblGrid>
      <w:tr w:rsidR="001F1047" w:rsidTr="00A414F9">
        <w:trPr>
          <w:trHeight w:val="1019"/>
        </w:trPr>
        <w:tc>
          <w:tcPr>
            <w:tcW w:w="1702" w:type="dxa"/>
          </w:tcPr>
          <w:p w:rsidR="001F1047" w:rsidRPr="00A414F9" w:rsidRDefault="001F1047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Наименование Программы</w:t>
            </w:r>
          </w:p>
        </w:tc>
        <w:tc>
          <w:tcPr>
            <w:tcW w:w="12960" w:type="dxa"/>
          </w:tcPr>
          <w:p w:rsidR="00A414F9" w:rsidRPr="00A414F9" w:rsidRDefault="001F1047" w:rsidP="00A414F9">
            <w:pPr>
              <w:tabs>
                <w:tab w:val="left" w:pos="9189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- Муниципальная долгосрочная программа «Энергосбережение и повышение </w:t>
            </w:r>
            <w:proofErr w:type="gramStart"/>
            <w:r w:rsidRPr="00A414F9">
              <w:rPr>
                <w:sz w:val="20"/>
                <w:szCs w:val="20"/>
                <w:lang w:eastAsia="en-US"/>
              </w:rPr>
              <w:t>энергетической</w:t>
            </w:r>
            <w:proofErr w:type="gramEnd"/>
            <w:r w:rsidRPr="00A414F9">
              <w:rPr>
                <w:sz w:val="20"/>
                <w:szCs w:val="20"/>
                <w:lang w:eastAsia="en-US"/>
              </w:rPr>
              <w:t xml:space="preserve"> </w:t>
            </w:r>
          </w:p>
          <w:p w:rsidR="00A414F9" w:rsidRDefault="001F1047" w:rsidP="00A414F9">
            <w:pPr>
              <w:tabs>
                <w:tab w:val="left" w:pos="9189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эффективности на территории </w:t>
            </w:r>
            <w:r w:rsidR="00A414F9" w:rsidRPr="00A414F9">
              <w:rPr>
                <w:sz w:val="20"/>
                <w:szCs w:val="20"/>
                <w:lang w:eastAsia="en-US"/>
              </w:rPr>
              <w:t xml:space="preserve">   </w:t>
            </w:r>
            <w:r w:rsidRPr="00A414F9">
              <w:rPr>
                <w:sz w:val="20"/>
                <w:szCs w:val="20"/>
                <w:lang w:eastAsia="en-US"/>
              </w:rPr>
              <w:t xml:space="preserve">Сельского  поселения  </w:t>
            </w:r>
            <w:proofErr w:type="spellStart"/>
            <w:r w:rsidRPr="00A414F9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A414F9">
              <w:rPr>
                <w:sz w:val="20"/>
                <w:szCs w:val="20"/>
                <w:lang w:eastAsia="en-US"/>
              </w:rPr>
              <w:t xml:space="preserve"> сельсовет 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на 2018- 2020 годы»</w:t>
            </w:r>
            <w:r w:rsidRPr="00A414F9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A414F9">
              <w:rPr>
                <w:sz w:val="20"/>
                <w:szCs w:val="20"/>
                <w:lang w:eastAsia="en-US"/>
              </w:rPr>
              <w:t>(далее – Программа)</w:t>
            </w:r>
          </w:p>
        </w:tc>
      </w:tr>
      <w:tr w:rsidR="001F1047" w:rsidTr="00A414F9">
        <w:trPr>
          <w:trHeight w:val="718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Основание разработки Программы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414F9" w:rsidRDefault="001F1047" w:rsidP="00A414F9">
            <w:pPr>
              <w:tabs>
                <w:tab w:val="left" w:pos="9189"/>
              </w:tabs>
              <w:spacing w:line="276" w:lineRule="auto"/>
              <w:ind w:left="51"/>
              <w:jc w:val="both"/>
              <w:outlineLvl w:val="0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- Федеральный закон от 23.11.2009 № 261-ФЗ «Об энергосбережении и о повышении </w:t>
            </w:r>
            <w:proofErr w:type="gramStart"/>
            <w:r w:rsidRPr="00A414F9">
              <w:rPr>
                <w:sz w:val="20"/>
                <w:szCs w:val="20"/>
                <w:lang w:eastAsia="en-US"/>
              </w:rPr>
              <w:t>энергетической</w:t>
            </w:r>
            <w:proofErr w:type="gramEnd"/>
            <w:r w:rsidRPr="00A414F9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76" w:lineRule="auto"/>
              <w:ind w:left="51"/>
              <w:jc w:val="both"/>
              <w:outlineLvl w:val="0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эффективности и о внесении изменений в отдельные законодательные акты Российской Федерации»;</w:t>
            </w:r>
          </w:p>
          <w:p w:rsidR="00A414F9" w:rsidRDefault="001F1047" w:rsidP="00A414F9">
            <w:pPr>
              <w:tabs>
                <w:tab w:val="left" w:pos="1190"/>
                <w:tab w:val="left" w:pos="9189"/>
              </w:tabs>
              <w:spacing w:line="276" w:lineRule="auto"/>
              <w:jc w:val="both"/>
              <w:outlineLvl w:val="0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-Постановление Правительства РФ от 31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A414F9">
                <w:rPr>
                  <w:sz w:val="20"/>
                  <w:szCs w:val="20"/>
                  <w:lang w:eastAsia="en-US"/>
                </w:rPr>
                <w:t>2009 г</w:t>
              </w:r>
            </w:smartTag>
            <w:r w:rsidRPr="00A414F9">
              <w:rPr>
                <w:sz w:val="20"/>
                <w:szCs w:val="20"/>
                <w:lang w:eastAsia="en-US"/>
              </w:rPr>
              <w:t xml:space="preserve">. N 1225 «О требованиях </w:t>
            </w:r>
            <w:proofErr w:type="gramStart"/>
            <w:r w:rsidRPr="00A414F9">
              <w:rPr>
                <w:sz w:val="20"/>
                <w:szCs w:val="20"/>
                <w:lang w:eastAsia="en-US"/>
              </w:rPr>
              <w:t>к</w:t>
            </w:r>
            <w:proofErr w:type="gramEnd"/>
            <w:r w:rsidRPr="00A414F9">
              <w:rPr>
                <w:sz w:val="20"/>
                <w:szCs w:val="20"/>
                <w:lang w:eastAsia="en-US"/>
              </w:rPr>
              <w:t xml:space="preserve"> региональным </w:t>
            </w:r>
          </w:p>
          <w:p w:rsidR="001F1047" w:rsidRPr="00A414F9" w:rsidRDefault="001F1047" w:rsidP="00A414F9">
            <w:pPr>
              <w:tabs>
                <w:tab w:val="left" w:pos="1190"/>
                <w:tab w:val="left" w:pos="9189"/>
              </w:tabs>
              <w:spacing w:line="276" w:lineRule="auto"/>
              <w:jc w:val="both"/>
              <w:outlineLvl w:val="0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и муниципальным программам в области энергосбережения и повышения энергетической эффективности»;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-Распоряжение Правительства Российской Федерации от 01.12.2009 № 1830-р 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«План мероприятий по энергосбережению и повышению энергетической эффективности </w:t>
            </w:r>
            <w:proofErr w:type="gramStart"/>
            <w:r w:rsidRPr="00A414F9">
              <w:rPr>
                <w:sz w:val="20"/>
                <w:szCs w:val="20"/>
              </w:rPr>
              <w:t>в</w:t>
            </w:r>
            <w:proofErr w:type="gramEnd"/>
            <w:r w:rsidRPr="00A414F9">
              <w:rPr>
                <w:sz w:val="20"/>
                <w:szCs w:val="20"/>
              </w:rPr>
              <w:t xml:space="preserve"> 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Российской Федерации, </w:t>
            </w:r>
            <w:proofErr w:type="gramStart"/>
            <w:r w:rsidRPr="00A414F9">
              <w:rPr>
                <w:sz w:val="20"/>
                <w:szCs w:val="20"/>
              </w:rPr>
              <w:t>направленных</w:t>
            </w:r>
            <w:proofErr w:type="gramEnd"/>
            <w:r w:rsidRPr="00A414F9">
              <w:rPr>
                <w:sz w:val="20"/>
                <w:szCs w:val="20"/>
              </w:rPr>
              <w:t xml:space="preserve"> на реализацию федерального закона "Об энергосбережении 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и о повышении энергетической эффективности, и о внесении изменений </w:t>
            </w:r>
            <w:proofErr w:type="gramStart"/>
            <w:r w:rsidRPr="00A414F9">
              <w:rPr>
                <w:sz w:val="20"/>
                <w:szCs w:val="20"/>
              </w:rPr>
              <w:t>в</w:t>
            </w:r>
            <w:proofErr w:type="gramEnd"/>
            <w:r w:rsidRPr="00A414F9">
              <w:rPr>
                <w:sz w:val="20"/>
                <w:szCs w:val="20"/>
              </w:rPr>
              <w:t xml:space="preserve"> отдельные законодательные </w:t>
            </w:r>
          </w:p>
          <w:p w:rsidR="001F1047" w:rsidRP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>акты Российской Федерации»;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-Распоряжение Правительства Российской Федерации от 27.12.2010 № 2446-р 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Государственная программа Российской Федерации «Энергосбережение и повышение энергетической </w:t>
            </w:r>
          </w:p>
          <w:p w:rsidR="001F1047" w:rsidRP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>эффективности на период до 2020 года»;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-Приказ Министерства экономического развития Российской Федерации от 17.02.2010 № 61 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«Об утверждении примерного перечня мероприятий в области энергосбережения и повышения 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энергетической эффективности, </w:t>
            </w:r>
            <w:proofErr w:type="gramStart"/>
            <w:r w:rsidRPr="00A414F9">
              <w:rPr>
                <w:sz w:val="20"/>
                <w:szCs w:val="20"/>
              </w:rPr>
              <w:t>который</w:t>
            </w:r>
            <w:proofErr w:type="gramEnd"/>
            <w:r w:rsidRPr="00A414F9">
              <w:rPr>
                <w:sz w:val="20"/>
                <w:szCs w:val="20"/>
              </w:rPr>
              <w:t xml:space="preserve"> может быть использован в целях разработки </w:t>
            </w:r>
          </w:p>
          <w:p w:rsid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 xml:space="preserve">региональных, муниципальных программ в области энергосбережения и повышения энергетической </w:t>
            </w:r>
          </w:p>
          <w:p w:rsidR="001F1047" w:rsidRP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</w:rPr>
            </w:pPr>
            <w:r w:rsidRPr="00A414F9">
              <w:rPr>
                <w:sz w:val="20"/>
                <w:szCs w:val="20"/>
              </w:rPr>
              <w:t>эффективности»;</w:t>
            </w:r>
          </w:p>
          <w:p w:rsidR="001F1047" w:rsidRPr="00A414F9" w:rsidRDefault="001F1047" w:rsidP="00A414F9">
            <w:pPr>
              <w:tabs>
                <w:tab w:val="left" w:pos="9189"/>
              </w:tabs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1F1047" w:rsidTr="00A414F9">
        <w:trPr>
          <w:trHeight w:val="80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Руководитель Программы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 w:rsidP="00A414F9">
            <w:pPr>
              <w:pStyle w:val="ConsPlusCell"/>
              <w:tabs>
                <w:tab w:val="left" w:pos="9189"/>
              </w:tabs>
              <w:spacing w:line="228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414F9">
              <w:rPr>
                <w:rFonts w:ascii="Times New Roman" w:hAnsi="Times New Roman" w:cs="Times New Roman"/>
                <w:lang w:eastAsia="en-US"/>
              </w:rPr>
              <w:t xml:space="preserve">Администрация сельского поселения </w:t>
            </w:r>
            <w:proofErr w:type="spellStart"/>
            <w:r w:rsidRPr="00A414F9">
              <w:rPr>
                <w:rFonts w:ascii="Times New Roman" w:hAnsi="Times New Roman" w:cs="Times New Roman"/>
                <w:lang w:eastAsia="en-US"/>
              </w:rPr>
              <w:t>Ялгыз-Наратский</w:t>
            </w:r>
            <w:proofErr w:type="spellEnd"/>
            <w:r w:rsidRPr="00A414F9">
              <w:rPr>
                <w:rFonts w:ascii="Times New Roman" w:hAnsi="Times New Roman" w:cs="Times New Roman"/>
                <w:lang w:eastAsia="en-US"/>
              </w:rPr>
              <w:t xml:space="preserve"> сельсовет.</w:t>
            </w:r>
          </w:p>
        </w:tc>
      </w:tr>
      <w:tr w:rsidR="001F1047" w:rsidTr="00A414F9">
        <w:trPr>
          <w:trHeight w:val="80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Основной разработчик Программы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 w:rsidP="00A414F9">
            <w:pPr>
              <w:pStyle w:val="ConsPlusCell"/>
              <w:tabs>
                <w:tab w:val="left" w:pos="9189"/>
              </w:tabs>
              <w:spacing w:line="228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414F9">
              <w:rPr>
                <w:rFonts w:ascii="Times New Roman" w:hAnsi="Times New Roman" w:cs="Times New Roman"/>
                <w:lang w:eastAsia="en-US"/>
              </w:rPr>
              <w:t xml:space="preserve">Администрация сельского поселения </w:t>
            </w:r>
            <w:proofErr w:type="spellStart"/>
            <w:r w:rsidRPr="00A414F9">
              <w:rPr>
                <w:rFonts w:ascii="Times New Roman" w:hAnsi="Times New Roman" w:cs="Times New Roman"/>
                <w:lang w:eastAsia="en-US"/>
              </w:rPr>
              <w:t>Ялгыз-Наратский</w:t>
            </w:r>
            <w:proofErr w:type="spellEnd"/>
            <w:r w:rsidRPr="00A414F9">
              <w:rPr>
                <w:rFonts w:ascii="Times New Roman" w:hAnsi="Times New Roman" w:cs="Times New Roman"/>
                <w:lang w:eastAsia="en-US"/>
              </w:rPr>
              <w:t xml:space="preserve"> сельсовет.</w:t>
            </w:r>
          </w:p>
        </w:tc>
      </w:tr>
      <w:tr w:rsidR="001F1047" w:rsidTr="00A414F9">
        <w:trPr>
          <w:trHeight w:val="1260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Основная цель Программы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414F9" w:rsidRDefault="001F1047" w:rsidP="00A414F9">
            <w:pPr>
              <w:pStyle w:val="ConsPlusCell"/>
              <w:tabs>
                <w:tab w:val="left" w:pos="9189"/>
              </w:tabs>
              <w:spacing w:line="228" w:lineRule="auto"/>
              <w:ind w:left="51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414F9">
              <w:rPr>
                <w:rFonts w:ascii="Times New Roman" w:hAnsi="Times New Roman" w:cs="Times New Roman"/>
                <w:lang w:eastAsia="en-US"/>
              </w:rPr>
              <w:t xml:space="preserve">снижение расходов бюджета сельского поселения </w:t>
            </w:r>
            <w:proofErr w:type="spellStart"/>
            <w:r w:rsidRPr="00A414F9">
              <w:rPr>
                <w:rFonts w:ascii="Times New Roman" w:hAnsi="Times New Roman" w:cs="Times New Roman"/>
                <w:lang w:eastAsia="en-US"/>
              </w:rPr>
              <w:t>Ялгыз-Наратский</w:t>
            </w:r>
            <w:proofErr w:type="spellEnd"/>
            <w:r w:rsidRPr="00A414F9">
              <w:rPr>
                <w:rFonts w:ascii="Times New Roman" w:hAnsi="Times New Roman" w:cs="Times New Roman"/>
                <w:lang w:eastAsia="en-US"/>
              </w:rPr>
              <w:t xml:space="preserve"> сельсовет муниципального</w:t>
            </w:r>
          </w:p>
          <w:p w:rsidR="00A414F9" w:rsidRDefault="001F1047" w:rsidP="00A414F9">
            <w:pPr>
              <w:pStyle w:val="ConsPlusCell"/>
              <w:tabs>
                <w:tab w:val="left" w:pos="9189"/>
              </w:tabs>
              <w:spacing w:line="228" w:lineRule="auto"/>
              <w:ind w:left="51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414F9">
              <w:rPr>
                <w:rFonts w:ascii="Times New Roman" w:hAnsi="Times New Roman" w:cs="Times New Roman"/>
                <w:lang w:eastAsia="en-US"/>
              </w:rPr>
              <w:t xml:space="preserve"> района </w:t>
            </w:r>
            <w:proofErr w:type="spellStart"/>
            <w:r w:rsidRPr="00A414F9">
              <w:rPr>
                <w:rFonts w:ascii="Times New Roman" w:hAnsi="Times New Roman" w:cs="Times New Roman"/>
                <w:lang w:eastAsia="en-US"/>
              </w:rPr>
              <w:t>Татышлинский</w:t>
            </w:r>
            <w:proofErr w:type="spellEnd"/>
            <w:r w:rsidRPr="00A414F9">
              <w:rPr>
                <w:rFonts w:ascii="Times New Roman" w:hAnsi="Times New Roman" w:cs="Times New Roman"/>
                <w:lang w:eastAsia="en-US"/>
              </w:rPr>
              <w:t xml:space="preserve"> район на оплату энергетических ресурсов, потребляемых </w:t>
            </w:r>
          </w:p>
          <w:p w:rsidR="00A414F9" w:rsidRDefault="001F1047" w:rsidP="00A414F9">
            <w:pPr>
              <w:pStyle w:val="ConsPlusCell"/>
              <w:tabs>
                <w:tab w:val="left" w:pos="9189"/>
              </w:tabs>
              <w:spacing w:line="228" w:lineRule="auto"/>
              <w:ind w:left="51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414F9">
              <w:rPr>
                <w:rFonts w:ascii="Times New Roman" w:hAnsi="Times New Roman" w:cs="Times New Roman"/>
                <w:lang w:eastAsia="en-US"/>
              </w:rPr>
              <w:t xml:space="preserve">организациями бюджетной сферы; снижение потерь энергоресурсов; улучшение экологической </w:t>
            </w:r>
          </w:p>
          <w:p w:rsidR="001F1047" w:rsidRPr="00A414F9" w:rsidRDefault="001F1047" w:rsidP="00A414F9">
            <w:pPr>
              <w:pStyle w:val="ConsPlusCell"/>
              <w:tabs>
                <w:tab w:val="left" w:pos="9189"/>
              </w:tabs>
              <w:spacing w:line="228" w:lineRule="auto"/>
              <w:ind w:left="51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414F9">
              <w:rPr>
                <w:rFonts w:ascii="Times New Roman" w:hAnsi="Times New Roman" w:cs="Times New Roman"/>
                <w:lang w:eastAsia="en-US"/>
              </w:rPr>
              <w:t>ситуации; надежность функционирования систем  жизнеобеспечения</w:t>
            </w:r>
          </w:p>
          <w:p w:rsidR="001F1047" w:rsidRPr="00A414F9" w:rsidRDefault="001F1047" w:rsidP="00A414F9">
            <w:pPr>
              <w:tabs>
                <w:tab w:val="left" w:pos="918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/>
                <w:sz w:val="20"/>
                <w:szCs w:val="20"/>
                <w:lang w:eastAsia="en-US"/>
              </w:rPr>
            </w:pPr>
            <w:r w:rsidRPr="00A414F9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F1047" w:rsidTr="00A414F9">
        <w:trPr>
          <w:trHeight w:val="1618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Основные задачи Программы</w:t>
            </w:r>
          </w:p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 w:rsidP="00A414F9">
            <w:pPr>
              <w:numPr>
                <w:ilvl w:val="0"/>
                <w:numId w:val="1"/>
              </w:numPr>
              <w:tabs>
                <w:tab w:val="left" w:pos="9189"/>
              </w:tabs>
              <w:autoSpaceDE w:val="0"/>
              <w:autoSpaceDN w:val="0"/>
              <w:adjustRightInd w:val="0"/>
              <w:spacing w:line="276" w:lineRule="auto"/>
              <w:ind w:left="51" w:firstLine="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снижение удельных показателей потребления электрической энергии</w:t>
            </w:r>
            <w:proofErr w:type="gramStart"/>
            <w:r w:rsidRPr="00A414F9">
              <w:rPr>
                <w:sz w:val="20"/>
                <w:szCs w:val="20"/>
                <w:lang w:eastAsia="en-US"/>
              </w:rPr>
              <w:t xml:space="preserve">  ;</w:t>
            </w:r>
            <w:proofErr w:type="gramEnd"/>
          </w:p>
          <w:p w:rsidR="001F1047" w:rsidRPr="00A414F9" w:rsidRDefault="001F1047" w:rsidP="00A414F9">
            <w:pPr>
              <w:numPr>
                <w:ilvl w:val="0"/>
                <w:numId w:val="1"/>
              </w:numPr>
              <w:tabs>
                <w:tab w:val="num" w:pos="411"/>
                <w:tab w:val="left" w:pos="9189"/>
              </w:tabs>
              <w:autoSpaceDE w:val="0"/>
              <w:autoSpaceDN w:val="0"/>
              <w:adjustRightInd w:val="0"/>
              <w:spacing w:line="276" w:lineRule="auto"/>
              <w:ind w:left="51" w:firstLine="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сокращение выбросов вредных веществ, за счёт сокращения объёмов потребления энергоресурсов;</w:t>
            </w:r>
          </w:p>
          <w:p w:rsidR="001F1047" w:rsidRPr="00A414F9" w:rsidRDefault="001F1047" w:rsidP="00A414F9">
            <w:pPr>
              <w:numPr>
                <w:ilvl w:val="0"/>
                <w:numId w:val="1"/>
              </w:numPr>
              <w:tabs>
                <w:tab w:val="num" w:pos="411"/>
                <w:tab w:val="left" w:pos="9189"/>
              </w:tabs>
              <w:autoSpaceDE w:val="0"/>
              <w:autoSpaceDN w:val="0"/>
              <w:adjustRightInd w:val="0"/>
              <w:spacing w:line="276" w:lineRule="auto"/>
              <w:ind w:left="51" w:firstLine="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активная пропаганда </w:t>
            </w:r>
            <w:proofErr w:type="spellStart"/>
            <w:r w:rsidRPr="00A414F9">
              <w:rPr>
                <w:sz w:val="20"/>
                <w:szCs w:val="20"/>
                <w:lang w:eastAsia="en-US"/>
              </w:rPr>
              <w:t>энерго</w:t>
            </w:r>
            <w:proofErr w:type="spellEnd"/>
            <w:r w:rsidRPr="00A414F9">
              <w:rPr>
                <w:sz w:val="20"/>
                <w:szCs w:val="20"/>
                <w:lang w:eastAsia="en-US"/>
              </w:rPr>
              <w:t>- и ресурсосбережения среди населения и других групп потребителей;</w:t>
            </w:r>
          </w:p>
          <w:p w:rsidR="001F1047" w:rsidRPr="00A414F9" w:rsidRDefault="001F1047" w:rsidP="00A414F9">
            <w:pPr>
              <w:tabs>
                <w:tab w:val="left" w:pos="9189"/>
              </w:tabs>
              <w:autoSpaceDE w:val="0"/>
              <w:autoSpaceDN w:val="0"/>
              <w:adjustRightInd w:val="0"/>
              <w:spacing w:line="276" w:lineRule="auto"/>
              <w:ind w:left="51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проведение  энергетических обследований, ведение энергетических паспортов;</w:t>
            </w:r>
          </w:p>
          <w:p w:rsidR="001F1047" w:rsidRPr="00A414F9" w:rsidRDefault="001F1047" w:rsidP="00A414F9">
            <w:pPr>
              <w:tabs>
                <w:tab w:val="left" w:pos="9189"/>
              </w:tabs>
              <w:autoSpaceDE w:val="0"/>
              <w:autoSpaceDN w:val="0"/>
              <w:adjustRightInd w:val="0"/>
              <w:spacing w:line="276" w:lineRule="auto"/>
              <w:ind w:left="51"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F1047" w:rsidTr="00A414F9">
        <w:trPr>
          <w:trHeight w:val="972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Сроки и этапы реализации Программы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 w:rsidP="00A414F9">
            <w:pPr>
              <w:pStyle w:val="ConsPlusCell"/>
              <w:tabs>
                <w:tab w:val="left" w:pos="9189"/>
              </w:tabs>
              <w:spacing w:line="276" w:lineRule="auto"/>
              <w:ind w:left="231" w:firstLine="36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1F1047" w:rsidRPr="00A414F9" w:rsidRDefault="001F1047" w:rsidP="00A414F9">
            <w:pPr>
              <w:pStyle w:val="ConsPlusCell"/>
              <w:tabs>
                <w:tab w:val="left" w:pos="9189"/>
              </w:tabs>
              <w:spacing w:line="276" w:lineRule="auto"/>
              <w:ind w:left="231" w:firstLine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414F9">
              <w:rPr>
                <w:rFonts w:ascii="Times New Roman" w:hAnsi="Times New Roman" w:cs="Times New Roman"/>
                <w:lang w:eastAsia="en-US"/>
              </w:rPr>
              <w:t>2018 -2020 годы</w:t>
            </w:r>
          </w:p>
        </w:tc>
      </w:tr>
      <w:tr w:rsidR="001F1047" w:rsidTr="00A414F9">
        <w:trPr>
          <w:trHeight w:val="972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Перечень </w:t>
            </w:r>
            <w:proofErr w:type="gramStart"/>
            <w:r w:rsidRPr="00A414F9">
              <w:rPr>
                <w:sz w:val="20"/>
                <w:szCs w:val="20"/>
                <w:lang w:eastAsia="en-US"/>
              </w:rPr>
              <w:t>основных</w:t>
            </w:r>
            <w:proofErr w:type="gramEnd"/>
            <w:r w:rsidRPr="00A414F9">
              <w:rPr>
                <w:sz w:val="20"/>
                <w:szCs w:val="20"/>
                <w:lang w:eastAsia="en-US"/>
              </w:rPr>
              <w:t xml:space="preserve"> мероприятии Программы 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414F9" w:rsidRDefault="001F1047" w:rsidP="00A414F9">
            <w:pPr>
              <w:numPr>
                <w:ilvl w:val="0"/>
                <w:numId w:val="2"/>
              </w:numPr>
              <w:tabs>
                <w:tab w:val="num" w:pos="650"/>
                <w:tab w:val="left" w:pos="9189"/>
              </w:tabs>
              <w:spacing w:line="276" w:lineRule="auto"/>
              <w:ind w:left="650" w:hanging="54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Проведение энергетических обследований. Определение удельных расходов электроэнергии. </w:t>
            </w:r>
          </w:p>
          <w:p w:rsidR="001F1047" w:rsidRPr="00A414F9" w:rsidRDefault="001F1047" w:rsidP="00A414F9">
            <w:pPr>
              <w:numPr>
                <w:ilvl w:val="0"/>
                <w:numId w:val="2"/>
              </w:numPr>
              <w:tabs>
                <w:tab w:val="num" w:pos="650"/>
                <w:tab w:val="left" w:pos="9189"/>
              </w:tabs>
              <w:spacing w:line="276" w:lineRule="auto"/>
              <w:ind w:left="650" w:hanging="54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Оформление энергетических паспортов на все учреждения.</w:t>
            </w:r>
          </w:p>
          <w:p w:rsidR="001F1047" w:rsidRPr="00A414F9" w:rsidRDefault="001F1047" w:rsidP="00A414F9">
            <w:pPr>
              <w:numPr>
                <w:ilvl w:val="0"/>
                <w:numId w:val="2"/>
              </w:numPr>
              <w:tabs>
                <w:tab w:val="num" w:pos="650"/>
                <w:tab w:val="left" w:pos="9189"/>
              </w:tabs>
              <w:spacing w:line="276" w:lineRule="auto"/>
              <w:ind w:left="650" w:hanging="54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Организация режима работы энергопотребляющего оборудования, освещения</w:t>
            </w:r>
          </w:p>
          <w:p w:rsidR="001F1047" w:rsidRPr="00A414F9" w:rsidRDefault="001F1047" w:rsidP="00A414F9">
            <w:pPr>
              <w:numPr>
                <w:ilvl w:val="0"/>
                <w:numId w:val="2"/>
              </w:numPr>
              <w:tabs>
                <w:tab w:val="num" w:pos="650"/>
                <w:tab w:val="left" w:pos="9189"/>
              </w:tabs>
              <w:spacing w:line="276" w:lineRule="auto"/>
              <w:ind w:left="650" w:hanging="54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Снижение  отопительной нагрузки в зданиях или отдельных помещениях    в нерабочие периоды.</w:t>
            </w:r>
          </w:p>
          <w:p w:rsidR="00A414F9" w:rsidRDefault="001F1047" w:rsidP="00A414F9">
            <w:pPr>
              <w:numPr>
                <w:ilvl w:val="0"/>
                <w:numId w:val="2"/>
              </w:numPr>
              <w:tabs>
                <w:tab w:val="num" w:pos="650"/>
                <w:tab w:val="left" w:pos="9189"/>
              </w:tabs>
              <w:spacing w:line="276" w:lineRule="auto"/>
              <w:ind w:left="650" w:hanging="54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Модернизация  систем  уличного освещения  на  основе  </w:t>
            </w:r>
            <w:proofErr w:type="spellStart"/>
            <w:r w:rsidRPr="00A414F9">
              <w:rPr>
                <w:sz w:val="20"/>
                <w:szCs w:val="20"/>
                <w:lang w:eastAsia="en-US"/>
              </w:rPr>
              <w:t>энергоэкономичных</w:t>
            </w:r>
            <w:proofErr w:type="spellEnd"/>
            <w:r w:rsidRPr="00A414F9">
              <w:rPr>
                <w:sz w:val="20"/>
                <w:szCs w:val="20"/>
                <w:lang w:eastAsia="en-US"/>
              </w:rPr>
              <w:t xml:space="preserve"> осветительных 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76" w:lineRule="auto"/>
              <w:ind w:left="65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 приборов.</w:t>
            </w:r>
          </w:p>
          <w:p w:rsidR="001F1047" w:rsidRPr="00A414F9" w:rsidRDefault="001F1047" w:rsidP="00A414F9">
            <w:pPr>
              <w:numPr>
                <w:ilvl w:val="0"/>
                <w:numId w:val="2"/>
              </w:numPr>
              <w:tabs>
                <w:tab w:val="num" w:pos="650"/>
                <w:tab w:val="left" w:pos="9189"/>
              </w:tabs>
              <w:spacing w:line="276" w:lineRule="auto"/>
              <w:ind w:left="650" w:hanging="54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Разработка и проведение мероприятий по пропаганде энергосбережения через сходы населения, распространение социальной рекламы в области энергосбережения и повышения энергетической эффективности.</w:t>
            </w:r>
          </w:p>
        </w:tc>
      </w:tr>
      <w:tr w:rsidR="001F1047" w:rsidTr="00A414F9">
        <w:trPr>
          <w:trHeight w:val="609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Исполнители Программы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414F9" w:rsidRDefault="001F1047" w:rsidP="00A414F9">
            <w:pPr>
              <w:tabs>
                <w:tab w:val="left" w:pos="9189"/>
              </w:tabs>
              <w:spacing w:line="228" w:lineRule="auto"/>
              <w:ind w:left="231" w:firstLine="360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 w:rsidRPr="00A414F9">
              <w:rPr>
                <w:sz w:val="20"/>
                <w:szCs w:val="20"/>
                <w:lang w:eastAsia="en-US"/>
              </w:rPr>
              <w:t xml:space="preserve">Администрация Сельского поселения </w:t>
            </w:r>
            <w:proofErr w:type="spellStart"/>
            <w:r w:rsidRPr="00A414F9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A414F9">
              <w:rPr>
                <w:sz w:val="20"/>
                <w:szCs w:val="20"/>
                <w:lang w:eastAsia="en-US"/>
              </w:rPr>
              <w:t xml:space="preserve"> сельсовет (далее-АСП</w:t>
            </w:r>
            <w:proofErr w:type="gramEnd"/>
          </w:p>
          <w:p w:rsidR="001F1047" w:rsidRPr="00A414F9" w:rsidRDefault="001F1047" w:rsidP="00A414F9">
            <w:pPr>
              <w:tabs>
                <w:tab w:val="left" w:pos="9189"/>
              </w:tabs>
              <w:spacing w:line="228" w:lineRule="auto"/>
              <w:ind w:left="231" w:firstLine="360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proofErr w:type="gramStart"/>
            <w:r w:rsidRPr="00A414F9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A414F9">
              <w:rPr>
                <w:sz w:val="20"/>
                <w:szCs w:val="20"/>
                <w:lang w:eastAsia="en-US"/>
              </w:rPr>
              <w:t xml:space="preserve"> сельсовет), учреждения бюджетной сферы.</w:t>
            </w:r>
            <w:proofErr w:type="gramEnd"/>
          </w:p>
          <w:p w:rsidR="001F1047" w:rsidRPr="00A414F9" w:rsidRDefault="001F1047" w:rsidP="00A414F9">
            <w:pPr>
              <w:tabs>
                <w:tab w:val="left" w:pos="9189"/>
              </w:tabs>
              <w:spacing w:line="228" w:lineRule="auto"/>
              <w:ind w:left="231" w:firstLine="360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1F1047" w:rsidTr="00A414F9">
        <w:trPr>
          <w:trHeight w:val="972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lastRenderedPageBreak/>
              <w:t>Объемы и источники финансирования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 w:rsidP="00A414F9">
            <w:pPr>
              <w:tabs>
                <w:tab w:val="left" w:pos="9189"/>
              </w:tabs>
              <w:spacing w:line="228" w:lineRule="auto"/>
              <w:ind w:left="231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Финансирование Программы осуществляется в объеме   </w:t>
            </w:r>
            <w:r w:rsidRPr="00A414F9">
              <w:rPr>
                <w:b/>
                <w:sz w:val="20"/>
                <w:szCs w:val="20"/>
                <w:lang w:eastAsia="en-US"/>
              </w:rPr>
              <w:t>125,0</w:t>
            </w:r>
            <w:r w:rsidRPr="00A414F9">
              <w:rPr>
                <w:sz w:val="20"/>
                <w:szCs w:val="20"/>
                <w:lang w:eastAsia="en-US"/>
              </w:rPr>
              <w:t xml:space="preserve">  тыс. руб., в том числе: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28" w:lineRule="auto"/>
              <w:ind w:left="231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 за счет средств местного бюджета </w:t>
            </w:r>
            <w:r w:rsidRPr="00A414F9">
              <w:rPr>
                <w:b/>
                <w:sz w:val="20"/>
                <w:szCs w:val="20"/>
                <w:lang w:eastAsia="en-US"/>
              </w:rPr>
              <w:t>125,0</w:t>
            </w:r>
            <w:r w:rsidRPr="00A414F9">
              <w:rPr>
                <w:sz w:val="20"/>
                <w:szCs w:val="20"/>
                <w:lang w:eastAsia="en-US"/>
              </w:rPr>
              <w:t xml:space="preserve"> тыс. руб. 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28" w:lineRule="auto"/>
              <w:ind w:left="231" w:firstLine="360"/>
              <w:jc w:val="both"/>
              <w:rPr>
                <w:sz w:val="20"/>
                <w:szCs w:val="20"/>
                <w:lang w:eastAsia="en-US"/>
              </w:rPr>
            </w:pPr>
          </w:p>
          <w:p w:rsidR="001F1047" w:rsidRPr="00A414F9" w:rsidRDefault="001F1047" w:rsidP="00A414F9">
            <w:pPr>
              <w:tabs>
                <w:tab w:val="left" w:pos="9189"/>
              </w:tabs>
              <w:spacing w:line="228" w:lineRule="auto"/>
              <w:ind w:left="231" w:firstLine="360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1F1047" w:rsidTr="00A414F9">
        <w:trPr>
          <w:trHeight w:val="80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414F9" w:rsidRDefault="001F1047" w:rsidP="00A414F9">
            <w:pPr>
              <w:tabs>
                <w:tab w:val="left" w:pos="9189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- наличие в органах местного самоуправления, муниципальных учреждениях актов энергетических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 обследований и энергетических паспортов;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- экономия энергоресурсов за период реализации Программы; 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>-снижение затрат местного бюджета  на оплату коммунальных ресурсов;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1F1047" w:rsidTr="00A414F9">
        <w:trPr>
          <w:trHeight w:val="972"/>
        </w:trPr>
        <w:tc>
          <w:tcPr>
            <w:tcW w:w="170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1047" w:rsidRPr="00A414F9" w:rsidRDefault="001F104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Система организации </w:t>
            </w:r>
            <w:proofErr w:type="gramStart"/>
            <w:r w:rsidRPr="00A414F9">
              <w:rPr>
                <w:sz w:val="20"/>
                <w:szCs w:val="20"/>
                <w:lang w:eastAsia="en-US"/>
              </w:rPr>
              <w:t>контроля за</w:t>
            </w:r>
            <w:proofErr w:type="gramEnd"/>
            <w:r w:rsidRPr="00A414F9">
              <w:rPr>
                <w:sz w:val="20"/>
                <w:szCs w:val="20"/>
                <w:lang w:eastAsia="en-US"/>
              </w:rPr>
              <w:t xml:space="preserve"> исполнением Программы</w:t>
            </w:r>
          </w:p>
        </w:tc>
        <w:tc>
          <w:tcPr>
            <w:tcW w:w="129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414F9" w:rsidRDefault="001F1047" w:rsidP="00A414F9">
            <w:pPr>
              <w:tabs>
                <w:tab w:val="left" w:pos="9189"/>
              </w:tabs>
              <w:spacing w:line="228" w:lineRule="auto"/>
              <w:ind w:left="231"/>
              <w:jc w:val="both"/>
              <w:rPr>
                <w:sz w:val="20"/>
                <w:szCs w:val="20"/>
                <w:lang w:eastAsia="en-US"/>
              </w:rPr>
            </w:pPr>
            <w:r w:rsidRPr="00A414F9">
              <w:rPr>
                <w:sz w:val="20"/>
                <w:szCs w:val="20"/>
                <w:lang w:eastAsia="en-US"/>
              </w:rPr>
              <w:t xml:space="preserve">- </w:t>
            </w:r>
            <w:proofErr w:type="gramStart"/>
            <w:r w:rsidRPr="00A414F9">
              <w:rPr>
                <w:sz w:val="20"/>
                <w:szCs w:val="20"/>
                <w:lang w:eastAsia="en-US"/>
              </w:rPr>
              <w:t>контроль за</w:t>
            </w:r>
            <w:proofErr w:type="gramEnd"/>
            <w:r w:rsidRPr="00A414F9">
              <w:rPr>
                <w:sz w:val="20"/>
                <w:szCs w:val="20"/>
                <w:lang w:eastAsia="en-US"/>
              </w:rPr>
              <w:t xml:space="preserve"> ходом реализации Программы осуществляет Глава Сельского поселения</w:t>
            </w:r>
          </w:p>
          <w:p w:rsidR="001F1047" w:rsidRPr="00A414F9" w:rsidRDefault="001F1047" w:rsidP="00A414F9">
            <w:pPr>
              <w:tabs>
                <w:tab w:val="left" w:pos="9189"/>
              </w:tabs>
              <w:spacing w:line="228" w:lineRule="auto"/>
              <w:ind w:left="231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A414F9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A414F9">
              <w:rPr>
                <w:sz w:val="20"/>
                <w:szCs w:val="20"/>
                <w:lang w:eastAsia="en-US"/>
              </w:rPr>
              <w:t xml:space="preserve"> сельсовет</w:t>
            </w:r>
          </w:p>
        </w:tc>
      </w:tr>
    </w:tbl>
    <w:p w:rsidR="001F1047" w:rsidRDefault="001F1047" w:rsidP="00840EE6">
      <w:pPr>
        <w:rPr>
          <w:b/>
        </w:rPr>
      </w:pPr>
    </w:p>
    <w:p w:rsidR="001F1047" w:rsidRDefault="001F1047" w:rsidP="00840EE6">
      <w:pPr>
        <w:jc w:val="center"/>
        <w:rPr>
          <w:b/>
        </w:rPr>
      </w:pPr>
      <w:r>
        <w:rPr>
          <w:b/>
        </w:rPr>
        <w:t>1. Содержание проблемы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Энергетическая стратегия Российской Федерации на период до 2020 года предусматривает, что 80% прироста промышленного производства должно быть обеспечено за счет энергосбережения и структурной перестройки экономики страны в направлении повышения энергетической эффективности. 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политики энергосбережения на территории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основанной на принципах эффективного использования энергетических ресурсов, сочетания интересов потребителей, поставщиков и производителей энергетических ресурсов и на финансовой поддержке мероприятий по установке приборов учета расхода энергетических ресурсов и контроля над их использованием, обусловлена необходимостью экономии топливно-энергетических ресурсов и сокращения затрат средств местного бюджета.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Учитывая, что в настоящее время большую часть всех видов энергоресурсов потребляет население, энергосбережение приобретает все более ярко выраженную социальную окраску.</w:t>
      </w:r>
    </w:p>
    <w:p w:rsidR="001F1047" w:rsidRDefault="001F1047" w:rsidP="00840EE6">
      <w:pPr>
        <w:ind w:firstLine="720"/>
        <w:jc w:val="both"/>
      </w:pPr>
      <w:r>
        <w:t>Необходимость кардинально повысить эффективность потребления энергии как фактора, определяющего конкурентоспособность страны и ее регионов, была названа в числе основных задач социально-экономического развития страны. Решения, принятые Правительством Российской Федерации в развитие этого положения изменили направление динамики роста внутренних цен на энергоносители, создав экономические условия для интенсификации работы по энергосбережению.</w:t>
      </w:r>
    </w:p>
    <w:p w:rsidR="001F1047" w:rsidRDefault="001F1047" w:rsidP="00840EE6">
      <w:pPr>
        <w:ind w:firstLine="720"/>
        <w:jc w:val="both"/>
      </w:pPr>
      <w: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муниципальной долгосрочной целевой программы энергосбережения.</w:t>
      </w:r>
    </w:p>
    <w:p w:rsidR="001F1047" w:rsidRDefault="001F1047" w:rsidP="00840EE6">
      <w:pPr>
        <w:ind w:firstLine="720"/>
        <w:jc w:val="both"/>
      </w:pPr>
      <w:r>
        <w:t>В предстоящий период на территории сельского поселения должны быть выполнены установленные Федеральным законом от 23.11.2009 г.  № 261-ФЗ требования в части управления процессом энергосбережения, в том числе:</w:t>
      </w:r>
    </w:p>
    <w:p w:rsidR="001F1047" w:rsidRDefault="001F1047" w:rsidP="00840EE6">
      <w:pPr>
        <w:jc w:val="both"/>
      </w:pPr>
      <w:r>
        <w:tab/>
        <w:t>-     проведение энергетических обследований;</w:t>
      </w:r>
    </w:p>
    <w:p w:rsidR="001F1047" w:rsidRDefault="001F1047" w:rsidP="00840EE6">
      <w:pPr>
        <w:jc w:val="both"/>
      </w:pPr>
      <w:r>
        <w:tab/>
        <w:t>-     приборный учет энергетических ресурсов;</w:t>
      </w:r>
    </w:p>
    <w:p w:rsidR="001F1047" w:rsidRDefault="001F1047" w:rsidP="00840EE6">
      <w:pPr>
        <w:jc w:val="both"/>
      </w:pPr>
      <w:r>
        <w:tab/>
        <w:t>-     ведение энергетических паспортов;</w:t>
      </w:r>
    </w:p>
    <w:p w:rsidR="001F1047" w:rsidRDefault="001F1047" w:rsidP="00840EE6">
      <w:pPr>
        <w:jc w:val="both"/>
      </w:pPr>
      <w:r>
        <w:tab/>
        <w:t>- применение энергосберегающих технологий;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преимуществами решения проблемы энергосбережения программно-целевым методом являются:</w:t>
      </w:r>
    </w:p>
    <w:p w:rsidR="001F1047" w:rsidRDefault="001F1047" w:rsidP="00840EE6">
      <w:pPr>
        <w:pStyle w:val="ConsPlusNormal"/>
        <w:widowControl/>
        <w:numPr>
          <w:ilvl w:val="0"/>
          <w:numId w:val="3"/>
        </w:numPr>
        <w:tabs>
          <w:tab w:val="num" w:pos="72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комплексный подход к решению задачи энергосбережения и координация действий по ее решению;</w:t>
      </w:r>
    </w:p>
    <w:p w:rsidR="001F1047" w:rsidRDefault="001F1047" w:rsidP="00840EE6">
      <w:pPr>
        <w:pStyle w:val="ConsPlusNormal"/>
        <w:widowControl/>
        <w:numPr>
          <w:ilvl w:val="0"/>
          <w:numId w:val="3"/>
        </w:numPr>
        <w:tabs>
          <w:tab w:val="num" w:pos="72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полномочий и ответственности исполнителей мероприятий Программы;</w:t>
      </w:r>
    </w:p>
    <w:p w:rsidR="001F1047" w:rsidRDefault="001F1047" w:rsidP="00840EE6">
      <w:pPr>
        <w:pStyle w:val="ConsPlusNormal"/>
        <w:widowControl/>
        <w:numPr>
          <w:ilvl w:val="0"/>
          <w:numId w:val="3"/>
        </w:numPr>
        <w:tabs>
          <w:tab w:val="num" w:pos="72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эффективное планирование и мониторинг результатов реализации Программы;</w:t>
      </w:r>
    </w:p>
    <w:p w:rsidR="001F1047" w:rsidRDefault="001F1047" w:rsidP="00840EE6">
      <w:pPr>
        <w:pStyle w:val="ConsPlusNormal"/>
        <w:widowControl/>
        <w:numPr>
          <w:ilvl w:val="0"/>
          <w:numId w:val="3"/>
        </w:numPr>
        <w:tabs>
          <w:tab w:val="num" w:pos="72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целевое финансирование комплекса энергосберегающих мероприятий.</w:t>
      </w:r>
    </w:p>
    <w:p w:rsidR="001F1047" w:rsidRDefault="001F1047" w:rsidP="00840EE6">
      <w:pPr>
        <w:ind w:firstLine="540"/>
        <w:jc w:val="both"/>
      </w:pPr>
      <w:r>
        <w:t xml:space="preserve">В предстоящий период решение этих вопросов без применения программно-целевого метода не представляется возможным. </w:t>
      </w:r>
    </w:p>
    <w:p w:rsidR="00A414F9" w:rsidRDefault="00A414F9" w:rsidP="00840EE6">
      <w:pPr>
        <w:ind w:firstLine="540"/>
        <w:jc w:val="both"/>
      </w:pPr>
    </w:p>
    <w:p w:rsidR="00A414F9" w:rsidRDefault="00A414F9" w:rsidP="00840EE6">
      <w:pPr>
        <w:ind w:firstLine="540"/>
        <w:jc w:val="both"/>
      </w:pPr>
    </w:p>
    <w:p w:rsidR="00A414F9" w:rsidRDefault="00A414F9" w:rsidP="00840EE6">
      <w:pPr>
        <w:ind w:firstLine="540"/>
        <w:jc w:val="both"/>
      </w:pPr>
    </w:p>
    <w:p w:rsidR="00A414F9" w:rsidRDefault="00A414F9" w:rsidP="00840EE6">
      <w:pPr>
        <w:ind w:firstLine="540"/>
        <w:jc w:val="both"/>
      </w:pPr>
    </w:p>
    <w:p w:rsidR="00A414F9" w:rsidRDefault="00A414F9" w:rsidP="00840EE6">
      <w:pPr>
        <w:ind w:firstLine="540"/>
        <w:jc w:val="both"/>
      </w:pPr>
    </w:p>
    <w:p w:rsidR="001F1047" w:rsidRDefault="001F1047" w:rsidP="00840EE6">
      <w:pPr>
        <w:ind w:firstLine="720"/>
        <w:jc w:val="both"/>
      </w:pPr>
      <w:r>
        <w:t>Принятая на федеральном и региональном уровнях энергетическая стратегия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 социально-экономического развития муниципальных образований.</w:t>
      </w:r>
    </w:p>
    <w:p w:rsidR="001F1047" w:rsidRDefault="001F1047" w:rsidP="00840EE6">
      <w:pPr>
        <w:ind w:firstLine="540"/>
        <w:jc w:val="both"/>
      </w:pPr>
      <w:r>
        <w:t>Основные риски, связанные с реализацией Программы, определяются следующими факторами:</w:t>
      </w:r>
    </w:p>
    <w:p w:rsidR="001F1047" w:rsidRDefault="001F1047" w:rsidP="00840EE6">
      <w:pPr>
        <w:ind w:firstLine="540"/>
        <w:jc w:val="both"/>
      </w:pPr>
      <w:r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:rsidR="001F1047" w:rsidRDefault="001F1047" w:rsidP="00840EE6">
      <w:pPr>
        <w:ind w:firstLine="540"/>
        <w:jc w:val="both"/>
      </w:pPr>
      <w:r>
        <w:t xml:space="preserve">- неопределенностью конъюнктуры и неразвитостью институтов рынка энергосбережения; </w:t>
      </w:r>
    </w:p>
    <w:p w:rsidR="001F1047" w:rsidRDefault="001F1047" w:rsidP="00840EE6">
      <w:pPr>
        <w:ind w:firstLine="540"/>
        <w:jc w:val="both"/>
      </w:pPr>
      <w:r>
        <w:t>- зависимость рынков энергоносителей от состояния и конъюнктуры российского и мирового энергетического рынка.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  Сельского поселения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1F1047" w:rsidRDefault="001F1047" w:rsidP="00840EE6">
      <w:pPr>
        <w:ind w:firstLine="540"/>
        <w:jc w:val="both"/>
      </w:pPr>
    </w:p>
    <w:p w:rsidR="001F1047" w:rsidRDefault="001F1047" w:rsidP="00840EE6">
      <w:pPr>
        <w:jc w:val="center"/>
        <w:rPr>
          <w:b/>
        </w:rPr>
      </w:pPr>
      <w:r>
        <w:rPr>
          <w:b/>
        </w:rPr>
        <w:t>2. Цели Программы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снижение расходов бюджета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на оплату энергетических ресурсов, потребленных организациями бюджетной сферы.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 целями Программы являются снижение потерь тепловой и электрической энергии  и улучшение экологической ситуации.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Целевые показатели подпрограмм установлены в приложении № 2.</w:t>
      </w:r>
    </w:p>
    <w:p w:rsidR="001F1047" w:rsidRDefault="001F1047" w:rsidP="00840EE6">
      <w:pPr>
        <w:pStyle w:val="a5"/>
        <w:spacing w:after="0"/>
        <w:ind w:left="0"/>
        <w:jc w:val="center"/>
        <w:rPr>
          <w:b/>
        </w:rPr>
      </w:pPr>
    </w:p>
    <w:p w:rsidR="001F1047" w:rsidRDefault="001F1047" w:rsidP="00840EE6">
      <w:pPr>
        <w:pStyle w:val="a5"/>
        <w:spacing w:after="0"/>
        <w:ind w:left="0"/>
        <w:jc w:val="center"/>
        <w:rPr>
          <w:b/>
        </w:rPr>
      </w:pPr>
      <w:r>
        <w:rPr>
          <w:b/>
        </w:rPr>
        <w:t>3. Задачи Программы</w:t>
      </w:r>
    </w:p>
    <w:p w:rsidR="001F1047" w:rsidRDefault="001F1047" w:rsidP="00840EE6">
      <w:pPr>
        <w:pStyle w:val="2"/>
        <w:rPr>
          <w:sz w:val="24"/>
          <w:szCs w:val="24"/>
        </w:rPr>
      </w:pPr>
      <w:r>
        <w:rPr>
          <w:sz w:val="24"/>
          <w:szCs w:val="24"/>
        </w:rPr>
        <w:t>Для достижения поставленных целей в ходе реализации Программы необходимо решить следующие задачи:</w:t>
      </w:r>
    </w:p>
    <w:p w:rsidR="001F1047" w:rsidRDefault="001F1047" w:rsidP="00840EE6">
      <w:pPr>
        <w:ind w:firstLine="720"/>
        <w:jc w:val="both"/>
      </w:pPr>
      <w:r>
        <w:t xml:space="preserve">3.1. Проведение комплекса организационно-правовых мероприятий по управлению энергосбережением. </w:t>
      </w:r>
    </w:p>
    <w:p w:rsidR="001F1047" w:rsidRDefault="001F1047" w:rsidP="00840EE6">
      <w:pPr>
        <w:ind w:firstLine="720"/>
        <w:jc w:val="both"/>
      </w:pPr>
      <w:r>
        <w:t>3.2. Расширение практики применения энергосберегающих технологий при модернизации, реконструкции основных фондов.</w:t>
      </w:r>
    </w:p>
    <w:p w:rsidR="001F1047" w:rsidRDefault="001F1047" w:rsidP="00840EE6">
      <w:pPr>
        <w:jc w:val="both"/>
      </w:pPr>
      <w:r>
        <w:tab/>
        <w:t>3.3. Проведение  энергетических обследований, ведение энергетических паспортов.</w:t>
      </w:r>
    </w:p>
    <w:p w:rsidR="001F1047" w:rsidRDefault="001F1047" w:rsidP="00840EE6">
      <w:pPr>
        <w:ind w:firstLine="708"/>
        <w:jc w:val="both"/>
      </w:pPr>
      <w:r>
        <w:t>Для выполнения данной задачи необходимо организовать работу по:</w:t>
      </w:r>
    </w:p>
    <w:p w:rsidR="001F1047" w:rsidRDefault="001F1047" w:rsidP="00840EE6">
      <w:pPr>
        <w:jc w:val="both"/>
      </w:pPr>
      <w:r>
        <w:tab/>
        <w:t>- проведению энергетических обследований, составлению энергетических паспортов в муниципальных учреждениях.</w:t>
      </w:r>
    </w:p>
    <w:p w:rsidR="001F1047" w:rsidRDefault="001F1047" w:rsidP="00840EE6">
      <w:pPr>
        <w:ind w:firstLine="720"/>
        <w:jc w:val="both"/>
      </w:pPr>
      <w:r>
        <w:t>3.4. Нормирование и установление обоснованных лимитов потребления энергетических ресурсов.</w:t>
      </w:r>
    </w:p>
    <w:p w:rsidR="001F1047" w:rsidRDefault="001F1047" w:rsidP="00840EE6">
      <w:pPr>
        <w:ind w:firstLine="720"/>
        <w:jc w:val="both"/>
      </w:pPr>
      <w:r>
        <w:t>Для выполнения данной задачи необходимо:</w:t>
      </w:r>
    </w:p>
    <w:p w:rsidR="001F1047" w:rsidRDefault="001F1047" w:rsidP="00840EE6">
      <w:pPr>
        <w:ind w:firstLine="720"/>
        <w:jc w:val="both"/>
      </w:pPr>
      <w:r>
        <w:t xml:space="preserve">- учитывать показатели </w:t>
      </w:r>
      <w:proofErr w:type="spellStart"/>
      <w:r>
        <w:t>энергоэффективности</w:t>
      </w:r>
      <w:proofErr w:type="spellEnd"/>
      <w:r>
        <w:t xml:space="preserve"> приборов и оборудования, при закупках для муниципальных нужд.</w:t>
      </w:r>
    </w:p>
    <w:p w:rsidR="001F1047" w:rsidRDefault="001F1047" w:rsidP="00840EE6">
      <w:pPr>
        <w:ind w:firstLine="720"/>
        <w:jc w:val="both"/>
      </w:pPr>
      <w: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</w:t>
      </w:r>
    </w:p>
    <w:p w:rsidR="001F1047" w:rsidRDefault="001F1047" w:rsidP="00840EE6">
      <w:pPr>
        <w:ind w:firstLine="720"/>
        <w:jc w:val="both"/>
      </w:pPr>
      <w: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2020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 w:rsidR="001F1047" w:rsidRDefault="001F1047" w:rsidP="00840EE6">
      <w:pPr>
        <w:ind w:firstLine="720"/>
        <w:jc w:val="both"/>
      </w:pPr>
    </w:p>
    <w:p w:rsidR="001F1047" w:rsidRDefault="001F1047" w:rsidP="00840EE6">
      <w:pPr>
        <w:jc w:val="center"/>
        <w:rPr>
          <w:b/>
        </w:rPr>
      </w:pPr>
      <w:r>
        <w:rPr>
          <w:b/>
        </w:rPr>
        <w:t xml:space="preserve">     4. Сроки реализации Программы</w:t>
      </w:r>
    </w:p>
    <w:p w:rsidR="001F1047" w:rsidRDefault="001F1047" w:rsidP="00840EE6">
      <w:r>
        <w:rPr>
          <w:b/>
        </w:rPr>
        <w:t xml:space="preserve">                                                </w:t>
      </w:r>
      <w:r>
        <w:t>Программа рассчитана на 2018 -2020годы.</w:t>
      </w:r>
    </w:p>
    <w:p w:rsidR="00A414F9" w:rsidRDefault="00A414F9" w:rsidP="00840EE6"/>
    <w:p w:rsidR="00A414F9" w:rsidRDefault="00A414F9" w:rsidP="00840EE6"/>
    <w:p w:rsidR="00A414F9" w:rsidRDefault="00A414F9" w:rsidP="00840EE6"/>
    <w:p w:rsidR="001F1047" w:rsidRDefault="001F1047" w:rsidP="00840EE6"/>
    <w:p w:rsidR="001F1047" w:rsidRDefault="001F1047" w:rsidP="00840EE6">
      <w:pPr>
        <w:ind w:firstLine="720"/>
        <w:jc w:val="center"/>
        <w:rPr>
          <w:b/>
        </w:rPr>
      </w:pPr>
      <w:r>
        <w:rPr>
          <w:b/>
        </w:rPr>
        <w:lastRenderedPageBreak/>
        <w:t>5.Ресурсное обеспечение Программных мероприятий.</w:t>
      </w:r>
    </w:p>
    <w:p w:rsidR="001F1047" w:rsidRDefault="001F1047" w:rsidP="00840EE6">
      <w:pPr>
        <w:autoSpaceDE w:val="0"/>
        <w:autoSpaceDN w:val="0"/>
        <w:adjustRightInd w:val="0"/>
        <w:jc w:val="center"/>
        <w:rPr>
          <w:b/>
        </w:rPr>
      </w:pP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В качестве источника финансирования предусматриваются бюджетные средства сельского поселения </w:t>
      </w:r>
      <w:proofErr w:type="spellStart"/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сельсовет. Общая сумма планируемых затрат за 2018-2020 годы в размере 125 тысяч рублей.</w:t>
      </w: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Объемы финансирования мероприятий Программы из местного бюджета подлежат уточнению при формировании бюджета на соответствующий финансовый год. </w:t>
      </w:r>
      <w:r>
        <w:rPr>
          <w:rFonts w:ascii="Times New Roman" w:hAnsi="Times New Roman" w:cs="Times New Roman"/>
          <w:sz w:val="24"/>
          <w:szCs w:val="24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 Сельского поселения о бюджете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на соответствующий финансовый год.</w:t>
      </w:r>
    </w:p>
    <w:p w:rsidR="001F1047" w:rsidRDefault="001F1047" w:rsidP="00840EE6">
      <w:pPr>
        <w:autoSpaceDE w:val="0"/>
        <w:autoSpaceDN w:val="0"/>
        <w:adjustRightInd w:val="0"/>
        <w:jc w:val="center"/>
        <w:rPr>
          <w:b/>
        </w:rPr>
      </w:pPr>
    </w:p>
    <w:p w:rsidR="001F1047" w:rsidRDefault="001F1047" w:rsidP="00840EE6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6. Механизм реализации и порядок </w:t>
      </w:r>
    </w:p>
    <w:p w:rsidR="001F1047" w:rsidRDefault="001F1047" w:rsidP="00840EE6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контроля за ходом реализации Программы </w:t>
      </w:r>
    </w:p>
    <w:p w:rsidR="001F1047" w:rsidRDefault="001F1047" w:rsidP="00840EE6">
      <w:pPr>
        <w:pStyle w:val="a3"/>
        <w:spacing w:before="240" w:after="240"/>
        <w:ind w:firstLine="709"/>
        <w:jc w:val="both"/>
      </w:pPr>
      <w:r>
        <w:t>Механизм реализации данной программы предусматривает осуществление программных мероприятий с использованием существующей схемы отраслевого управления, дополненной системой мониторинга и оценки достигнутых промежуточных и итоговых результатов.</w:t>
      </w:r>
    </w:p>
    <w:p w:rsidR="001F1047" w:rsidRDefault="001F1047" w:rsidP="00840EE6">
      <w:pPr>
        <w:ind w:firstLine="720"/>
        <w:jc w:val="both"/>
      </w:pPr>
      <w:r>
        <w:t>Периодичность рассмотрения вопросов о выполнении программных мероприятий в муниципальных учреждениях – один раз в квартал.</w:t>
      </w:r>
    </w:p>
    <w:p w:rsidR="001F1047" w:rsidRDefault="001F1047" w:rsidP="00840EE6">
      <w:pPr>
        <w:ind w:firstLine="720"/>
        <w:jc w:val="both"/>
      </w:pPr>
      <w:r>
        <w:t xml:space="preserve">По итогам работы в срок до 25 числа месяца, следующего за отчетным кварталом, по реализации государственной политики в сфере энергосбережения и повышения энергетической эффективности на территории Сельского поселения </w:t>
      </w:r>
      <w:proofErr w:type="spellStart"/>
      <w:r>
        <w:t>Ялгыз-Наратский</w:t>
      </w:r>
      <w:proofErr w:type="spellEnd"/>
      <w:r>
        <w:t xml:space="preserve"> сельсовет, составляется отчет установленной формы, содержащий информацию о ходе реализации программных мероприятий и эффективности использования финансовых средств. </w:t>
      </w:r>
    </w:p>
    <w:p w:rsidR="001F1047" w:rsidRDefault="001F1047" w:rsidP="00840EE6">
      <w:pPr>
        <w:ind w:firstLine="720"/>
        <w:jc w:val="both"/>
      </w:pPr>
      <w:r>
        <w:t>Отчёт должен содержать:</w:t>
      </w:r>
    </w:p>
    <w:p w:rsidR="001F1047" w:rsidRDefault="001F1047" w:rsidP="00840EE6">
      <w:pPr>
        <w:ind w:firstLine="720"/>
        <w:jc w:val="both"/>
      </w:pPr>
      <w:r>
        <w:t>- сведения о результатах реализации программных мероприятий за отчетный год;</w:t>
      </w:r>
    </w:p>
    <w:p w:rsidR="001F1047" w:rsidRDefault="001F1047" w:rsidP="00840EE6">
      <w:pPr>
        <w:ind w:firstLine="720"/>
        <w:jc w:val="both"/>
      </w:pPr>
      <w:r>
        <w:t>- данные о целевом использовании и объемах средств, привлеченных из бюджетов всех уровней и внебюджетных источников;</w:t>
      </w:r>
    </w:p>
    <w:p w:rsidR="001F1047" w:rsidRDefault="001F1047" w:rsidP="00840EE6">
      <w:pPr>
        <w:ind w:firstLine="720"/>
        <w:jc w:val="both"/>
      </w:pPr>
      <w:r>
        <w:t>- сведения о соответствии фактических показателей реализации Программы утвержденным показателям;</w:t>
      </w:r>
    </w:p>
    <w:p w:rsidR="001F1047" w:rsidRDefault="001F1047" w:rsidP="00840EE6">
      <w:pPr>
        <w:ind w:firstLine="720"/>
        <w:jc w:val="both"/>
      </w:pPr>
      <w:r>
        <w:t>- информацию о ходе и полноте выполнения программных мероприятий;</w:t>
      </w:r>
    </w:p>
    <w:p w:rsidR="001F1047" w:rsidRDefault="001F1047" w:rsidP="00840EE6">
      <w:pPr>
        <w:ind w:firstLine="720"/>
        <w:jc w:val="both"/>
      </w:pPr>
      <w:r>
        <w:t>- сведения о наличии, объемах и состоянии незавершенных мероприятий;</w:t>
      </w:r>
    </w:p>
    <w:p w:rsidR="001F1047" w:rsidRDefault="001F1047" w:rsidP="00840EE6">
      <w:pPr>
        <w:ind w:firstLine="720"/>
        <w:jc w:val="both"/>
      </w:pPr>
      <w:r>
        <w:t>- оценку эффективности результатов реализации Программы;</w:t>
      </w:r>
    </w:p>
    <w:p w:rsidR="001F1047" w:rsidRDefault="001F1047" w:rsidP="00840EE6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ходом выполнения программных мероприятий производится по указанным в паспорте Программы показателям, позволяющим оценить ход ее реализации.</w:t>
      </w:r>
    </w:p>
    <w:p w:rsidR="001F1047" w:rsidRDefault="001F1047" w:rsidP="00840EE6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1F1047" w:rsidRDefault="001F1047" w:rsidP="00840EE6">
      <w:pPr>
        <w:ind w:firstLine="720"/>
        <w:jc w:val="center"/>
        <w:rPr>
          <w:b/>
        </w:rPr>
      </w:pPr>
      <w:r>
        <w:rPr>
          <w:b/>
        </w:rPr>
        <w:t xml:space="preserve">7. Оценка </w:t>
      </w:r>
    </w:p>
    <w:p w:rsidR="001F1047" w:rsidRDefault="001F1047" w:rsidP="00840EE6">
      <w:pPr>
        <w:ind w:firstLine="720"/>
        <w:jc w:val="center"/>
      </w:pPr>
      <w:r>
        <w:rPr>
          <w:b/>
        </w:rPr>
        <w:t>эффективности реализации Программы</w:t>
      </w:r>
    </w:p>
    <w:p w:rsidR="001F1047" w:rsidRDefault="001F1047" w:rsidP="00840EE6">
      <w:pPr>
        <w:ind w:firstLine="720"/>
        <w:jc w:val="both"/>
      </w:pPr>
    </w:p>
    <w:p w:rsidR="001F1047" w:rsidRDefault="001F1047" w:rsidP="00840E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реализации Программы планируется достичь следующие результаты:</w:t>
      </w:r>
    </w:p>
    <w:p w:rsidR="001F1047" w:rsidRDefault="001F1047" w:rsidP="00840EE6">
      <w:pPr>
        <w:ind w:firstLine="540"/>
        <w:jc w:val="both"/>
      </w:pPr>
      <w:r>
        <w:t xml:space="preserve">- наличие в муниципальных учреждениях, муниципальных предприятиях энергетических паспортов; актов энергетических обследований; сокращение удельных показателей энергопотребления муниципальных учреждений и организаций на территории муниципального образования. </w:t>
      </w:r>
    </w:p>
    <w:p w:rsidR="001F1047" w:rsidRDefault="001F1047" w:rsidP="00840EE6">
      <w:pPr>
        <w:ind w:firstLine="540"/>
        <w:jc w:val="both"/>
      </w:pPr>
      <w:r>
        <w:t>- экономия на 3 % по каждому виду энергоресурсов ежегодно;</w:t>
      </w:r>
    </w:p>
    <w:p w:rsidR="001F1047" w:rsidRDefault="001F1047" w:rsidP="00840EE6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1F1047" w:rsidRDefault="001F1047" w:rsidP="00840EE6">
      <w:pPr>
        <w:ind w:firstLine="540"/>
        <w:jc w:val="both"/>
      </w:pPr>
      <w: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737015" w:rsidRPr="00737015" w:rsidRDefault="001F1047" w:rsidP="0073701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мероприятий по достижению целей и показателей Программы представлена в прилож</w:t>
      </w:r>
      <w:r w:rsidR="00737015">
        <w:rPr>
          <w:rFonts w:ascii="Times New Roman" w:hAnsi="Times New Roman" w:cs="Times New Roman"/>
          <w:sz w:val="24"/>
          <w:szCs w:val="24"/>
        </w:rPr>
        <w:t>ении № 1  к настоящей Программе</w:t>
      </w:r>
    </w:p>
    <w:p w:rsidR="00737015" w:rsidRPr="00737015" w:rsidRDefault="00737015" w:rsidP="00737015"/>
    <w:p w:rsidR="00737015" w:rsidRDefault="00737015" w:rsidP="00737015">
      <w:pPr>
        <w:tabs>
          <w:tab w:val="left" w:pos="3225"/>
        </w:tabs>
      </w:pPr>
    </w:p>
    <w:p w:rsidR="00737015" w:rsidRDefault="00737015" w:rsidP="00737015"/>
    <w:p w:rsidR="00737015" w:rsidRPr="00737015" w:rsidRDefault="00737015" w:rsidP="00737015">
      <w:pPr>
        <w:sectPr w:rsidR="00737015" w:rsidRPr="00737015" w:rsidSect="00A414F9">
          <w:pgSz w:w="11906" w:h="16838"/>
          <w:pgMar w:top="458" w:right="991" w:bottom="0" w:left="1560" w:header="0" w:footer="91" w:gutter="0"/>
          <w:cols w:space="720"/>
          <w:formProt w:val="0"/>
          <w:docGrid w:linePitch="326"/>
        </w:sectPr>
      </w:pPr>
    </w:p>
    <w:p w:rsidR="001F1047" w:rsidRDefault="00737015" w:rsidP="00C110C0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1F1047">
        <w:t xml:space="preserve">  Приложение № 1                        </w:t>
      </w:r>
    </w:p>
    <w:p w:rsidR="001F1047" w:rsidRDefault="001F1047" w:rsidP="00C110C0">
      <w:pPr>
        <w:pStyle w:val="a3"/>
        <w:spacing w:before="240" w:after="240"/>
        <w:jc w:val="center"/>
        <w:rPr>
          <w:b/>
        </w:rPr>
      </w:pPr>
      <w:r>
        <w:rPr>
          <w:b/>
        </w:rPr>
        <w:t>Система мероприятий по достижению целей и показателей Программы</w:t>
      </w:r>
    </w:p>
    <w:tbl>
      <w:tblPr>
        <w:tblW w:w="150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"/>
        <w:gridCol w:w="635"/>
        <w:gridCol w:w="77"/>
        <w:gridCol w:w="4457"/>
        <w:gridCol w:w="2699"/>
        <w:gridCol w:w="1440"/>
        <w:gridCol w:w="1035"/>
        <w:gridCol w:w="2203"/>
        <w:gridCol w:w="2519"/>
      </w:tblGrid>
      <w:tr w:rsidR="001F1047" w:rsidRPr="000C531F" w:rsidTr="0011088D">
        <w:tc>
          <w:tcPr>
            <w:tcW w:w="718" w:type="dxa"/>
            <w:gridSpan w:val="3"/>
            <w:vMerge w:val="restart"/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4457" w:type="dxa"/>
            <w:vMerge w:val="restart"/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Наименование мероприятий</w:t>
            </w:r>
          </w:p>
        </w:tc>
        <w:tc>
          <w:tcPr>
            <w:tcW w:w="2699" w:type="dxa"/>
            <w:vMerge w:val="restart"/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Получаемый эффект</w:t>
            </w:r>
          </w:p>
        </w:tc>
        <w:tc>
          <w:tcPr>
            <w:tcW w:w="7197" w:type="dxa"/>
            <w:gridSpan w:val="4"/>
            <w:vAlign w:val="center"/>
          </w:tcPr>
          <w:p w:rsidR="001F1047" w:rsidRPr="000C531F" w:rsidRDefault="001F1047" w:rsidP="00B54704">
            <w:pPr>
              <w:spacing w:line="276" w:lineRule="auto"/>
              <w:ind w:right="-57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Затраты (</w:t>
            </w:r>
            <w:proofErr w:type="spellStart"/>
            <w:r>
              <w:rPr>
                <w:sz w:val="20"/>
                <w:szCs w:val="20"/>
                <w:lang w:eastAsia="en-US"/>
              </w:rPr>
              <w:t>тыс.руб</w:t>
            </w:r>
            <w:proofErr w:type="spellEnd"/>
            <w:r>
              <w:rPr>
                <w:sz w:val="20"/>
                <w:szCs w:val="20"/>
                <w:lang w:eastAsia="en-US"/>
              </w:rPr>
              <w:t>)  план</w:t>
            </w:r>
          </w:p>
        </w:tc>
      </w:tr>
      <w:tr w:rsidR="001F1047" w:rsidRPr="000C531F" w:rsidTr="0011088D">
        <w:tc>
          <w:tcPr>
            <w:tcW w:w="718" w:type="dxa"/>
            <w:gridSpan w:val="3"/>
            <w:vMerge/>
            <w:vAlign w:val="center"/>
          </w:tcPr>
          <w:p w:rsidR="001F1047" w:rsidRPr="000C531F" w:rsidRDefault="001F1047" w:rsidP="00B5470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457" w:type="dxa"/>
            <w:vMerge/>
            <w:vAlign w:val="center"/>
          </w:tcPr>
          <w:p w:rsidR="001F1047" w:rsidRPr="000C531F" w:rsidRDefault="001F1047" w:rsidP="00B5470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699" w:type="dxa"/>
            <w:vMerge/>
            <w:vAlign w:val="center"/>
          </w:tcPr>
          <w:p w:rsidR="001F1047" w:rsidRPr="000C531F" w:rsidRDefault="001F1047" w:rsidP="00B5470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2018 год</w:t>
            </w:r>
          </w:p>
        </w:tc>
        <w:tc>
          <w:tcPr>
            <w:tcW w:w="1035" w:type="dxa"/>
          </w:tcPr>
          <w:p w:rsidR="001F1047" w:rsidRPr="000C531F" w:rsidRDefault="001F1047" w:rsidP="00920A16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2019 год.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2020 год.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Ответственный исполнитель</w:t>
            </w:r>
          </w:p>
        </w:tc>
      </w:tr>
      <w:tr w:rsidR="001F1047" w:rsidRPr="000C531F" w:rsidTr="0011088D">
        <w:trPr>
          <w:trHeight w:val="259"/>
        </w:trPr>
        <w:tc>
          <w:tcPr>
            <w:tcW w:w="718" w:type="dxa"/>
            <w:gridSpan w:val="3"/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57" w:type="dxa"/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9" w:type="dxa"/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40" w:type="dxa"/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5" w:type="dxa"/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03" w:type="dxa"/>
            <w:tcBorders>
              <w:top w:val="nil"/>
            </w:tcBorders>
            <w:vAlign w:val="center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19" w:type="dxa"/>
            <w:tcBorders>
              <w:top w:val="nil"/>
            </w:tcBorders>
            <w:vAlign w:val="center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               9</w:t>
            </w:r>
          </w:p>
        </w:tc>
      </w:tr>
      <w:tr w:rsidR="001F1047" w:rsidRPr="000C531F" w:rsidTr="0011088D">
        <w:tc>
          <w:tcPr>
            <w:tcW w:w="718" w:type="dxa"/>
            <w:gridSpan w:val="3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Проведение энергетических обследований. Определение удельных расходов электроэнергии. Оформление энергетических паспортов на все учреждения.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Выявление учреждений с повышенными расходами энергоресурсов, их слабых мест.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20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c>
          <w:tcPr>
            <w:tcW w:w="718" w:type="dxa"/>
            <w:gridSpan w:val="3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Обеспечение контроля за внедрением энергосберегающих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мероприятий   при ремонте, зданий, строений, сооружений.  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Снижение потребления энергоресурсов, затрат не требуется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сельсовет</w:t>
            </w:r>
          </w:p>
        </w:tc>
      </w:tr>
      <w:tr w:rsidR="001F1047" w:rsidRPr="000C531F" w:rsidTr="0011088D">
        <w:tc>
          <w:tcPr>
            <w:tcW w:w="718" w:type="dxa"/>
            <w:gridSpan w:val="3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1.3.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Организация обучения руководителей учреждений, ответственных за </w:t>
            </w:r>
            <w:proofErr w:type="spellStart"/>
            <w:r w:rsidRPr="000C531F">
              <w:rPr>
                <w:sz w:val="20"/>
                <w:szCs w:val="20"/>
                <w:lang w:eastAsia="en-US"/>
              </w:rPr>
              <w:t>энергоэффективность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C531F">
              <w:rPr>
                <w:sz w:val="20"/>
                <w:szCs w:val="20"/>
                <w:lang w:eastAsia="en-US"/>
              </w:rPr>
              <w:t xml:space="preserve"> методам энергосбережения, технико-экономической оценке энергосберегающих мероприятий. 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Рационализация и снижение потребления энергоресурсов, включает затраты на проведение курсов, подготовку и печать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учебных материалов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3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Администрация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F1047" w:rsidRPr="000C531F" w:rsidTr="0011088D">
        <w:tc>
          <w:tcPr>
            <w:tcW w:w="718" w:type="dxa"/>
            <w:gridSpan w:val="3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Организация режима работы энергопотребляющего оборудо</w:t>
            </w:r>
            <w:r>
              <w:rPr>
                <w:sz w:val="20"/>
                <w:szCs w:val="20"/>
                <w:lang w:eastAsia="en-US"/>
              </w:rPr>
              <w:t xml:space="preserve">вания, освещения </w:t>
            </w:r>
            <w:r w:rsidRPr="000C531F">
              <w:rPr>
                <w:sz w:val="20"/>
                <w:szCs w:val="20"/>
                <w:lang w:eastAsia="en-US"/>
              </w:rPr>
              <w:t xml:space="preserve"> (выключение или перевод в режим «сна» компьютеров при простое). 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Снижение потребления энергоресурсов, затрат не требуется (экономия от 5 % от объема потребляемой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электроэнерги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в год)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trHeight w:val="1459"/>
        </w:trPr>
        <w:tc>
          <w:tcPr>
            <w:tcW w:w="718" w:type="dxa"/>
            <w:gridSpan w:val="3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1.5.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Контроль за нецелевым использованием и потерями энергоносителей (отбор воды из системы отопления, протечки  и др.). 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Снижение потребления энергоресурсов, затрат не требуется (экономия от 5 % от объема потребляемых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энергоресурсов)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712" w:type="dxa"/>
            <w:gridSpan w:val="2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1.6.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Снижение  отопительной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нагрузки в зданиях или отдельных помещениях в </w:t>
            </w:r>
            <w:r w:rsidRPr="000C531F">
              <w:rPr>
                <w:sz w:val="20"/>
                <w:szCs w:val="20"/>
                <w:lang w:eastAsia="en-US"/>
              </w:rPr>
              <w:lastRenderedPageBreak/>
              <w:t xml:space="preserve">нерабочие 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C531F">
              <w:rPr>
                <w:sz w:val="20"/>
                <w:szCs w:val="20"/>
                <w:lang w:eastAsia="en-US"/>
              </w:rPr>
              <w:t xml:space="preserve">периоды. 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lastRenderedPageBreak/>
              <w:t xml:space="preserve"> Снижение отопительной нагрузки на 5%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lastRenderedPageBreak/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712" w:type="dxa"/>
            <w:gridSpan w:val="2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lastRenderedPageBreak/>
              <w:t>1.7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Cод</w:t>
            </w:r>
            <w:r>
              <w:rPr>
                <w:sz w:val="20"/>
                <w:szCs w:val="20"/>
                <w:lang w:eastAsia="en-US"/>
              </w:rPr>
              <w:t>ействие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заключению </w:t>
            </w:r>
            <w:proofErr w:type="spellStart"/>
            <w:r>
              <w:rPr>
                <w:sz w:val="20"/>
                <w:szCs w:val="20"/>
                <w:lang w:eastAsia="en-US"/>
              </w:rPr>
              <w:t>энергосервис</w:t>
            </w:r>
            <w:r w:rsidRPr="000C531F">
              <w:rPr>
                <w:sz w:val="20"/>
                <w:szCs w:val="20"/>
                <w:lang w:eastAsia="en-US"/>
              </w:rPr>
              <w:t>ных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договоров 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Снижение потребления энергоресурсов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712" w:type="dxa"/>
            <w:gridSpan w:val="2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1.7.1.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Анализ договоров электро</w:t>
            </w:r>
            <w:r>
              <w:rPr>
                <w:sz w:val="20"/>
                <w:szCs w:val="20"/>
                <w:lang w:eastAsia="en-US"/>
              </w:rPr>
              <w:t>снабжения</w:t>
            </w:r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на предмет выявления п</w:t>
            </w:r>
            <w:r>
              <w:rPr>
                <w:sz w:val="20"/>
                <w:szCs w:val="20"/>
                <w:lang w:eastAsia="en-US"/>
              </w:rPr>
              <w:t>оложений договоров, препятствую</w:t>
            </w:r>
            <w:r w:rsidRPr="000C531F">
              <w:rPr>
                <w:sz w:val="20"/>
                <w:szCs w:val="20"/>
                <w:lang w:eastAsia="en-US"/>
              </w:rPr>
              <w:t xml:space="preserve">щих реализации мер по повышению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энергетической эффективности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Снижение оплаты за энергоресурсы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Сельского поселения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712" w:type="dxa"/>
            <w:gridSpan w:val="2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1.10.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Проведение </w:t>
            </w:r>
            <w:proofErr w:type="spellStart"/>
            <w:r w:rsidRPr="000C531F">
              <w:rPr>
                <w:sz w:val="20"/>
                <w:szCs w:val="20"/>
                <w:lang w:eastAsia="en-US"/>
              </w:rPr>
              <w:t>теплосберегающих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мероприятий: утепление стен, входов, окон и т.п.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Экономия  электроэнергии на </w:t>
            </w:r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отопление здании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  </w:t>
            </w:r>
            <w:r>
              <w:rPr>
                <w:sz w:val="20"/>
                <w:szCs w:val="20"/>
                <w:lang w:eastAsia="en-US"/>
              </w:rPr>
              <w:t xml:space="preserve">        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</w:t>
            </w:r>
            <w:r w:rsidRPr="000C531F">
              <w:rPr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Сельского поселения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712" w:type="dxa"/>
            <w:gridSpan w:val="2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1.11.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Замена старых окон на пластиковые с двухкамерным стеклопакетом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Снижение электропотребления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45,0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  <w:trHeight w:val="1410"/>
        </w:trPr>
        <w:tc>
          <w:tcPr>
            <w:tcW w:w="712" w:type="dxa"/>
            <w:gridSpan w:val="2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1.12.</w:t>
            </w:r>
          </w:p>
        </w:tc>
        <w:tc>
          <w:tcPr>
            <w:tcW w:w="4457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Модернизация  систем  уличного освещения  на  основе  </w:t>
            </w:r>
            <w:proofErr w:type="spellStart"/>
            <w:r w:rsidRPr="000C531F">
              <w:rPr>
                <w:sz w:val="20"/>
                <w:szCs w:val="20"/>
                <w:lang w:eastAsia="en-US"/>
              </w:rPr>
              <w:t>энергоэкономичных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осветительных  приборов, организация  локального освещения,  регулирование  яркости освещения.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Снижение электропотребления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  <w:r w:rsidRPr="000C531F">
              <w:rPr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Pr="000C531F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  <w:trHeight w:val="3047"/>
        </w:trPr>
        <w:tc>
          <w:tcPr>
            <w:tcW w:w="635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lastRenderedPageBreak/>
              <w:t>.1.</w:t>
            </w:r>
          </w:p>
        </w:tc>
        <w:tc>
          <w:tcPr>
            <w:tcW w:w="4534" w:type="dxa"/>
            <w:gridSpan w:val="2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Информирование об установленных законодательством об энергосбережении и повышении энергетической эффективности требованиях, предъявляемых к собственникам жилых домов, пропаганда реализации мер, направленных на снижение пикового потребления электрической энергии населением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информирование жителей о возможных типовых решениях повышения энергетической эффективности и энергосбережения (использование энергосберегающих ламп, приборов учета, более экономичных бытовых приборов, утепление и т.д.)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6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2.2.</w:t>
            </w:r>
          </w:p>
        </w:tc>
        <w:tc>
          <w:tcPr>
            <w:tcW w:w="4534" w:type="dxa"/>
            <w:gridSpan w:val="2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Внедрение </w:t>
            </w:r>
            <w:proofErr w:type="spellStart"/>
            <w:r w:rsidRPr="000C531F">
              <w:rPr>
                <w:sz w:val="20"/>
                <w:szCs w:val="20"/>
                <w:lang w:eastAsia="en-US"/>
              </w:rPr>
              <w:t>энергосберегаю-щих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мероприятий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Снижение электропотребления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Администрация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6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3.1.</w:t>
            </w:r>
          </w:p>
        </w:tc>
        <w:tc>
          <w:tcPr>
            <w:tcW w:w="4534" w:type="dxa"/>
            <w:gridSpan w:val="2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информационное обеспечение мероприятий по энергосбережению и повышению энергетической эффективности;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Администрация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6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3.4.</w:t>
            </w:r>
          </w:p>
        </w:tc>
        <w:tc>
          <w:tcPr>
            <w:tcW w:w="4534" w:type="dxa"/>
            <w:gridSpan w:val="2"/>
          </w:tcPr>
          <w:p w:rsidR="001F1047" w:rsidRPr="000C531F" w:rsidRDefault="001F1047" w:rsidP="00B5470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Разработка и проведение мероприятий по пропаганде энергосбережения через сходы населения, распространение социальной рекламы в области энергосбережения и повышения энергетической эффективности.</w:t>
            </w:r>
          </w:p>
        </w:tc>
        <w:tc>
          <w:tcPr>
            <w:tcW w:w="269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Администрация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0C531F">
              <w:rPr>
                <w:sz w:val="20"/>
                <w:szCs w:val="20"/>
                <w:lang w:eastAsia="en-US"/>
              </w:rPr>
              <w:t>Ялгыз-Наратский</w:t>
            </w:r>
            <w:proofErr w:type="spellEnd"/>
            <w:r w:rsidRPr="000C531F">
              <w:rPr>
                <w:sz w:val="20"/>
                <w:szCs w:val="20"/>
                <w:lang w:eastAsia="en-US"/>
              </w:rPr>
              <w:t xml:space="preserve"> 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сельсовет</w:t>
            </w:r>
          </w:p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1F1047" w:rsidRPr="000C531F" w:rsidRDefault="001F1047" w:rsidP="00B54704">
            <w:pPr>
              <w:tabs>
                <w:tab w:val="left" w:pos="2655"/>
              </w:tabs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ab/>
            </w:r>
          </w:p>
        </w:tc>
      </w:tr>
      <w:tr w:rsidR="001F1047" w:rsidRPr="000C531F" w:rsidTr="0011088D">
        <w:trPr>
          <w:gridBefore w:val="1"/>
          <w:wBefore w:w="6" w:type="dxa"/>
        </w:trPr>
        <w:tc>
          <w:tcPr>
            <w:tcW w:w="7868" w:type="dxa"/>
            <w:gridSpan w:val="4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C531F">
              <w:rPr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440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</w:t>
            </w:r>
            <w:r w:rsidRPr="000C531F">
              <w:rPr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1035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  <w:r w:rsidRPr="000C531F">
              <w:rPr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2203" w:type="dxa"/>
          </w:tcPr>
          <w:p w:rsidR="001F1047" w:rsidRPr="000C531F" w:rsidRDefault="001F1047" w:rsidP="00B5470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</w:t>
            </w:r>
            <w:r w:rsidRPr="000C531F">
              <w:rPr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2519" w:type="dxa"/>
          </w:tcPr>
          <w:p w:rsidR="001F1047" w:rsidRPr="000C531F" w:rsidRDefault="001F1047" w:rsidP="00B5470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737015" w:rsidRPr="00581809" w:rsidRDefault="00737015" w:rsidP="00581809">
      <w:pPr>
        <w:rPr>
          <w:sz w:val="20"/>
          <w:szCs w:val="20"/>
        </w:rPr>
        <w:sectPr w:rsidR="00737015" w:rsidRPr="00581809" w:rsidSect="00581809">
          <w:pgSz w:w="16838" w:h="11906" w:orient="landscape"/>
          <w:pgMar w:top="1559" w:right="459" w:bottom="992" w:left="1134" w:header="0" w:footer="91" w:gutter="0"/>
          <w:cols w:space="720"/>
          <w:formProt w:val="0"/>
          <w:docGrid w:linePitch="326"/>
        </w:sectPr>
      </w:pPr>
    </w:p>
    <w:p w:rsidR="00737015" w:rsidRPr="00737015" w:rsidRDefault="00737015" w:rsidP="00737015">
      <w:pPr>
        <w:sectPr w:rsidR="00737015" w:rsidRPr="00737015" w:rsidSect="00A414F9">
          <w:pgSz w:w="11906" w:h="16838"/>
          <w:pgMar w:top="458" w:right="991" w:bottom="0" w:left="1560" w:header="0" w:footer="91" w:gutter="0"/>
          <w:cols w:space="720"/>
          <w:formProt w:val="0"/>
          <w:docGrid w:linePitch="326"/>
        </w:sectPr>
      </w:pPr>
    </w:p>
    <w:p w:rsidR="003A4AE5" w:rsidRPr="003A4AE5" w:rsidRDefault="003A4AE5" w:rsidP="003A4AE5">
      <w:pPr>
        <w:pStyle w:val="a8"/>
        <w:rPr>
          <w:sz w:val="20"/>
          <w:szCs w:val="20"/>
        </w:rPr>
      </w:pPr>
    </w:p>
    <w:p w:rsidR="003A4AE5" w:rsidRDefault="003A4AE5" w:rsidP="003A4AE5"/>
    <w:p w:rsidR="003A4AE5" w:rsidRPr="003A4AE5" w:rsidRDefault="003A4AE5" w:rsidP="003A4AE5">
      <w:pPr>
        <w:sectPr w:rsidR="003A4AE5" w:rsidRPr="003A4AE5" w:rsidSect="00840EE6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1F1047" w:rsidRDefault="00581809" w:rsidP="00865C50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</w:t>
      </w:r>
      <w:r w:rsidR="001F1047" w:rsidRPr="00581809">
        <w:rPr>
          <w:sz w:val="20"/>
          <w:szCs w:val="20"/>
        </w:rPr>
        <w:t xml:space="preserve">                                   </w:t>
      </w:r>
      <w:r>
        <w:rPr>
          <w:sz w:val="20"/>
          <w:szCs w:val="20"/>
        </w:rPr>
        <w:t xml:space="preserve">                                                                             </w:t>
      </w:r>
      <w:r w:rsidR="001F1047" w:rsidRPr="0058180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</w:t>
      </w:r>
      <w:r w:rsidR="00865C50">
        <w:rPr>
          <w:sz w:val="20"/>
          <w:szCs w:val="20"/>
        </w:rPr>
        <w:t xml:space="preserve">           </w:t>
      </w:r>
      <w:r w:rsidR="001F1047" w:rsidRPr="00581809">
        <w:rPr>
          <w:rFonts w:ascii="Times New Roman" w:hAnsi="Times New Roman"/>
          <w:sz w:val="20"/>
          <w:szCs w:val="20"/>
        </w:rPr>
        <w:t>Приложение 2</w:t>
      </w:r>
    </w:p>
    <w:p w:rsidR="001F1047" w:rsidRDefault="001F1047" w:rsidP="00DC3D16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целевых показателей в области энергосбережения и повышения энергетической эффективности</w:t>
      </w:r>
    </w:p>
    <w:p w:rsidR="001F1047" w:rsidRPr="000C531F" w:rsidRDefault="001F1047" w:rsidP="00DC3D16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436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09"/>
        <w:gridCol w:w="1844"/>
        <w:gridCol w:w="1287"/>
        <w:gridCol w:w="1260"/>
        <w:gridCol w:w="1080"/>
        <w:gridCol w:w="1800"/>
        <w:gridCol w:w="1980"/>
        <w:gridCol w:w="2700"/>
      </w:tblGrid>
      <w:tr w:rsidR="001F1047" w:rsidRPr="000C531F" w:rsidTr="00581809">
        <w:tc>
          <w:tcPr>
            <w:tcW w:w="2409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A6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№ п/п</w:t>
            </w:r>
          </w:p>
        </w:tc>
        <w:tc>
          <w:tcPr>
            <w:tcW w:w="3131" w:type="dxa"/>
            <w:gridSpan w:val="2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A6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Наименования показателей</w:t>
            </w:r>
          </w:p>
        </w:tc>
        <w:tc>
          <w:tcPr>
            <w:tcW w:w="1260" w:type="dxa"/>
            <w:vMerge w:val="restart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CF4A6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Затраты, </w:t>
            </w:r>
            <w:proofErr w:type="spellStart"/>
            <w:r w:rsidRPr="00CF4A6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тыс.руб</w:t>
            </w:r>
            <w:proofErr w:type="spellEnd"/>
            <w:r w:rsidRPr="00CF4A6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.</w:t>
            </w:r>
          </w:p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A6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(план)</w:t>
            </w:r>
          </w:p>
        </w:tc>
        <w:tc>
          <w:tcPr>
            <w:tcW w:w="7560" w:type="dxa"/>
            <w:gridSpan w:val="4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Годовая экономия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энегетических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 ресурсов</w:t>
            </w:r>
          </w:p>
        </w:tc>
      </w:tr>
      <w:tr w:rsidR="001F1047" w:rsidRPr="000C531F" w:rsidTr="00581809">
        <w:tc>
          <w:tcPr>
            <w:tcW w:w="2409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A6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 </w:t>
            </w:r>
          </w:p>
        </w:tc>
        <w:tc>
          <w:tcPr>
            <w:tcW w:w="3131" w:type="dxa"/>
            <w:gridSpan w:val="2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1F1047" w:rsidRPr="00CF4A64" w:rsidRDefault="001F1047" w:rsidP="00CF4A64">
            <w:pPr>
              <w:ind w:left="907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1F1047" w:rsidRPr="00CF4A64" w:rsidRDefault="001F1047" w:rsidP="005D411B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F4A64">
              <w:rPr>
                <w:rFonts w:ascii="Times New Roman" w:hAnsi="Times New Roman"/>
                <w:sz w:val="20"/>
                <w:szCs w:val="20"/>
              </w:rPr>
              <w:t>Ед.</w:t>
            </w:r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 w:rsidRPr="00CF4A6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F4A64">
              <w:rPr>
                <w:rFonts w:ascii="Times New Roman" w:hAnsi="Times New Roman"/>
                <w:sz w:val="20"/>
                <w:szCs w:val="20"/>
              </w:rPr>
              <w:t>тыс.кВт.ч</w:t>
            </w:r>
            <w:proofErr w:type="spellEnd"/>
          </w:p>
        </w:tc>
        <w:tc>
          <w:tcPr>
            <w:tcW w:w="180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A64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CF4A64">
              <w:rPr>
                <w:rFonts w:ascii="Times New Roman" w:hAnsi="Times New Roman"/>
                <w:sz w:val="20"/>
                <w:szCs w:val="20"/>
              </w:rPr>
              <w:t>стоимост</w:t>
            </w:r>
            <w:proofErr w:type="spellEnd"/>
            <w:r w:rsidRPr="00CF4A64">
              <w:rPr>
                <w:rFonts w:ascii="Times New Roman" w:hAnsi="Times New Roman"/>
                <w:sz w:val="20"/>
                <w:szCs w:val="20"/>
              </w:rPr>
              <w:t>-ном выражении (тыс. руб.)</w:t>
            </w:r>
          </w:p>
        </w:tc>
        <w:tc>
          <w:tcPr>
            <w:tcW w:w="198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A64">
              <w:rPr>
                <w:rFonts w:ascii="Times New Roman" w:hAnsi="Times New Roman"/>
                <w:sz w:val="20"/>
                <w:szCs w:val="20"/>
              </w:rPr>
              <w:t xml:space="preserve">Средний срок </w:t>
            </w:r>
            <w:proofErr w:type="spellStart"/>
            <w:r w:rsidRPr="00CF4A64">
              <w:rPr>
                <w:rFonts w:ascii="Times New Roman" w:hAnsi="Times New Roman"/>
                <w:sz w:val="20"/>
                <w:szCs w:val="20"/>
              </w:rPr>
              <w:t>окупаемос-ти</w:t>
            </w:r>
            <w:proofErr w:type="spellEnd"/>
            <w:r w:rsidRPr="00CF4A64">
              <w:rPr>
                <w:rFonts w:ascii="Times New Roman" w:hAnsi="Times New Roman"/>
                <w:sz w:val="20"/>
                <w:szCs w:val="20"/>
              </w:rPr>
              <w:t xml:space="preserve"> (план).лет</w:t>
            </w:r>
          </w:p>
        </w:tc>
        <w:tc>
          <w:tcPr>
            <w:tcW w:w="270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A6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1F1047" w:rsidRPr="000C531F" w:rsidTr="00581809">
        <w:trPr>
          <w:gridAfter w:val="6"/>
          <w:wAfter w:w="10107" w:type="dxa"/>
        </w:trPr>
        <w:tc>
          <w:tcPr>
            <w:tcW w:w="4253" w:type="dxa"/>
            <w:gridSpan w:val="2"/>
          </w:tcPr>
          <w:p w:rsidR="001F1047" w:rsidRPr="00CF4A64" w:rsidRDefault="001F1047" w:rsidP="00CF4A64">
            <w:pPr>
              <w:pStyle w:val="a7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1F1047" w:rsidRPr="000C531F" w:rsidTr="00581809">
        <w:tc>
          <w:tcPr>
            <w:tcW w:w="2409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A64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3131" w:type="dxa"/>
            <w:gridSpan w:val="2"/>
          </w:tcPr>
          <w:p w:rsidR="001F1047" w:rsidRPr="00CF4A64" w:rsidRDefault="001F1047" w:rsidP="00CF4A64">
            <w:pPr>
              <w:pStyle w:val="a7"/>
              <w:jc w:val="both"/>
              <w:rPr>
                <w:b/>
                <w:sz w:val="20"/>
                <w:szCs w:val="20"/>
              </w:rPr>
            </w:pPr>
            <w:r w:rsidRPr="00CF4A64">
              <w:rPr>
                <w:sz w:val="20"/>
                <w:szCs w:val="20"/>
              </w:rPr>
              <w:t xml:space="preserve"> расход электрической энергии на снабжение органов местного самоуправл</w:t>
            </w:r>
            <w:r>
              <w:rPr>
                <w:sz w:val="20"/>
                <w:szCs w:val="20"/>
              </w:rPr>
              <w:t xml:space="preserve">ения </w:t>
            </w:r>
            <w:r w:rsidRPr="00CF4A6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A64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CF4A6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F4A6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80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60,2</w:t>
            </w:r>
            <w:r w:rsidRPr="00CF4A6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Pr="00CF4A6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A64">
              <w:rPr>
                <w:rFonts w:ascii="Times New Roman" w:hAnsi="Times New Roman"/>
                <w:sz w:val="20"/>
                <w:szCs w:val="20"/>
              </w:rPr>
              <w:t>На собст</w:t>
            </w: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CF4A64">
              <w:rPr>
                <w:rFonts w:ascii="Times New Roman" w:hAnsi="Times New Roman"/>
                <w:sz w:val="20"/>
                <w:szCs w:val="20"/>
              </w:rPr>
              <w:t>енное потребление</w:t>
            </w:r>
          </w:p>
        </w:tc>
      </w:tr>
      <w:tr w:rsidR="001F1047" w:rsidRPr="000C531F" w:rsidTr="00581809">
        <w:tc>
          <w:tcPr>
            <w:tcW w:w="2409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A64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3131" w:type="dxa"/>
            <w:gridSpan w:val="2"/>
          </w:tcPr>
          <w:p w:rsidR="001F1047" w:rsidRPr="00CF4A64" w:rsidRDefault="001F1047" w:rsidP="00CF4A64">
            <w:pPr>
              <w:pStyle w:val="a7"/>
              <w:jc w:val="both"/>
              <w:rPr>
                <w:b/>
                <w:sz w:val="20"/>
                <w:szCs w:val="20"/>
              </w:rPr>
            </w:pPr>
            <w:r w:rsidRPr="00CF4A64">
              <w:rPr>
                <w:color w:val="000000"/>
                <w:sz w:val="20"/>
                <w:szCs w:val="20"/>
              </w:rPr>
              <w:t>доля объемов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 муниципального образования;</w:t>
            </w:r>
          </w:p>
        </w:tc>
        <w:tc>
          <w:tcPr>
            <w:tcW w:w="126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A6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08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A6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A6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8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4A6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700" w:type="dxa"/>
          </w:tcPr>
          <w:p w:rsidR="001F1047" w:rsidRPr="00CF4A64" w:rsidRDefault="001F1047" w:rsidP="00CF4A64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A64">
              <w:rPr>
                <w:rFonts w:ascii="Times New Roman" w:hAnsi="Times New Roman"/>
                <w:sz w:val="20"/>
                <w:szCs w:val="20"/>
              </w:rPr>
              <w:t>Не потребляется</w:t>
            </w:r>
          </w:p>
        </w:tc>
      </w:tr>
    </w:tbl>
    <w:p w:rsidR="001F1047" w:rsidRDefault="001F1047" w:rsidP="00F11819">
      <w:pPr>
        <w:ind w:left="2127" w:hanging="1560"/>
        <w:jc w:val="both"/>
      </w:pPr>
    </w:p>
    <w:p w:rsidR="00581809" w:rsidRDefault="00581809" w:rsidP="00581809">
      <w:pPr>
        <w:ind w:left="2127" w:hanging="1560"/>
        <w:jc w:val="center"/>
      </w:pPr>
    </w:p>
    <w:p w:rsidR="00865C50" w:rsidRDefault="001F1047" w:rsidP="00865C50">
      <w:pPr>
        <w:ind w:left="2127" w:hanging="15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ЗНАЧЕНИЯ ЦЕЛЕВЫХ ПОКАЗАТЕЛЕЙ, ДОСТИЖЕНИЕ КОТОРЫХ ОБЯЗАТЕЛЬНО ДЛЯ МУНИЦИПАЛЬНЫХ ОБРАЗОВАНИЙ В СООТВЕТСТВИИ С ТРЕБОВАНИЯ ЗАКОНОДАТЕЛЬСТВА </w:t>
      </w:r>
    </w:p>
    <w:p w:rsidR="001F1047" w:rsidRDefault="001F1047" w:rsidP="00865C50">
      <w:pPr>
        <w:ind w:left="2127" w:hanging="156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>РОССИЙСКОЙ ФЕДЕРАЦИИ.</w:t>
      </w:r>
    </w:p>
    <w:p w:rsidR="001F1047" w:rsidRDefault="001F1047" w:rsidP="00865C50">
      <w:pPr>
        <w:ind w:left="2127" w:hanging="1560"/>
        <w:jc w:val="center"/>
        <w:rPr>
          <w:bCs/>
          <w:sz w:val="28"/>
          <w:szCs w:val="28"/>
        </w:rPr>
      </w:pPr>
    </w:p>
    <w:tbl>
      <w:tblPr>
        <w:tblW w:w="11768" w:type="dxa"/>
        <w:tblInd w:w="513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12" w:space="0" w:color="00000A"/>
          <w:insideH w:val="single" w:sz="4" w:space="0" w:color="00000A"/>
          <w:insideV w:val="single" w:sz="12" w:space="0" w:color="00000A"/>
        </w:tblBorders>
        <w:tblCellMar>
          <w:left w:w="98" w:type="dxa"/>
        </w:tblCellMar>
        <w:tblLook w:val="00A0" w:firstRow="1" w:lastRow="0" w:firstColumn="1" w:lastColumn="0" w:noHBand="0" w:noVBand="0"/>
      </w:tblPr>
      <w:tblGrid>
        <w:gridCol w:w="542"/>
        <w:gridCol w:w="2191"/>
        <w:gridCol w:w="1240"/>
        <w:gridCol w:w="3397"/>
        <w:gridCol w:w="2086"/>
        <w:gridCol w:w="14"/>
        <w:gridCol w:w="855"/>
        <w:gridCol w:w="1443"/>
      </w:tblGrid>
      <w:tr w:rsidR="00865C50" w:rsidTr="00D3487F">
        <w:trPr>
          <w:trHeight w:val="230"/>
        </w:trPr>
        <w:tc>
          <w:tcPr>
            <w:tcW w:w="542" w:type="dxa"/>
            <w:vMerge w:val="restart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865C50" w:rsidRDefault="00865C50" w:rsidP="0060721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191" w:type="dxa"/>
            <w:vMerge w:val="restart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865C50" w:rsidRDefault="00865C50" w:rsidP="0060721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40" w:type="dxa"/>
            <w:vMerge w:val="restart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865C50" w:rsidRDefault="00865C50" w:rsidP="0060721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Единица</w:t>
            </w:r>
          </w:p>
          <w:p w:rsidR="00865C50" w:rsidRDefault="00865C50" w:rsidP="0060721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3397" w:type="dxa"/>
            <w:vMerge w:val="restart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865C50" w:rsidRDefault="00865C50" w:rsidP="0060721E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b/>
                <w:sz w:val="20"/>
                <w:szCs w:val="20"/>
              </w:rPr>
              <w:t>Значение базового (2017)года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5C50" w:rsidRDefault="00865C50"/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65C50" w:rsidRDefault="00865C50"/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5C50" w:rsidRDefault="00865C50" w:rsidP="0060721E">
            <w:pPr>
              <w:jc w:val="center"/>
              <w:rPr>
                <w:b/>
                <w:sz w:val="20"/>
                <w:szCs w:val="20"/>
              </w:rPr>
            </w:pPr>
          </w:p>
          <w:p w:rsidR="00865C50" w:rsidRDefault="00865C50" w:rsidP="0060721E">
            <w:pPr>
              <w:jc w:val="center"/>
              <w:rPr>
                <w:b/>
                <w:sz w:val="20"/>
                <w:szCs w:val="20"/>
              </w:rPr>
            </w:pPr>
          </w:p>
          <w:p w:rsidR="00865C50" w:rsidRDefault="00865C50" w:rsidP="0060721E">
            <w:pPr>
              <w:jc w:val="center"/>
            </w:pPr>
            <w:r>
              <w:rPr>
                <w:b/>
                <w:sz w:val="20"/>
                <w:szCs w:val="20"/>
              </w:rPr>
              <w:t>2020</w:t>
            </w:r>
          </w:p>
        </w:tc>
      </w:tr>
      <w:tr w:rsidR="00865C50" w:rsidTr="00D3487F">
        <w:trPr>
          <w:trHeight w:val="630"/>
        </w:trPr>
        <w:tc>
          <w:tcPr>
            <w:tcW w:w="0" w:type="auto"/>
            <w:vMerge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865C50" w:rsidRDefault="00865C50" w:rsidP="0060721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865C50" w:rsidRDefault="00865C50" w:rsidP="0060721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865C50" w:rsidRDefault="00865C50" w:rsidP="0060721E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397" w:type="dxa"/>
            <w:vMerge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865C50" w:rsidRDefault="00865C50" w:rsidP="0060721E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2086" w:type="dxa"/>
            <w:tcBorders>
              <w:top w:val="nil"/>
              <w:bottom w:val="single" w:sz="12" w:space="0" w:color="00000A"/>
              <w:right w:val="single" w:sz="4" w:space="0" w:color="auto"/>
            </w:tcBorders>
            <w:vAlign w:val="center"/>
          </w:tcPr>
          <w:p w:rsidR="00865C50" w:rsidRDefault="00865C50" w:rsidP="0060721E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869" w:type="dxa"/>
            <w:gridSpan w:val="2"/>
            <w:tcBorders>
              <w:top w:val="nil"/>
              <w:left w:val="single" w:sz="4" w:space="0" w:color="auto"/>
              <w:bottom w:val="single" w:sz="12" w:space="0" w:color="00000A"/>
              <w:right w:val="single" w:sz="4" w:space="0" w:color="auto"/>
            </w:tcBorders>
            <w:vAlign w:val="center"/>
          </w:tcPr>
          <w:p w:rsidR="00865C50" w:rsidRDefault="00865C50" w:rsidP="0060721E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443" w:type="dxa"/>
            <w:vMerge/>
            <w:tcBorders>
              <w:left w:val="single" w:sz="4" w:space="0" w:color="auto"/>
              <w:bottom w:val="single" w:sz="12" w:space="0" w:color="00000A"/>
              <w:right w:val="single" w:sz="4" w:space="0" w:color="auto"/>
            </w:tcBorders>
            <w:vAlign w:val="center"/>
          </w:tcPr>
          <w:p w:rsidR="00865C50" w:rsidRDefault="00865C50" w:rsidP="0060721E">
            <w:pPr>
              <w:jc w:val="center"/>
              <w:rPr>
                <w:rFonts w:ascii="Calibri" w:hAnsi="Calibri"/>
                <w:lang w:eastAsia="en-US"/>
              </w:rPr>
            </w:pPr>
          </w:p>
        </w:tc>
      </w:tr>
      <w:tr w:rsidR="001F1047" w:rsidTr="00996817">
        <w:trPr>
          <w:trHeight w:val="447"/>
        </w:trPr>
        <w:tc>
          <w:tcPr>
            <w:tcW w:w="542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91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Снижение потребления Э/Э в натуральном выражении.</w:t>
            </w:r>
          </w:p>
        </w:tc>
        <w:tc>
          <w:tcPr>
            <w:tcW w:w="1240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3397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086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9" w:type="dxa"/>
            <w:gridSpan w:val="2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3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1F1047" w:rsidTr="00996817">
        <w:trPr>
          <w:trHeight w:val="398"/>
        </w:trPr>
        <w:tc>
          <w:tcPr>
            <w:tcW w:w="542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91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Оснащённость приборами учёта (Э/Э).</w:t>
            </w:r>
          </w:p>
        </w:tc>
        <w:tc>
          <w:tcPr>
            <w:tcW w:w="1240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3397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086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69" w:type="dxa"/>
            <w:gridSpan w:val="2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43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1F1047" w:rsidTr="00996817">
        <w:trPr>
          <w:trHeight w:val="398"/>
        </w:trPr>
        <w:tc>
          <w:tcPr>
            <w:tcW w:w="542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91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Удельное потребление Э/Э к штатной численности сотрудников.</w:t>
            </w:r>
          </w:p>
        </w:tc>
        <w:tc>
          <w:tcPr>
            <w:tcW w:w="1240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тыс.</w:t>
            </w:r>
          </w:p>
          <w:p w:rsidR="001F1047" w:rsidRDefault="001F1047" w:rsidP="0060721E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кВч</w:t>
            </w:r>
            <w:proofErr w:type="spellEnd"/>
            <w:r>
              <w:rPr>
                <w:sz w:val="20"/>
                <w:szCs w:val="20"/>
              </w:rPr>
              <w:t>.*ч. / чел.</w:t>
            </w:r>
          </w:p>
        </w:tc>
        <w:tc>
          <w:tcPr>
            <w:tcW w:w="3397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sz w:val="20"/>
              </w:rPr>
              <w:t>9,5</w:t>
            </w:r>
          </w:p>
        </w:tc>
        <w:tc>
          <w:tcPr>
            <w:tcW w:w="2086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sz w:val="20"/>
              </w:rPr>
              <w:t>8,25</w:t>
            </w:r>
          </w:p>
        </w:tc>
        <w:tc>
          <w:tcPr>
            <w:tcW w:w="869" w:type="dxa"/>
            <w:gridSpan w:val="2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sz w:val="20"/>
              </w:rPr>
              <w:t>8,01</w:t>
            </w:r>
          </w:p>
        </w:tc>
        <w:tc>
          <w:tcPr>
            <w:tcW w:w="1443" w:type="dxa"/>
            <w:tcBorders>
              <w:top w:val="single" w:sz="12" w:space="0" w:color="00000A"/>
              <w:bottom w:val="single" w:sz="12" w:space="0" w:color="00000A"/>
            </w:tcBorders>
            <w:vAlign w:val="center"/>
          </w:tcPr>
          <w:p w:rsidR="001F1047" w:rsidRDefault="001F1047" w:rsidP="0060721E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sz w:val="20"/>
              </w:rPr>
              <w:t>7,77</w:t>
            </w:r>
          </w:p>
        </w:tc>
      </w:tr>
    </w:tbl>
    <w:p w:rsidR="001F1047" w:rsidRDefault="001F1047" w:rsidP="003A4AE5">
      <w:pPr>
        <w:rPr>
          <w:b/>
          <w:color w:val="000000"/>
          <w:sz w:val="28"/>
          <w:szCs w:val="28"/>
        </w:rPr>
      </w:pPr>
      <w:r>
        <w:rPr>
          <w:b/>
          <w:sz w:val="28"/>
        </w:rPr>
        <w:lastRenderedPageBreak/>
        <w:t xml:space="preserve">  </w:t>
      </w:r>
      <w:bookmarkStart w:id="0" w:name="_GoBack"/>
      <w:bookmarkEnd w:id="0"/>
    </w:p>
    <w:p w:rsidR="001F1047" w:rsidRDefault="001F1047" w:rsidP="00840EE6">
      <w:pPr>
        <w:jc w:val="right"/>
      </w:pPr>
      <w:r>
        <w:t>Приложение № 3</w:t>
      </w:r>
    </w:p>
    <w:p w:rsidR="001F1047" w:rsidRDefault="001F1047" w:rsidP="00840EE6">
      <w:pPr>
        <w:jc w:val="center"/>
      </w:pPr>
    </w:p>
    <w:p w:rsidR="001F1047" w:rsidRDefault="001F1047" w:rsidP="00840EE6">
      <w:pPr>
        <w:jc w:val="center"/>
        <w:rPr>
          <w:b/>
        </w:rPr>
      </w:pPr>
      <w:r>
        <w:rPr>
          <w:b/>
        </w:rPr>
        <w:t>МЕТОДИКА</w:t>
      </w:r>
    </w:p>
    <w:p w:rsidR="001F1047" w:rsidRDefault="001F1047" w:rsidP="00840EE6">
      <w:pPr>
        <w:jc w:val="center"/>
        <w:rPr>
          <w:b/>
        </w:rPr>
      </w:pPr>
      <w:r>
        <w:rPr>
          <w:b/>
        </w:rPr>
        <w:t xml:space="preserve">и критерии оценки эффективности долгосрочной программы </w:t>
      </w:r>
    </w:p>
    <w:p w:rsidR="001F1047" w:rsidRDefault="001F1047" w:rsidP="00840EE6">
      <w:pPr>
        <w:jc w:val="center"/>
        <w:rPr>
          <w:b/>
        </w:rPr>
      </w:pPr>
      <w:r>
        <w:rPr>
          <w:b/>
        </w:rPr>
        <w:t xml:space="preserve">«Энергосбережение и повышение энергетической эффективности» </w:t>
      </w:r>
    </w:p>
    <w:p w:rsidR="001F1047" w:rsidRDefault="001F1047" w:rsidP="00840EE6">
      <w:pPr>
        <w:jc w:val="center"/>
        <w:rPr>
          <w:b/>
        </w:rPr>
      </w:pPr>
      <w:r>
        <w:rPr>
          <w:b/>
        </w:rPr>
        <w:t>на территории  Сельского  поселения на 2018 - 2020годы»</w:t>
      </w:r>
    </w:p>
    <w:p w:rsidR="001F1047" w:rsidRDefault="001F1047" w:rsidP="00840EE6">
      <w:pPr>
        <w:jc w:val="both"/>
      </w:pPr>
    </w:p>
    <w:p w:rsidR="001F1047" w:rsidRDefault="001F1047" w:rsidP="00840EE6">
      <w:pPr>
        <w:pStyle w:val="BodyText210"/>
      </w:pPr>
      <w:r>
        <w:t>Оценка эффективности реализации Программы производится ежегодно на основе использования целевого индикатора, который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1F1047" w:rsidRDefault="001F1047" w:rsidP="00840EE6">
      <w:pPr>
        <w:ind w:firstLine="720"/>
        <w:jc w:val="both"/>
      </w:pPr>
      <w:r>
        <w:t xml:space="preserve"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 </w:t>
      </w:r>
    </w:p>
    <w:p w:rsidR="001F1047" w:rsidRDefault="001F1047" w:rsidP="00840EE6">
      <w:pPr>
        <w:ind w:firstLine="720"/>
        <w:jc w:val="both"/>
      </w:pPr>
      <w:r>
        <w:t>Эффективность реализации Программы оценивается как степень фактического достижения целевого индикатора по формуле:</w:t>
      </w:r>
    </w:p>
    <w:p w:rsidR="001F1047" w:rsidRDefault="00A414F9" w:rsidP="00840EE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153pt;margin-top:14.3pt;width:27pt;height:27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" stroked="f">
            <v:textbox>
              <w:txbxContent>
                <w:p w:rsidR="00A414F9" w:rsidRDefault="00A414F9" w:rsidP="00840EE6">
                  <w:r>
                    <w:rPr>
                      <w:sz w:val="32"/>
                      <w:szCs w:val="32"/>
                      <w:lang w:val="en-US"/>
                    </w:rPr>
                    <w:t>I</w:t>
                  </w:r>
                  <w:r>
                    <w:rPr>
                      <w:b/>
                      <w:sz w:val="32"/>
                      <w:szCs w:val="32"/>
                      <w:vertAlign w:val="subscript"/>
                      <w:lang w:val="en-US"/>
                    </w:rPr>
                    <w:t>f</w:t>
                  </w:r>
                </w:p>
              </w:txbxContent>
            </v:textbox>
          </v:shape>
        </w:pict>
      </w:r>
      <w:r w:rsidR="001F1047">
        <w:t xml:space="preserve">                                             </w:t>
      </w:r>
    </w:p>
    <w:p w:rsidR="001F1047" w:rsidRDefault="001F1047" w:rsidP="00840EE6">
      <w:pPr>
        <w:ind w:firstLine="720"/>
        <w:jc w:val="both"/>
      </w:pPr>
    </w:p>
    <w:p w:rsidR="001F1047" w:rsidRDefault="001F1047" w:rsidP="00840EE6">
      <w:pPr>
        <w:ind w:firstLine="720"/>
        <w:jc w:val="both"/>
      </w:pPr>
      <w:r>
        <w:t xml:space="preserve">                 </w:t>
      </w:r>
      <w:r>
        <w:rPr>
          <w:lang w:val="en-US"/>
        </w:rPr>
        <w:t>E</w:t>
      </w:r>
      <w:r>
        <w:t xml:space="preserve">   =    -------  х  100% ,</w:t>
      </w:r>
    </w:p>
    <w:p w:rsidR="001F1047" w:rsidRDefault="001F1047" w:rsidP="00840EE6">
      <w:r>
        <w:t xml:space="preserve">                                             </w:t>
      </w:r>
      <w:r>
        <w:rPr>
          <w:lang w:val="en-US"/>
        </w:rPr>
        <w:t>I</w:t>
      </w:r>
      <w:r>
        <w:rPr>
          <w:b/>
          <w:vertAlign w:val="subscript"/>
          <w:lang w:val="en-US"/>
        </w:rPr>
        <w:t>n</w:t>
      </w:r>
    </w:p>
    <w:p w:rsidR="001F1047" w:rsidRDefault="001F1047" w:rsidP="00840EE6">
      <w:r>
        <w:t>где :</w:t>
      </w:r>
    </w:p>
    <w:p w:rsidR="001F1047" w:rsidRDefault="001F1047" w:rsidP="00840EE6">
      <w:r>
        <w:rPr>
          <w:lang w:val="en-US"/>
        </w:rPr>
        <w:t>E</w:t>
      </w:r>
      <w:r>
        <w:t xml:space="preserve"> – эффективность реализации Программы (в процентах);</w:t>
      </w:r>
    </w:p>
    <w:p w:rsidR="001F1047" w:rsidRDefault="001F1047" w:rsidP="00840EE6">
      <w:r>
        <w:rPr>
          <w:lang w:val="en-US"/>
        </w:rPr>
        <w:t>I</w:t>
      </w:r>
      <w:r>
        <w:rPr>
          <w:b/>
          <w:vertAlign w:val="subscript"/>
          <w:lang w:val="en-US"/>
        </w:rPr>
        <w:t>f</w:t>
      </w:r>
      <w:r>
        <w:rPr>
          <w:b/>
          <w:vertAlign w:val="subscript"/>
        </w:rPr>
        <w:t xml:space="preserve">  </w:t>
      </w:r>
      <w:r>
        <w:t>– фактический индикатор, достигнутый в ходе реализации Программы;</w:t>
      </w:r>
    </w:p>
    <w:p w:rsidR="001F1047" w:rsidRDefault="001F1047" w:rsidP="00840EE6">
      <w:r>
        <w:rPr>
          <w:lang w:val="en-US"/>
        </w:rPr>
        <w:t>I</w:t>
      </w:r>
      <w:r>
        <w:rPr>
          <w:b/>
          <w:vertAlign w:val="subscript"/>
          <w:lang w:val="en-US"/>
        </w:rPr>
        <w:t>n</w:t>
      </w:r>
      <w:r w:rsidRPr="00840EE6">
        <w:rPr>
          <w:b/>
          <w:vertAlign w:val="subscript"/>
        </w:rPr>
        <w:t xml:space="preserve"> </w:t>
      </w:r>
      <w:r>
        <w:t>– нормативный индикатор, утвержденный Программой.</w:t>
      </w:r>
    </w:p>
    <w:p w:rsidR="001F1047" w:rsidRDefault="001F1047" w:rsidP="00840EE6"/>
    <w:p w:rsidR="001F1047" w:rsidRDefault="001F1047" w:rsidP="00840EE6">
      <w:pPr>
        <w:ind w:firstLine="720"/>
        <w:jc w:val="both"/>
      </w:pPr>
      <w:r>
        <w:t>Критерии оценки эффективности реализации Программы:</w:t>
      </w:r>
    </w:p>
    <w:p w:rsidR="001F1047" w:rsidRDefault="001F1047" w:rsidP="00840EE6">
      <w:pPr>
        <w:ind w:firstLine="720"/>
        <w:jc w:val="both"/>
      </w:pPr>
      <w:r>
        <w:t>Программа реализуется эффективно (за отчетный год, за весь период реализации), если ее эффективность составляет 75 процентов и более;</w:t>
      </w:r>
    </w:p>
    <w:p w:rsidR="001F1047" w:rsidRDefault="001F1047" w:rsidP="00840EE6">
      <w:pPr>
        <w:ind w:firstLine="720"/>
        <w:jc w:val="both"/>
      </w:pPr>
      <w:r>
        <w:t>Программа нуждается в корректировке и доработке, если эффективность реализации Программы составляет 55 - 74 процентов;</w:t>
      </w:r>
    </w:p>
    <w:p w:rsidR="001F1047" w:rsidRDefault="001F1047" w:rsidP="00840EE6">
      <w:pPr>
        <w:ind w:firstLine="720"/>
        <w:jc w:val="both"/>
      </w:pPr>
      <w:r>
        <w:t>Программа считается неэффективной, если мероприятия Программы выполнены с эффективностью менее 55 процентов.</w:t>
      </w:r>
    </w:p>
    <w:p w:rsidR="00865C50" w:rsidRDefault="00865C50" w:rsidP="00840EE6">
      <w:pPr>
        <w:ind w:firstLine="720"/>
        <w:jc w:val="both"/>
      </w:pPr>
    </w:p>
    <w:p w:rsidR="00865C50" w:rsidRDefault="00865C50" w:rsidP="00840EE6">
      <w:pPr>
        <w:ind w:firstLine="720"/>
        <w:jc w:val="both"/>
      </w:pPr>
    </w:p>
    <w:p w:rsidR="00865C50" w:rsidRDefault="00865C50" w:rsidP="00840EE6">
      <w:pPr>
        <w:ind w:firstLine="720"/>
        <w:jc w:val="both"/>
      </w:pPr>
    </w:p>
    <w:p w:rsidR="00865C50" w:rsidRDefault="00865C50" w:rsidP="00840EE6">
      <w:pPr>
        <w:ind w:firstLine="720"/>
        <w:jc w:val="both"/>
      </w:pPr>
    </w:p>
    <w:p w:rsidR="001F1047" w:rsidRPr="003A4AE5" w:rsidRDefault="001F1047" w:rsidP="003A4AE5">
      <w:pPr>
        <w:rPr>
          <w:sz w:val="28"/>
          <w:szCs w:val="28"/>
        </w:rPr>
      </w:pPr>
      <w:r>
        <w:t xml:space="preserve">Глава сельского поселения                                                               Р.Н. </w:t>
      </w:r>
      <w:proofErr w:type="spellStart"/>
      <w:r>
        <w:t>Фатихов</w:t>
      </w:r>
      <w:proofErr w:type="spellEnd"/>
    </w:p>
    <w:sectPr w:rsidR="001F1047" w:rsidRPr="003A4AE5" w:rsidSect="003A4AE5">
      <w:pgSz w:w="16838" w:h="11906" w:orient="landscape"/>
      <w:pgMar w:top="709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D5A" w:rsidRDefault="00147D5A" w:rsidP="00737015">
      <w:r>
        <w:separator/>
      </w:r>
    </w:p>
  </w:endnote>
  <w:endnote w:type="continuationSeparator" w:id="0">
    <w:p w:rsidR="00147D5A" w:rsidRDefault="00147D5A" w:rsidP="0073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D5A" w:rsidRDefault="00147D5A" w:rsidP="00737015">
      <w:r>
        <w:separator/>
      </w:r>
    </w:p>
  </w:footnote>
  <w:footnote w:type="continuationSeparator" w:id="0">
    <w:p w:rsidR="00147D5A" w:rsidRDefault="00147D5A" w:rsidP="00737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4550C"/>
    <w:multiLevelType w:val="hybridMultilevel"/>
    <w:tmpl w:val="6AD29890"/>
    <w:lvl w:ilvl="0" w:tplc="5D7E050A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BB0294F"/>
    <w:multiLevelType w:val="multilevel"/>
    <w:tmpl w:val="D2A2475C"/>
    <w:lvl w:ilvl="0">
      <w:start w:val="1"/>
      <w:numFmt w:val="decimal"/>
      <w:lvlText w:val="%1)"/>
      <w:lvlJc w:val="left"/>
      <w:pPr>
        <w:ind w:left="965" w:hanging="60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5" w:hanging="180"/>
      </w:pPr>
      <w:rPr>
        <w:rFonts w:cs="Times New Roman"/>
      </w:rPr>
    </w:lvl>
  </w:abstractNum>
  <w:abstractNum w:abstractNumId="2">
    <w:nsid w:val="3E76076C"/>
    <w:multiLevelType w:val="hybridMultilevel"/>
    <w:tmpl w:val="76727D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8334A4"/>
    <w:multiLevelType w:val="multilevel"/>
    <w:tmpl w:val="71FE87FC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58A33F32"/>
    <w:multiLevelType w:val="multilevel"/>
    <w:tmpl w:val="2208D5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E6135E5"/>
    <w:multiLevelType w:val="hybridMultilevel"/>
    <w:tmpl w:val="FB8CF162"/>
    <w:lvl w:ilvl="0" w:tplc="40823816">
      <w:start w:val="1"/>
      <w:numFmt w:val="decimal"/>
      <w:lvlText w:val="%1."/>
      <w:lvlJc w:val="left"/>
      <w:pPr>
        <w:tabs>
          <w:tab w:val="num" w:pos="1626"/>
        </w:tabs>
        <w:ind w:left="1626" w:hanging="103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E9031E6"/>
    <w:multiLevelType w:val="hybridMultilevel"/>
    <w:tmpl w:val="60AAC076"/>
    <w:lvl w:ilvl="0" w:tplc="5D7E05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EE6"/>
    <w:rsid w:val="000057D9"/>
    <w:rsid w:val="000C531F"/>
    <w:rsid w:val="001007CF"/>
    <w:rsid w:val="00104B8F"/>
    <w:rsid w:val="00106F16"/>
    <w:rsid w:val="0011088D"/>
    <w:rsid w:val="00127416"/>
    <w:rsid w:val="00147D5A"/>
    <w:rsid w:val="0017689F"/>
    <w:rsid w:val="001F1047"/>
    <w:rsid w:val="00260165"/>
    <w:rsid w:val="00270611"/>
    <w:rsid w:val="002C70AD"/>
    <w:rsid w:val="002F79C7"/>
    <w:rsid w:val="00304957"/>
    <w:rsid w:val="0035799B"/>
    <w:rsid w:val="003744A9"/>
    <w:rsid w:val="003A4AE5"/>
    <w:rsid w:val="00414B51"/>
    <w:rsid w:val="00441521"/>
    <w:rsid w:val="004C7676"/>
    <w:rsid w:val="004D7F50"/>
    <w:rsid w:val="00560183"/>
    <w:rsid w:val="00560EED"/>
    <w:rsid w:val="00581809"/>
    <w:rsid w:val="005D411B"/>
    <w:rsid w:val="005F2727"/>
    <w:rsid w:val="0060721E"/>
    <w:rsid w:val="00610452"/>
    <w:rsid w:val="00693E64"/>
    <w:rsid w:val="006F200B"/>
    <w:rsid w:val="00737015"/>
    <w:rsid w:val="00824209"/>
    <w:rsid w:val="00840EE6"/>
    <w:rsid w:val="00845050"/>
    <w:rsid w:val="00865C50"/>
    <w:rsid w:val="008746DA"/>
    <w:rsid w:val="009113D5"/>
    <w:rsid w:val="00920A16"/>
    <w:rsid w:val="009534CB"/>
    <w:rsid w:val="00996817"/>
    <w:rsid w:val="00A414F9"/>
    <w:rsid w:val="00A51D06"/>
    <w:rsid w:val="00B54704"/>
    <w:rsid w:val="00B635A4"/>
    <w:rsid w:val="00B64F35"/>
    <w:rsid w:val="00BD74A3"/>
    <w:rsid w:val="00C110C0"/>
    <w:rsid w:val="00CF4A64"/>
    <w:rsid w:val="00D5625A"/>
    <w:rsid w:val="00D60237"/>
    <w:rsid w:val="00DA74B7"/>
    <w:rsid w:val="00DC3D16"/>
    <w:rsid w:val="00DD37D4"/>
    <w:rsid w:val="00F074CF"/>
    <w:rsid w:val="00F11819"/>
    <w:rsid w:val="00FB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EE6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40E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40EE6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semiHidden/>
    <w:rsid w:val="00840EE6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locked/>
    <w:rsid w:val="00840EE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rsid w:val="00840EE6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semiHidden/>
    <w:locked/>
    <w:rsid w:val="00840EE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840EE6"/>
    <w:pPr>
      <w:ind w:firstLine="708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uiPriority w:val="99"/>
    <w:semiHidden/>
    <w:locked/>
    <w:rsid w:val="00840EE6"/>
    <w:rPr>
      <w:rFonts w:ascii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rsid w:val="00840E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840EE6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ConsPlusCell">
    <w:name w:val="ConsPlusCell"/>
    <w:uiPriority w:val="99"/>
    <w:rsid w:val="00840EE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">
    <w:name w:val="ConsPlusNormal"/>
    <w:uiPriority w:val="99"/>
    <w:rsid w:val="00840EE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BodyText21">
    <w:name w:val="Body Text 2.Основной текст 1 Знак"/>
    <w:link w:val="BodyText210"/>
    <w:uiPriority w:val="99"/>
    <w:locked/>
    <w:rsid w:val="00840EE6"/>
    <w:rPr>
      <w:rFonts w:ascii="Times New Roman" w:hAnsi="Times New Roman"/>
      <w:sz w:val="24"/>
    </w:rPr>
  </w:style>
  <w:style w:type="paragraph" w:customStyle="1" w:styleId="BodyText210">
    <w:name w:val="Body Text 2.Основной текст 1"/>
    <w:basedOn w:val="a"/>
    <w:link w:val="BodyText21"/>
    <w:uiPriority w:val="99"/>
    <w:rsid w:val="00840EE6"/>
    <w:pPr>
      <w:ind w:firstLine="720"/>
      <w:jc w:val="both"/>
    </w:pPr>
    <w:rPr>
      <w:rFonts w:eastAsia="Calibri"/>
      <w:szCs w:val="20"/>
    </w:rPr>
  </w:style>
  <w:style w:type="paragraph" w:styleId="a7">
    <w:name w:val="Normal (Web)"/>
    <w:basedOn w:val="a"/>
    <w:uiPriority w:val="99"/>
    <w:rsid w:val="00DC3D16"/>
    <w:pPr>
      <w:spacing w:before="100" w:beforeAutospacing="1" w:after="100" w:afterAutospacing="1"/>
    </w:pPr>
  </w:style>
  <w:style w:type="paragraph" w:styleId="a8">
    <w:name w:val="No Spacing"/>
    <w:uiPriority w:val="99"/>
    <w:qFormat/>
    <w:rsid w:val="00DC3D16"/>
    <w:rPr>
      <w:rFonts w:eastAsia="Times New Roman"/>
      <w:sz w:val="22"/>
      <w:szCs w:val="22"/>
    </w:rPr>
  </w:style>
  <w:style w:type="table" w:styleId="a9">
    <w:name w:val="Table Grid"/>
    <w:basedOn w:val="a1"/>
    <w:uiPriority w:val="99"/>
    <w:rsid w:val="00DC3D16"/>
    <w:pPr>
      <w:ind w:left="907"/>
      <w:jc w:val="both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1">
    <w:name w:val="index 1"/>
    <w:basedOn w:val="a"/>
    <w:next w:val="a"/>
    <w:autoRedefine/>
    <w:uiPriority w:val="99"/>
    <w:semiHidden/>
    <w:rsid w:val="00DA74B7"/>
    <w:pPr>
      <w:ind w:left="240" w:hanging="240"/>
    </w:pPr>
  </w:style>
  <w:style w:type="paragraph" w:styleId="aa">
    <w:name w:val="index heading"/>
    <w:basedOn w:val="a"/>
    <w:uiPriority w:val="99"/>
    <w:rsid w:val="002F79C7"/>
    <w:pPr>
      <w:suppressLineNumbers/>
      <w:spacing w:after="160" w:line="256" w:lineRule="auto"/>
    </w:pPr>
    <w:rPr>
      <w:rFonts w:ascii="Calibri" w:eastAsia="Calibri" w:hAnsi="Calibri" w:cs="Arial"/>
      <w:sz w:val="22"/>
      <w:szCs w:val="22"/>
      <w:lang w:eastAsia="en-US"/>
    </w:rPr>
  </w:style>
  <w:style w:type="paragraph" w:styleId="ab">
    <w:name w:val="List"/>
    <w:basedOn w:val="a3"/>
    <w:uiPriority w:val="99"/>
    <w:rsid w:val="002F79C7"/>
    <w:pPr>
      <w:spacing w:after="140" w:line="288" w:lineRule="auto"/>
    </w:pPr>
    <w:rPr>
      <w:rFonts w:ascii="Calibri" w:eastAsia="Calibri" w:hAnsi="Calibri" w:cs="Arial"/>
      <w:sz w:val="22"/>
      <w:szCs w:val="22"/>
      <w:lang w:eastAsia="en-US"/>
    </w:rPr>
  </w:style>
  <w:style w:type="paragraph" w:customStyle="1" w:styleId="ac">
    <w:name w:val="Заголовок"/>
    <w:basedOn w:val="a"/>
    <w:next w:val="a3"/>
    <w:uiPriority w:val="99"/>
    <w:rsid w:val="002F79C7"/>
    <w:pPr>
      <w:keepNext/>
      <w:spacing w:before="240" w:after="120" w:line="256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customStyle="1" w:styleId="Caption1">
    <w:name w:val="Caption1"/>
    <w:basedOn w:val="a"/>
    <w:uiPriority w:val="99"/>
    <w:rsid w:val="002F79C7"/>
    <w:pPr>
      <w:suppressLineNumbers/>
      <w:spacing w:before="120" w:after="120" w:line="256" w:lineRule="auto"/>
    </w:pPr>
    <w:rPr>
      <w:rFonts w:ascii="Calibri" w:eastAsia="Calibri" w:hAnsi="Calibri" w:cs="Arial"/>
      <w:i/>
      <w:iCs/>
      <w:lang w:eastAsia="en-US"/>
    </w:rPr>
  </w:style>
  <w:style w:type="paragraph" w:customStyle="1" w:styleId="Header1">
    <w:name w:val="Header1"/>
    <w:basedOn w:val="a"/>
    <w:uiPriority w:val="99"/>
    <w:rsid w:val="002F79C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paragraph" w:customStyle="1" w:styleId="Footer1">
    <w:name w:val="Footer1"/>
    <w:basedOn w:val="a"/>
    <w:uiPriority w:val="99"/>
    <w:rsid w:val="002F79C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List Paragraph"/>
    <w:basedOn w:val="a"/>
    <w:uiPriority w:val="99"/>
    <w:qFormat/>
    <w:rsid w:val="002F79C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uiPriority w:val="99"/>
    <w:rsid w:val="002F79C7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f">
    <w:name w:val="Заголовок таблицы"/>
    <w:basedOn w:val="ae"/>
    <w:uiPriority w:val="99"/>
    <w:rsid w:val="002F79C7"/>
  </w:style>
  <w:style w:type="character" w:customStyle="1" w:styleId="af0">
    <w:name w:val="Верхний колонтитул Знак"/>
    <w:uiPriority w:val="99"/>
    <w:rsid w:val="002F79C7"/>
    <w:rPr>
      <w:rFonts w:ascii="Times New Roman" w:hAnsi="Times New Roman" w:cs="Times New Roman"/>
    </w:rPr>
  </w:style>
  <w:style w:type="character" w:customStyle="1" w:styleId="af1">
    <w:name w:val="Нижний колонтитул Знак"/>
    <w:uiPriority w:val="99"/>
    <w:rsid w:val="002F79C7"/>
    <w:rPr>
      <w:rFonts w:ascii="Times New Roman" w:hAnsi="Times New Roman" w:cs="Times New Roman"/>
    </w:rPr>
  </w:style>
  <w:style w:type="paragraph" w:styleId="af2">
    <w:name w:val="header"/>
    <w:basedOn w:val="a"/>
    <w:link w:val="10"/>
    <w:uiPriority w:val="99"/>
    <w:unhideWhenUsed/>
    <w:rsid w:val="00737015"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link w:val="af2"/>
    <w:uiPriority w:val="99"/>
    <w:rsid w:val="00737015"/>
    <w:rPr>
      <w:rFonts w:ascii="Times New Roman" w:eastAsia="Times New Roman" w:hAnsi="Times New Roman"/>
      <w:sz w:val="24"/>
      <w:szCs w:val="24"/>
    </w:rPr>
  </w:style>
  <w:style w:type="paragraph" w:styleId="af3">
    <w:name w:val="footer"/>
    <w:basedOn w:val="a"/>
    <w:link w:val="11"/>
    <w:uiPriority w:val="99"/>
    <w:unhideWhenUsed/>
    <w:rsid w:val="00737015"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link w:val="af3"/>
    <w:uiPriority w:val="99"/>
    <w:rsid w:val="00737015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54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CB168-F47A-41E0-AE2F-674791002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3310</Words>
  <Characters>18870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14</cp:revision>
  <cp:lastPrinted>2018-01-29T11:57:00Z</cp:lastPrinted>
  <dcterms:created xsi:type="dcterms:W3CDTF">2017-12-27T10:55:00Z</dcterms:created>
  <dcterms:modified xsi:type="dcterms:W3CDTF">2018-01-29T11:58:00Z</dcterms:modified>
</cp:coreProperties>
</file>