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210" w:rsidRDefault="00D55210" w:rsidP="00D552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</w:p>
    <w:p w:rsidR="00D55210" w:rsidRDefault="00D55210" w:rsidP="00D5521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D55210" w:rsidRDefault="00D55210" w:rsidP="00D55210">
      <w:pPr>
        <w:jc w:val="center"/>
        <w:rPr>
          <w:sz w:val="28"/>
          <w:szCs w:val="28"/>
        </w:rPr>
      </w:pPr>
    </w:p>
    <w:p w:rsidR="00D55210" w:rsidRDefault="00D55210" w:rsidP="00D55210">
      <w:pPr>
        <w:jc w:val="center"/>
        <w:rPr>
          <w:sz w:val="28"/>
          <w:szCs w:val="28"/>
        </w:rPr>
      </w:pPr>
    </w:p>
    <w:p w:rsidR="00D55210" w:rsidRDefault="00D55210" w:rsidP="00D5521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55210" w:rsidRDefault="00D55210" w:rsidP="00D55210">
      <w:pPr>
        <w:rPr>
          <w:sz w:val="22"/>
          <w:szCs w:val="22"/>
        </w:rPr>
      </w:pPr>
    </w:p>
    <w:p w:rsidR="00D55210" w:rsidRDefault="00D55210" w:rsidP="00D55210">
      <w:pPr>
        <w:pStyle w:val="ab"/>
        <w:spacing w:after="0"/>
        <w:ind w:firstLine="708"/>
        <w:jc w:val="both"/>
        <w:rPr>
          <w:sz w:val="28"/>
          <w:szCs w:val="28"/>
        </w:rPr>
      </w:pPr>
    </w:p>
    <w:p w:rsidR="00D55210" w:rsidRDefault="00D55210" w:rsidP="00D55210">
      <w:pPr>
        <w:pStyle w:val="ab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от «01» февраля 2017 г.                                                                            №5</w:t>
      </w:r>
    </w:p>
    <w:p w:rsidR="00D55210" w:rsidRDefault="00D55210" w:rsidP="00D55210">
      <w:pPr>
        <w:jc w:val="center"/>
        <w:rPr>
          <w:sz w:val="30"/>
          <w:szCs w:val="30"/>
        </w:rPr>
      </w:pPr>
    </w:p>
    <w:p w:rsidR="00D55210" w:rsidRDefault="00D55210" w:rsidP="00D55210">
      <w:pPr>
        <w:jc w:val="center"/>
        <w:rPr>
          <w:b/>
          <w:sz w:val="30"/>
          <w:szCs w:val="30"/>
          <w:lang w:eastAsia="ar-SA"/>
        </w:rPr>
      </w:pPr>
    </w:p>
    <w:p w:rsidR="00D55210" w:rsidRDefault="00D55210" w:rsidP="00D55210">
      <w:pPr>
        <w:jc w:val="center"/>
        <w:rPr>
          <w:b/>
          <w:sz w:val="30"/>
          <w:szCs w:val="30"/>
          <w:lang w:eastAsia="ar-SA"/>
        </w:rPr>
      </w:pPr>
      <w:r>
        <w:rPr>
          <w:b/>
          <w:sz w:val="30"/>
          <w:szCs w:val="30"/>
          <w:lang w:eastAsia="ar-SA"/>
        </w:rPr>
        <w:t xml:space="preserve">О Правилах определения нормативных затрат на обеспечение функций сельского поселения </w:t>
      </w:r>
      <w:proofErr w:type="spellStart"/>
      <w:r>
        <w:rPr>
          <w:b/>
          <w:sz w:val="30"/>
          <w:szCs w:val="30"/>
          <w:lang w:eastAsia="ar-SA"/>
        </w:rPr>
        <w:t>Ялгыз-Наратский</w:t>
      </w:r>
      <w:proofErr w:type="spellEnd"/>
      <w:r>
        <w:rPr>
          <w:b/>
          <w:sz w:val="30"/>
          <w:szCs w:val="30"/>
          <w:lang w:eastAsia="ar-SA"/>
        </w:rPr>
        <w:t xml:space="preserve"> сельсовет муниципального района </w:t>
      </w:r>
      <w:proofErr w:type="spellStart"/>
      <w:r>
        <w:rPr>
          <w:b/>
          <w:sz w:val="30"/>
          <w:szCs w:val="30"/>
          <w:lang w:eastAsia="ar-SA"/>
        </w:rPr>
        <w:t>Татышлинский</w:t>
      </w:r>
      <w:proofErr w:type="spellEnd"/>
      <w:r>
        <w:rPr>
          <w:b/>
          <w:sz w:val="30"/>
          <w:szCs w:val="30"/>
          <w:lang w:eastAsia="ar-SA"/>
        </w:rPr>
        <w:t xml:space="preserve"> район Республики Башкортостан, включая подведомственные казенные учреждения</w:t>
      </w:r>
    </w:p>
    <w:p w:rsidR="00D55210" w:rsidRDefault="00D55210" w:rsidP="00D55210">
      <w:pPr>
        <w:jc w:val="center"/>
        <w:rPr>
          <w:b/>
          <w:sz w:val="30"/>
          <w:szCs w:val="30"/>
          <w:lang w:eastAsia="ar-SA"/>
        </w:rPr>
      </w:pPr>
      <w:r>
        <w:rPr>
          <w:b/>
          <w:sz w:val="30"/>
          <w:szCs w:val="30"/>
          <w:lang w:eastAsia="ar-SA"/>
        </w:rPr>
        <w:t xml:space="preserve"> </w:t>
      </w:r>
    </w:p>
    <w:p w:rsidR="00D55210" w:rsidRDefault="00D55210" w:rsidP="00D552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пунктом 2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 Администрация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 муниципального района </w:t>
      </w:r>
      <w:proofErr w:type="spellStart"/>
      <w:r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 Республики Башкортостан ПОСТАНОВЛЯЕТ:</w:t>
      </w:r>
    </w:p>
    <w:p w:rsidR="00D55210" w:rsidRDefault="00BE2327" w:rsidP="00D552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55210">
        <w:rPr>
          <w:rFonts w:eastAsiaTheme="minorHAnsi"/>
          <w:sz w:val="28"/>
          <w:szCs w:val="28"/>
          <w:lang w:eastAsia="en-US"/>
        </w:rPr>
        <w:t xml:space="preserve">. Утвердить прилагаемые Правила определения нормативных затрат на обеспечение функций сельского поселения </w:t>
      </w:r>
      <w:proofErr w:type="spellStart"/>
      <w:r w:rsidR="00D55210"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 w:rsidR="00D55210">
        <w:rPr>
          <w:rFonts w:eastAsiaTheme="minorHAnsi"/>
          <w:sz w:val="28"/>
          <w:szCs w:val="28"/>
          <w:lang w:eastAsia="en-US"/>
        </w:rPr>
        <w:t xml:space="preserve"> сельсовет  муниципального района </w:t>
      </w:r>
      <w:proofErr w:type="spellStart"/>
      <w:r w:rsidR="00D55210"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 w:rsidR="00D55210">
        <w:rPr>
          <w:rFonts w:eastAsiaTheme="minorHAnsi"/>
          <w:sz w:val="28"/>
          <w:szCs w:val="28"/>
          <w:lang w:eastAsia="en-US"/>
        </w:rPr>
        <w:t xml:space="preserve"> район Республики Башкортостан, включая подведомственные казенные учреждения (далее – Правила определения нормативных затрат).</w:t>
      </w:r>
    </w:p>
    <w:p w:rsidR="00D55210" w:rsidRDefault="00D55210" w:rsidP="00D552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5"/>
      <w:bookmarkEnd w:id="0"/>
      <w:r>
        <w:rPr>
          <w:rFonts w:eastAsiaTheme="minorHAnsi"/>
          <w:sz w:val="28"/>
          <w:szCs w:val="28"/>
          <w:lang w:eastAsia="en-US"/>
        </w:rPr>
        <w:t>2. </w:t>
      </w:r>
      <w:r w:rsidR="00BE232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BE2327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 сельско</w:t>
      </w:r>
      <w:r w:rsidR="00BE2327">
        <w:rPr>
          <w:rFonts w:eastAsiaTheme="minorHAnsi"/>
          <w:sz w:val="28"/>
          <w:szCs w:val="28"/>
          <w:lang w:eastAsia="en-US"/>
        </w:rPr>
        <w:t>го</w:t>
      </w:r>
      <w:r>
        <w:rPr>
          <w:rFonts w:eastAsiaTheme="minorHAnsi"/>
          <w:sz w:val="28"/>
          <w:szCs w:val="28"/>
          <w:lang w:eastAsia="en-US"/>
        </w:rPr>
        <w:t xml:space="preserve"> поселени</w:t>
      </w:r>
      <w:r w:rsidR="00BE2327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 Республики Башкортостан утвердить до 1 сентября 2017 года нормативные затраты на обеспечение функций </w:t>
      </w:r>
      <w:r w:rsidR="00BE2327">
        <w:rPr>
          <w:rFonts w:eastAsiaTheme="minorHAnsi"/>
          <w:sz w:val="28"/>
          <w:szCs w:val="28"/>
          <w:lang w:eastAsia="en-US"/>
        </w:rPr>
        <w:t>сельского поселения</w:t>
      </w:r>
      <w:r>
        <w:rPr>
          <w:rFonts w:eastAsiaTheme="minorHAnsi"/>
          <w:sz w:val="28"/>
          <w:szCs w:val="28"/>
          <w:lang w:eastAsia="en-US"/>
        </w:rPr>
        <w:t xml:space="preserve"> и подведомственных им казенных учреждений (далее – нормативные затраты) с учетом того, что до 1 </w:t>
      </w:r>
      <w:r w:rsidR="00BE2327">
        <w:rPr>
          <w:rFonts w:eastAsiaTheme="minorHAnsi"/>
          <w:sz w:val="28"/>
          <w:szCs w:val="28"/>
          <w:lang w:eastAsia="en-US"/>
        </w:rPr>
        <w:t>февраля</w:t>
      </w:r>
      <w:r>
        <w:rPr>
          <w:rFonts w:eastAsiaTheme="minorHAnsi"/>
          <w:sz w:val="28"/>
          <w:szCs w:val="28"/>
          <w:lang w:eastAsia="en-US"/>
        </w:rPr>
        <w:t xml:space="preserve"> 2017 года нормативные затраты определяются в соответствии с Правилами определения нормативных затрат, если администрацией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 муниципального района </w:t>
      </w:r>
      <w:proofErr w:type="spellStart"/>
      <w:r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proofErr w:type="gramEnd"/>
      <w:r>
        <w:rPr>
          <w:rFonts w:eastAsiaTheme="minorHAnsi"/>
          <w:sz w:val="28"/>
          <w:szCs w:val="28"/>
          <w:lang w:eastAsia="en-US"/>
        </w:rPr>
        <w:t xml:space="preserve"> район Республики Башкортостан не утвержден иной порядок расчета нормативных затрат, за исключением нормативных затрат, порядок расчета которых определен пунктами 26, </w:t>
      </w:r>
      <w:hyperlink r:id="rId9" w:history="1">
        <w:r w:rsidRPr="00D55210">
          <w:rPr>
            <w:rStyle w:val="ad"/>
            <w:rFonts w:eastAsiaTheme="minorHAnsi"/>
            <w:color w:val="auto"/>
            <w:sz w:val="28"/>
            <w:szCs w:val="28"/>
            <w:lang w:eastAsia="en-US"/>
          </w:rPr>
          <w:t>27</w:t>
        </w:r>
      </w:hyperlink>
      <w:r w:rsidRPr="00D55210">
        <w:rPr>
          <w:rFonts w:eastAsiaTheme="minorHAnsi"/>
          <w:sz w:val="28"/>
          <w:szCs w:val="28"/>
          <w:lang w:eastAsia="en-US"/>
        </w:rPr>
        <w:t xml:space="preserve">, </w:t>
      </w:r>
      <w:hyperlink r:id="rId10" w:history="1">
        <w:r w:rsidRPr="00D55210">
          <w:rPr>
            <w:rStyle w:val="ad"/>
            <w:rFonts w:eastAsiaTheme="minorHAnsi"/>
            <w:color w:val="auto"/>
            <w:sz w:val="28"/>
            <w:szCs w:val="28"/>
            <w:lang w:eastAsia="en-US"/>
          </w:rPr>
          <w:t>92</w:t>
        </w:r>
      </w:hyperlink>
      <w:r w:rsidRPr="00D55210">
        <w:rPr>
          <w:rFonts w:eastAsiaTheme="minorHAnsi"/>
          <w:sz w:val="28"/>
          <w:szCs w:val="28"/>
          <w:lang w:eastAsia="en-US"/>
        </w:rPr>
        <w:t xml:space="preserve"> и </w:t>
      </w:r>
      <w:hyperlink r:id="rId11" w:history="1">
        <w:r w:rsidRPr="00D55210">
          <w:rPr>
            <w:rStyle w:val="ad"/>
            <w:rFonts w:eastAsiaTheme="minorHAnsi"/>
            <w:color w:val="auto"/>
            <w:sz w:val="28"/>
            <w:szCs w:val="28"/>
            <w:lang w:eastAsia="en-US"/>
          </w:rPr>
          <w:t>93</w:t>
        </w:r>
      </w:hyperlink>
      <w:r>
        <w:rPr>
          <w:rFonts w:eastAsiaTheme="minorHAnsi"/>
          <w:sz w:val="28"/>
          <w:szCs w:val="28"/>
          <w:lang w:eastAsia="en-US"/>
        </w:rPr>
        <w:t xml:space="preserve"> методики, предусмотренной приложением к Правилам определения нормативных затрат, и в отношении которых не может быть установлен иной порядок расчета.</w:t>
      </w:r>
    </w:p>
    <w:p w:rsidR="00D55210" w:rsidRDefault="00D55210" w:rsidP="00D552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 Администрации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 муниципального района </w:t>
      </w:r>
      <w:proofErr w:type="spellStart"/>
      <w:r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 Республики Башкортостан обеспечивать ежегодно в срок до 1 июня соответствующего финансового года разработку и направление предложений по </w:t>
      </w:r>
      <w:bookmarkStart w:id="1" w:name="OLE_LINK9"/>
      <w:bookmarkStart w:id="2" w:name="OLE_LINK8"/>
      <w:r>
        <w:rPr>
          <w:rFonts w:eastAsiaTheme="minorHAnsi"/>
          <w:sz w:val="28"/>
          <w:szCs w:val="28"/>
          <w:lang w:eastAsia="en-US"/>
        </w:rPr>
        <w:t>дополнению и актуализации Правил определения нормативных затрат.</w:t>
      </w:r>
      <w:bookmarkEnd w:id="1"/>
      <w:bookmarkEnd w:id="2"/>
    </w:p>
    <w:p w:rsidR="00D55210" w:rsidRDefault="00D55210" w:rsidP="00D552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3" w:name="OLE_LINK7"/>
      <w:r>
        <w:rPr>
          <w:rFonts w:eastAsiaTheme="minorHAnsi"/>
          <w:sz w:val="28"/>
          <w:szCs w:val="28"/>
          <w:lang w:eastAsia="en-US"/>
        </w:rPr>
        <w:t xml:space="preserve">4. Администрации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Ялгыз-Наратский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>
        <w:rPr>
          <w:rFonts w:eastAsiaTheme="minorHAnsi"/>
          <w:sz w:val="28"/>
          <w:szCs w:val="28"/>
          <w:lang w:eastAsia="en-US"/>
        </w:rPr>
        <w:t>Татышлинский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 Республики Башкортостан по результатам исполнения пункта 2 настоящего постановления обеспечивать в </w:t>
      </w:r>
      <w:r>
        <w:rPr>
          <w:rFonts w:eastAsiaTheme="minorHAnsi"/>
          <w:sz w:val="28"/>
          <w:szCs w:val="28"/>
          <w:lang w:eastAsia="en-US"/>
        </w:rPr>
        <w:lastRenderedPageBreak/>
        <w:t>срок до 1 августа соответствующего финансового года подготовку и направление в Министерство экономического развития Республики Башкортостан предложений по внесению изменений в настоящее постановление.</w:t>
      </w:r>
    </w:p>
    <w:bookmarkEnd w:id="3"/>
    <w:p w:rsidR="00D55210" w:rsidRDefault="00D55210" w:rsidP="00D552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5. 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оставляю за собой.</w:t>
      </w:r>
    </w:p>
    <w:p w:rsidR="00D55210" w:rsidRDefault="00D55210" w:rsidP="00D552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5210" w:rsidRDefault="00D55210" w:rsidP="00D5521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5210" w:rsidRDefault="00D55210" w:rsidP="00D552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5210" w:rsidRDefault="00D55210" w:rsidP="00D5521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D55210" w:rsidRDefault="00D55210" w:rsidP="00D5521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BE2327" w:rsidRDefault="00BE2327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BE2327" w:rsidRDefault="00BE2327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BE2327" w:rsidRDefault="00BE2327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BE2327" w:rsidRDefault="00BE2327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BE2327" w:rsidRDefault="00BE2327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D55210" w:rsidRDefault="00D55210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</w:p>
    <w:p w:rsidR="00FB443A" w:rsidRDefault="00F80FEF" w:rsidP="00D77867">
      <w:pPr>
        <w:autoSpaceDE w:val="0"/>
        <w:autoSpaceDN w:val="0"/>
        <w:adjustRightInd w:val="0"/>
        <w:ind w:left="5387"/>
        <w:outlineLvl w:val="0"/>
        <w:rPr>
          <w:sz w:val="30"/>
          <w:szCs w:val="30"/>
        </w:rPr>
      </w:pPr>
      <w:r>
        <w:rPr>
          <w:sz w:val="30"/>
          <w:szCs w:val="30"/>
        </w:rPr>
        <w:lastRenderedPageBreak/>
        <w:t>Утвержден</w:t>
      </w:r>
    </w:p>
    <w:p w:rsidR="00FB443A" w:rsidRDefault="00D77867" w:rsidP="00D77867">
      <w:pPr>
        <w:autoSpaceDE w:val="0"/>
        <w:autoSpaceDN w:val="0"/>
        <w:adjustRightInd w:val="0"/>
        <w:ind w:left="5387"/>
        <w:rPr>
          <w:sz w:val="30"/>
          <w:szCs w:val="30"/>
        </w:rPr>
      </w:pPr>
      <w:r>
        <w:rPr>
          <w:sz w:val="30"/>
          <w:szCs w:val="30"/>
        </w:rPr>
        <w:t>постановлени</w:t>
      </w:r>
      <w:r w:rsidR="00F80FEF">
        <w:rPr>
          <w:sz w:val="30"/>
          <w:szCs w:val="30"/>
        </w:rPr>
        <w:t>ем</w:t>
      </w:r>
      <w:r>
        <w:rPr>
          <w:sz w:val="30"/>
          <w:szCs w:val="30"/>
        </w:rPr>
        <w:t xml:space="preserve"> </w:t>
      </w:r>
      <w:r w:rsidR="00D55210">
        <w:rPr>
          <w:sz w:val="30"/>
          <w:szCs w:val="30"/>
        </w:rPr>
        <w:t xml:space="preserve">главы сельского поселения </w:t>
      </w:r>
      <w:proofErr w:type="spellStart"/>
      <w:r w:rsidR="00D55210">
        <w:rPr>
          <w:sz w:val="30"/>
          <w:szCs w:val="30"/>
        </w:rPr>
        <w:t>Ялгыз-Наратский</w:t>
      </w:r>
      <w:proofErr w:type="spellEnd"/>
      <w:r w:rsidR="00D55210">
        <w:rPr>
          <w:sz w:val="30"/>
          <w:szCs w:val="30"/>
        </w:rPr>
        <w:t xml:space="preserve"> сельсовет </w:t>
      </w:r>
      <w:r w:rsidR="00D46DDE">
        <w:rPr>
          <w:sz w:val="30"/>
          <w:szCs w:val="30"/>
        </w:rPr>
        <w:t xml:space="preserve">муниципального района </w:t>
      </w:r>
      <w:proofErr w:type="spellStart"/>
      <w:r w:rsidR="00D46DDE">
        <w:rPr>
          <w:sz w:val="30"/>
          <w:szCs w:val="30"/>
        </w:rPr>
        <w:t>Татышлинский</w:t>
      </w:r>
      <w:proofErr w:type="spellEnd"/>
      <w:r w:rsidR="00D46DDE">
        <w:rPr>
          <w:sz w:val="30"/>
          <w:szCs w:val="30"/>
        </w:rPr>
        <w:t xml:space="preserve"> район</w:t>
      </w:r>
    </w:p>
    <w:p w:rsidR="00FB443A" w:rsidRDefault="00FB443A" w:rsidP="00D77867">
      <w:pPr>
        <w:autoSpaceDE w:val="0"/>
        <w:autoSpaceDN w:val="0"/>
        <w:adjustRightInd w:val="0"/>
        <w:ind w:left="5387"/>
        <w:rPr>
          <w:sz w:val="30"/>
          <w:szCs w:val="30"/>
        </w:rPr>
      </w:pPr>
      <w:r>
        <w:rPr>
          <w:sz w:val="30"/>
          <w:szCs w:val="30"/>
        </w:rPr>
        <w:t>Республики Башкортостан</w:t>
      </w:r>
    </w:p>
    <w:p w:rsidR="00FB443A" w:rsidRDefault="00FB443A" w:rsidP="00D77867">
      <w:pPr>
        <w:autoSpaceDE w:val="0"/>
        <w:autoSpaceDN w:val="0"/>
        <w:adjustRightInd w:val="0"/>
        <w:ind w:left="5387"/>
        <w:rPr>
          <w:sz w:val="30"/>
          <w:szCs w:val="30"/>
        </w:rPr>
      </w:pPr>
      <w:r>
        <w:rPr>
          <w:sz w:val="30"/>
          <w:szCs w:val="30"/>
        </w:rPr>
        <w:t>от «</w:t>
      </w:r>
      <w:r w:rsidR="00D55210">
        <w:rPr>
          <w:sz w:val="30"/>
          <w:szCs w:val="30"/>
        </w:rPr>
        <w:t>01</w:t>
      </w:r>
      <w:r>
        <w:rPr>
          <w:sz w:val="30"/>
          <w:szCs w:val="30"/>
        </w:rPr>
        <w:t>»</w:t>
      </w:r>
      <w:r w:rsidR="00D55210">
        <w:rPr>
          <w:sz w:val="30"/>
          <w:szCs w:val="30"/>
        </w:rPr>
        <w:t xml:space="preserve"> февраля </w:t>
      </w:r>
      <w:r>
        <w:rPr>
          <w:sz w:val="30"/>
          <w:szCs w:val="30"/>
        </w:rPr>
        <w:t>201</w:t>
      </w:r>
      <w:r w:rsidR="00DD3043">
        <w:rPr>
          <w:sz w:val="30"/>
          <w:szCs w:val="30"/>
        </w:rPr>
        <w:t>7</w:t>
      </w:r>
      <w:r>
        <w:rPr>
          <w:sz w:val="30"/>
          <w:szCs w:val="30"/>
        </w:rPr>
        <w:t xml:space="preserve"> года</w:t>
      </w:r>
      <w:r w:rsidR="00D55210">
        <w:rPr>
          <w:sz w:val="30"/>
          <w:szCs w:val="30"/>
        </w:rPr>
        <w:t xml:space="preserve"> №5</w:t>
      </w:r>
    </w:p>
    <w:p w:rsidR="009958A3" w:rsidRDefault="009958A3" w:rsidP="003E19B9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FB443A" w:rsidRDefault="00FB443A" w:rsidP="003E19B9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7F1EBE" w:rsidRPr="00AD5A22" w:rsidRDefault="001953FA" w:rsidP="00FB443A">
      <w:pPr>
        <w:jc w:val="center"/>
        <w:rPr>
          <w:sz w:val="30"/>
          <w:szCs w:val="30"/>
          <w:lang w:eastAsia="ar-SA"/>
        </w:rPr>
      </w:pPr>
      <w:r w:rsidRPr="00AD5A22">
        <w:rPr>
          <w:sz w:val="30"/>
          <w:szCs w:val="30"/>
          <w:lang w:eastAsia="ar-SA"/>
        </w:rPr>
        <w:t>ПРАВИЛА</w:t>
      </w:r>
    </w:p>
    <w:p w:rsidR="007F1EBE" w:rsidRPr="00FB443A" w:rsidRDefault="007F1EBE" w:rsidP="00FB443A">
      <w:pPr>
        <w:jc w:val="center"/>
        <w:rPr>
          <w:b/>
          <w:sz w:val="30"/>
          <w:szCs w:val="30"/>
          <w:lang w:eastAsia="ar-SA"/>
        </w:rPr>
      </w:pPr>
      <w:r w:rsidRPr="00AD5A22">
        <w:rPr>
          <w:sz w:val="30"/>
          <w:szCs w:val="30"/>
          <w:lang w:eastAsia="ar-SA"/>
        </w:rPr>
        <w:t xml:space="preserve"> </w:t>
      </w:r>
      <w:r w:rsidR="001953FA" w:rsidRPr="00AD5A22">
        <w:rPr>
          <w:sz w:val="30"/>
          <w:szCs w:val="30"/>
          <w:lang w:eastAsia="ar-SA"/>
        </w:rPr>
        <w:t>определения</w:t>
      </w:r>
      <w:r w:rsidRPr="00AD5A22">
        <w:rPr>
          <w:sz w:val="30"/>
          <w:szCs w:val="30"/>
          <w:lang w:eastAsia="ar-SA"/>
        </w:rPr>
        <w:t xml:space="preserve"> нормативных затрат на обеспечение функций </w:t>
      </w:r>
      <w:r w:rsidR="00DF5352">
        <w:rPr>
          <w:sz w:val="30"/>
          <w:szCs w:val="30"/>
          <w:lang w:eastAsia="ar-SA"/>
        </w:rPr>
        <w:t xml:space="preserve">сельского поселения </w:t>
      </w:r>
      <w:proofErr w:type="spellStart"/>
      <w:r w:rsidR="00DF5352">
        <w:rPr>
          <w:sz w:val="30"/>
          <w:szCs w:val="30"/>
          <w:lang w:eastAsia="ar-SA"/>
        </w:rPr>
        <w:t>Ялгыз-Наратский</w:t>
      </w:r>
      <w:proofErr w:type="spellEnd"/>
      <w:r w:rsidR="00DF5352">
        <w:rPr>
          <w:sz w:val="30"/>
          <w:szCs w:val="30"/>
          <w:lang w:eastAsia="ar-SA"/>
        </w:rPr>
        <w:t xml:space="preserve"> сельсовет</w:t>
      </w:r>
      <w:r w:rsidR="00B93746">
        <w:rPr>
          <w:sz w:val="30"/>
          <w:szCs w:val="30"/>
          <w:lang w:eastAsia="ar-SA"/>
        </w:rPr>
        <w:t xml:space="preserve"> муниципального района </w:t>
      </w:r>
      <w:proofErr w:type="spellStart"/>
      <w:r w:rsidR="00B93746">
        <w:rPr>
          <w:sz w:val="30"/>
          <w:szCs w:val="30"/>
          <w:lang w:eastAsia="ar-SA"/>
        </w:rPr>
        <w:t>Татышлинский</w:t>
      </w:r>
      <w:proofErr w:type="spellEnd"/>
      <w:r w:rsidR="00B93746">
        <w:rPr>
          <w:sz w:val="30"/>
          <w:szCs w:val="30"/>
          <w:lang w:eastAsia="ar-SA"/>
        </w:rPr>
        <w:t xml:space="preserve"> район </w:t>
      </w:r>
      <w:r w:rsidRPr="00AD5A22">
        <w:rPr>
          <w:sz w:val="30"/>
          <w:szCs w:val="30"/>
          <w:lang w:eastAsia="ar-SA"/>
        </w:rPr>
        <w:t xml:space="preserve">Республики Башкортостан, </w:t>
      </w:r>
      <w:r w:rsidR="001953FA" w:rsidRPr="00AD5A22">
        <w:rPr>
          <w:sz w:val="30"/>
          <w:szCs w:val="30"/>
          <w:lang w:eastAsia="ar-SA"/>
        </w:rPr>
        <w:t>включая подведомственные казенные учреждения</w:t>
      </w:r>
    </w:p>
    <w:p w:rsidR="00FB443A" w:rsidRDefault="00FB443A" w:rsidP="003E19B9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7F1EBE" w:rsidRDefault="007F1EBE" w:rsidP="007F1EB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30"/>
          <w:szCs w:val="30"/>
          <w:lang w:eastAsia="en-US"/>
        </w:rPr>
      </w:pPr>
    </w:p>
    <w:p w:rsidR="00352CE7" w:rsidRDefault="00352CE7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1.</w:t>
      </w:r>
      <w:r>
        <w:rPr>
          <w:rFonts w:eastAsiaTheme="minorHAnsi"/>
          <w:sz w:val="30"/>
          <w:szCs w:val="30"/>
          <w:lang w:eastAsia="en-US"/>
        </w:rPr>
        <w:t> </w:t>
      </w:r>
      <w:r w:rsidRPr="007F1EBE">
        <w:rPr>
          <w:rFonts w:eastAsiaTheme="minorHAnsi"/>
          <w:sz w:val="30"/>
          <w:szCs w:val="30"/>
          <w:lang w:eastAsia="en-US"/>
        </w:rPr>
        <w:t>Настоящи</w:t>
      </w:r>
      <w:r>
        <w:rPr>
          <w:rFonts w:eastAsiaTheme="minorHAnsi"/>
          <w:sz w:val="30"/>
          <w:szCs w:val="30"/>
          <w:lang w:eastAsia="en-US"/>
        </w:rPr>
        <w:t>е</w:t>
      </w:r>
      <w:r w:rsidRPr="007F1EBE">
        <w:rPr>
          <w:rFonts w:eastAsiaTheme="minorHAnsi"/>
          <w:sz w:val="30"/>
          <w:szCs w:val="30"/>
          <w:lang w:eastAsia="en-US"/>
        </w:rPr>
        <w:t xml:space="preserve"> </w:t>
      </w:r>
      <w:r>
        <w:rPr>
          <w:rFonts w:eastAsiaTheme="minorHAnsi"/>
          <w:sz w:val="30"/>
          <w:szCs w:val="30"/>
          <w:lang w:eastAsia="en-US"/>
        </w:rPr>
        <w:t>Правила устанавливаю</w:t>
      </w:r>
      <w:r w:rsidRPr="007F1EBE">
        <w:rPr>
          <w:rFonts w:eastAsiaTheme="minorHAnsi"/>
          <w:sz w:val="30"/>
          <w:szCs w:val="30"/>
          <w:lang w:eastAsia="en-US"/>
        </w:rPr>
        <w:t xml:space="preserve">т порядок определения нормативных затрат на обеспечение функций </w:t>
      </w:r>
      <w:r w:rsidR="00B93746" w:rsidRPr="00B93746">
        <w:rPr>
          <w:rFonts w:eastAsiaTheme="minorHAnsi"/>
          <w:sz w:val="30"/>
          <w:szCs w:val="30"/>
          <w:lang w:eastAsia="en-US"/>
        </w:rPr>
        <w:t xml:space="preserve">органов местного самоуправления </w:t>
      </w:r>
      <w:r w:rsidR="00DF5352">
        <w:rPr>
          <w:rFonts w:eastAsiaTheme="minorHAnsi"/>
          <w:sz w:val="30"/>
          <w:szCs w:val="30"/>
          <w:lang w:eastAsia="en-US"/>
        </w:rPr>
        <w:t xml:space="preserve">сельского поселения </w:t>
      </w:r>
      <w:proofErr w:type="spellStart"/>
      <w:r w:rsidR="00DF5352">
        <w:rPr>
          <w:rFonts w:eastAsiaTheme="minorHAnsi"/>
          <w:sz w:val="30"/>
          <w:szCs w:val="30"/>
          <w:lang w:eastAsia="en-US"/>
        </w:rPr>
        <w:t>Ялгыз-Наратский</w:t>
      </w:r>
      <w:proofErr w:type="spellEnd"/>
      <w:r w:rsidR="00DF5352">
        <w:rPr>
          <w:rFonts w:eastAsiaTheme="minorHAnsi"/>
          <w:sz w:val="30"/>
          <w:szCs w:val="30"/>
          <w:lang w:eastAsia="en-US"/>
        </w:rPr>
        <w:t xml:space="preserve"> сельсовет </w:t>
      </w:r>
      <w:r w:rsidR="00B93746" w:rsidRPr="00B93746">
        <w:rPr>
          <w:rFonts w:eastAsiaTheme="minorHAnsi"/>
          <w:sz w:val="30"/>
          <w:szCs w:val="30"/>
          <w:lang w:eastAsia="en-US"/>
        </w:rPr>
        <w:t xml:space="preserve">муниципального района </w:t>
      </w:r>
      <w:proofErr w:type="spellStart"/>
      <w:r w:rsidR="00B93746" w:rsidRPr="00B93746">
        <w:rPr>
          <w:rFonts w:eastAsiaTheme="minorHAnsi"/>
          <w:sz w:val="30"/>
          <w:szCs w:val="30"/>
          <w:lang w:eastAsia="en-US"/>
        </w:rPr>
        <w:t>Татышлинский</w:t>
      </w:r>
      <w:proofErr w:type="spellEnd"/>
      <w:r w:rsidR="00B93746" w:rsidRPr="00B93746">
        <w:rPr>
          <w:rFonts w:eastAsiaTheme="minorHAnsi"/>
          <w:sz w:val="30"/>
          <w:szCs w:val="30"/>
          <w:lang w:eastAsia="en-US"/>
        </w:rPr>
        <w:t xml:space="preserve"> район Республики Башкортостан</w:t>
      </w:r>
      <w:r w:rsidRPr="007F1EBE">
        <w:rPr>
          <w:rFonts w:eastAsiaTheme="minorHAnsi"/>
          <w:sz w:val="30"/>
          <w:szCs w:val="30"/>
          <w:lang w:eastAsia="en-US"/>
        </w:rPr>
        <w:t xml:space="preserve"> (далее </w:t>
      </w:r>
      <w:r>
        <w:rPr>
          <w:rFonts w:eastAsiaTheme="minorHAnsi"/>
          <w:sz w:val="30"/>
          <w:szCs w:val="30"/>
          <w:lang w:eastAsia="en-US"/>
        </w:rPr>
        <w:t>–</w:t>
      </w:r>
      <w:r w:rsidR="00B93746">
        <w:rPr>
          <w:rFonts w:eastAsiaTheme="minorHAnsi"/>
          <w:sz w:val="30"/>
          <w:szCs w:val="30"/>
          <w:lang w:eastAsia="en-US"/>
        </w:rPr>
        <w:t xml:space="preserve"> </w:t>
      </w:r>
      <w:r w:rsidRPr="007F1EBE">
        <w:rPr>
          <w:rFonts w:eastAsiaTheme="minorHAnsi"/>
          <w:sz w:val="30"/>
          <w:szCs w:val="30"/>
          <w:lang w:eastAsia="en-US"/>
        </w:rPr>
        <w:t>органы</w:t>
      </w:r>
      <w:r w:rsidR="00B93746">
        <w:rPr>
          <w:rFonts w:eastAsiaTheme="minorHAnsi"/>
          <w:sz w:val="30"/>
          <w:szCs w:val="30"/>
          <w:lang w:eastAsia="en-US"/>
        </w:rPr>
        <w:t xml:space="preserve"> местного самоуправления</w:t>
      </w:r>
      <w:r w:rsidRPr="007F1EBE">
        <w:rPr>
          <w:rFonts w:eastAsiaTheme="minorHAnsi"/>
          <w:sz w:val="30"/>
          <w:szCs w:val="30"/>
          <w:lang w:eastAsia="en-US"/>
        </w:rPr>
        <w:t xml:space="preserve">) и подведомственных им казенных учреждений в части закупок товаров, работ, услуг (далее </w:t>
      </w:r>
      <w:r>
        <w:rPr>
          <w:rFonts w:eastAsiaTheme="minorHAnsi"/>
          <w:sz w:val="30"/>
          <w:szCs w:val="30"/>
          <w:lang w:eastAsia="en-US"/>
        </w:rPr>
        <w:t>–</w:t>
      </w:r>
      <w:r w:rsidRPr="007F1EBE">
        <w:rPr>
          <w:rFonts w:eastAsiaTheme="minorHAnsi"/>
          <w:sz w:val="30"/>
          <w:szCs w:val="30"/>
          <w:lang w:eastAsia="en-US"/>
        </w:rPr>
        <w:t xml:space="preserve"> нормативные затраты)</w:t>
      </w:r>
      <w:r>
        <w:rPr>
          <w:rFonts w:eastAsiaTheme="minorHAnsi"/>
          <w:sz w:val="30"/>
          <w:szCs w:val="30"/>
          <w:lang w:eastAsia="en-US"/>
        </w:rPr>
        <w:t>.</w:t>
      </w:r>
    </w:p>
    <w:p w:rsidR="00352CE7" w:rsidRPr="007F1EBE" w:rsidRDefault="00352CE7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2.</w:t>
      </w:r>
      <w:r>
        <w:rPr>
          <w:rFonts w:eastAsiaTheme="minorHAnsi"/>
          <w:sz w:val="30"/>
          <w:szCs w:val="30"/>
          <w:lang w:eastAsia="en-US"/>
        </w:rPr>
        <w:t> </w:t>
      </w:r>
      <w:r w:rsidRPr="007F1EBE">
        <w:rPr>
          <w:rFonts w:eastAsiaTheme="minorHAnsi"/>
          <w:sz w:val="30"/>
          <w:szCs w:val="30"/>
          <w:lang w:eastAsia="en-US"/>
        </w:rPr>
        <w:t>Нормативные затраты применяются для обоснования объекта и (или) объектов закупки соответствующего органа</w:t>
      </w:r>
      <w:r w:rsidR="00B93746">
        <w:rPr>
          <w:rFonts w:eastAsiaTheme="minorHAnsi"/>
          <w:sz w:val="30"/>
          <w:szCs w:val="30"/>
          <w:lang w:eastAsia="en-US"/>
        </w:rPr>
        <w:t xml:space="preserve"> местного самоуправления</w:t>
      </w:r>
      <w:r w:rsidRPr="007F1EBE">
        <w:rPr>
          <w:rFonts w:eastAsiaTheme="minorHAnsi"/>
          <w:sz w:val="30"/>
          <w:szCs w:val="30"/>
          <w:lang w:eastAsia="en-US"/>
        </w:rPr>
        <w:t xml:space="preserve"> и подведомственных </w:t>
      </w:r>
      <w:r>
        <w:rPr>
          <w:rFonts w:eastAsiaTheme="minorHAnsi"/>
          <w:sz w:val="30"/>
          <w:szCs w:val="30"/>
          <w:lang w:eastAsia="en-US"/>
        </w:rPr>
        <w:t>ему</w:t>
      </w:r>
      <w:r w:rsidRPr="007F1EBE">
        <w:rPr>
          <w:rFonts w:eastAsiaTheme="minorHAnsi"/>
          <w:sz w:val="30"/>
          <w:szCs w:val="30"/>
          <w:lang w:eastAsia="en-US"/>
        </w:rPr>
        <w:t xml:space="preserve"> казенных учреждений.</w:t>
      </w:r>
    </w:p>
    <w:p w:rsidR="00352CE7" w:rsidRPr="00352CE7" w:rsidRDefault="00352CE7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352CE7">
        <w:rPr>
          <w:rFonts w:eastAsiaTheme="minorHAnsi"/>
          <w:sz w:val="30"/>
          <w:szCs w:val="30"/>
          <w:lang w:eastAsia="en-US"/>
        </w:rPr>
        <w:t xml:space="preserve">Нормативные затраты в части затрат на обеспечение функций казенных учреждений, которым в установленном порядке утверждено </w:t>
      </w:r>
      <w:r w:rsidR="00B93746">
        <w:rPr>
          <w:rFonts w:eastAsiaTheme="minorHAnsi"/>
          <w:sz w:val="30"/>
          <w:szCs w:val="30"/>
          <w:lang w:eastAsia="en-US"/>
        </w:rPr>
        <w:t>муниципальное</w:t>
      </w:r>
      <w:r w:rsidRPr="00352CE7">
        <w:rPr>
          <w:rFonts w:eastAsiaTheme="minorHAnsi"/>
          <w:sz w:val="30"/>
          <w:szCs w:val="30"/>
          <w:lang w:eastAsia="en-US"/>
        </w:rPr>
        <w:t xml:space="preserve"> задание на оказание </w:t>
      </w:r>
      <w:r w:rsidR="00B93746">
        <w:rPr>
          <w:rFonts w:eastAsiaTheme="minorHAnsi"/>
          <w:sz w:val="30"/>
          <w:szCs w:val="30"/>
          <w:lang w:eastAsia="en-US"/>
        </w:rPr>
        <w:t>муниципаль</w:t>
      </w:r>
      <w:r w:rsidRPr="00352CE7">
        <w:rPr>
          <w:rFonts w:eastAsiaTheme="minorHAnsi"/>
          <w:sz w:val="30"/>
          <w:szCs w:val="30"/>
          <w:lang w:eastAsia="en-US"/>
        </w:rPr>
        <w:t xml:space="preserve">ных услуг (выполнение работ), определяются в порядке, установленном Бюджетным </w:t>
      </w:r>
      <w:hyperlink r:id="rId12" w:history="1">
        <w:r w:rsidRPr="00352CE7">
          <w:rPr>
            <w:rFonts w:eastAsiaTheme="minorHAnsi"/>
            <w:sz w:val="30"/>
            <w:szCs w:val="30"/>
            <w:lang w:eastAsia="en-US"/>
          </w:rPr>
          <w:t>кодексом</w:t>
        </w:r>
      </w:hyperlink>
      <w:r w:rsidRPr="00352CE7">
        <w:rPr>
          <w:rFonts w:eastAsiaTheme="minorHAnsi"/>
          <w:sz w:val="30"/>
          <w:szCs w:val="30"/>
          <w:lang w:eastAsia="en-US"/>
        </w:rPr>
        <w:t xml:space="preserve"> Российской Федерации для расчета нормативных затрат, применяемых при определении объема финансового обеспечения выполнения указанного </w:t>
      </w:r>
      <w:r w:rsidR="00B93746">
        <w:rPr>
          <w:rFonts w:eastAsiaTheme="minorHAnsi"/>
          <w:sz w:val="30"/>
          <w:szCs w:val="30"/>
          <w:lang w:eastAsia="en-US"/>
        </w:rPr>
        <w:t>муниципаль</w:t>
      </w:r>
      <w:r w:rsidRPr="00352CE7">
        <w:rPr>
          <w:rFonts w:eastAsiaTheme="minorHAnsi"/>
          <w:sz w:val="30"/>
          <w:szCs w:val="30"/>
          <w:lang w:eastAsia="en-US"/>
        </w:rPr>
        <w:t>ного задания.</w:t>
      </w:r>
    </w:p>
    <w:p w:rsidR="00352CE7" w:rsidRPr="007F1EBE" w:rsidRDefault="00352CE7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3.</w:t>
      </w:r>
      <w:r>
        <w:rPr>
          <w:rFonts w:eastAsiaTheme="minorHAnsi"/>
          <w:sz w:val="30"/>
          <w:szCs w:val="30"/>
          <w:lang w:eastAsia="en-US"/>
        </w:rPr>
        <w:t> </w:t>
      </w:r>
      <w:r w:rsidRPr="007F1EBE">
        <w:rPr>
          <w:rFonts w:eastAsiaTheme="minorHAnsi"/>
          <w:sz w:val="30"/>
          <w:szCs w:val="30"/>
          <w:lang w:eastAsia="en-US"/>
        </w:rPr>
        <w:t xml:space="preserve">Нормативные затраты, порядок определения которых не установлен </w:t>
      </w:r>
      <w:r>
        <w:rPr>
          <w:rFonts w:eastAsiaTheme="minorHAnsi"/>
          <w:sz w:val="30"/>
          <w:szCs w:val="30"/>
          <w:lang w:eastAsia="en-US"/>
        </w:rPr>
        <w:t>методикой</w:t>
      </w:r>
      <w:r w:rsidRPr="007F1EBE">
        <w:rPr>
          <w:rFonts w:eastAsiaTheme="minorHAnsi"/>
          <w:sz w:val="30"/>
          <w:szCs w:val="30"/>
          <w:lang w:eastAsia="en-US"/>
        </w:rPr>
        <w:t xml:space="preserve"> определения нормативных затрат на обеспечение функций </w:t>
      </w:r>
      <w:r w:rsidR="00DF5352">
        <w:rPr>
          <w:rFonts w:eastAsiaTheme="minorHAnsi"/>
          <w:sz w:val="30"/>
          <w:szCs w:val="30"/>
          <w:lang w:eastAsia="en-US"/>
        </w:rPr>
        <w:t xml:space="preserve">сельского поселения </w:t>
      </w:r>
      <w:proofErr w:type="spellStart"/>
      <w:r w:rsidR="00DF5352">
        <w:rPr>
          <w:rFonts w:eastAsiaTheme="minorHAnsi"/>
          <w:sz w:val="30"/>
          <w:szCs w:val="30"/>
          <w:lang w:eastAsia="en-US"/>
        </w:rPr>
        <w:t>Ялгыз-Наратский</w:t>
      </w:r>
      <w:proofErr w:type="spellEnd"/>
      <w:r w:rsidR="00DF5352">
        <w:rPr>
          <w:rFonts w:eastAsiaTheme="minorHAnsi"/>
          <w:sz w:val="30"/>
          <w:szCs w:val="30"/>
          <w:lang w:eastAsia="en-US"/>
        </w:rPr>
        <w:t xml:space="preserve"> сельсовет</w:t>
      </w:r>
      <w:r w:rsidR="00B93746" w:rsidRPr="00B93746">
        <w:rPr>
          <w:rFonts w:eastAsiaTheme="minorHAnsi"/>
          <w:sz w:val="30"/>
          <w:szCs w:val="30"/>
          <w:lang w:eastAsia="en-US"/>
        </w:rPr>
        <w:t xml:space="preserve"> муниципального района </w:t>
      </w:r>
      <w:proofErr w:type="spellStart"/>
      <w:r w:rsidR="00B93746" w:rsidRPr="00B93746">
        <w:rPr>
          <w:rFonts w:eastAsiaTheme="minorHAnsi"/>
          <w:sz w:val="30"/>
          <w:szCs w:val="30"/>
          <w:lang w:eastAsia="en-US"/>
        </w:rPr>
        <w:t>Татышлинский</w:t>
      </w:r>
      <w:proofErr w:type="spellEnd"/>
      <w:r w:rsidR="00B93746" w:rsidRPr="00B93746">
        <w:rPr>
          <w:rFonts w:eastAsiaTheme="minorHAnsi"/>
          <w:sz w:val="30"/>
          <w:szCs w:val="30"/>
          <w:lang w:eastAsia="en-US"/>
        </w:rPr>
        <w:t xml:space="preserve"> район Республики Башкортостан</w:t>
      </w:r>
      <w:r w:rsidRPr="007F1EBE">
        <w:rPr>
          <w:rFonts w:eastAsiaTheme="minorHAnsi"/>
          <w:sz w:val="30"/>
          <w:szCs w:val="30"/>
          <w:lang w:eastAsia="en-US"/>
        </w:rPr>
        <w:t xml:space="preserve">, </w:t>
      </w:r>
      <w:r w:rsidRPr="00352CE7">
        <w:rPr>
          <w:rFonts w:eastAsiaTheme="minorHAnsi"/>
          <w:sz w:val="30"/>
          <w:szCs w:val="30"/>
          <w:lang w:eastAsia="en-US"/>
        </w:rPr>
        <w:t>включая подведомственные казенные учреждения</w:t>
      </w:r>
      <w:r w:rsidRPr="007F1EBE">
        <w:rPr>
          <w:rFonts w:eastAsiaTheme="minorHAnsi"/>
          <w:sz w:val="30"/>
          <w:szCs w:val="30"/>
          <w:lang w:eastAsia="en-US"/>
        </w:rPr>
        <w:t xml:space="preserve">, согласно приложению (далее </w:t>
      </w:r>
      <w:r>
        <w:rPr>
          <w:rFonts w:eastAsiaTheme="minorHAnsi"/>
          <w:sz w:val="30"/>
          <w:szCs w:val="30"/>
          <w:lang w:eastAsia="en-US"/>
        </w:rPr>
        <w:t>–</w:t>
      </w:r>
      <w:r w:rsidRPr="007F1EBE">
        <w:rPr>
          <w:rFonts w:eastAsiaTheme="minorHAnsi"/>
          <w:sz w:val="30"/>
          <w:szCs w:val="30"/>
          <w:lang w:eastAsia="en-US"/>
        </w:rPr>
        <w:t xml:space="preserve"> </w:t>
      </w:r>
      <w:r>
        <w:rPr>
          <w:rFonts w:eastAsiaTheme="minorHAnsi"/>
          <w:sz w:val="30"/>
          <w:szCs w:val="30"/>
          <w:lang w:eastAsia="en-US"/>
        </w:rPr>
        <w:t>методика</w:t>
      </w:r>
      <w:r w:rsidRPr="007F1EBE">
        <w:rPr>
          <w:rFonts w:eastAsiaTheme="minorHAnsi"/>
          <w:sz w:val="30"/>
          <w:szCs w:val="30"/>
          <w:lang w:eastAsia="en-US"/>
        </w:rPr>
        <w:t>) определяются в порядке, устанавливаемом органами</w:t>
      </w:r>
      <w:r w:rsidR="00B93746">
        <w:rPr>
          <w:rFonts w:eastAsiaTheme="minorHAnsi"/>
          <w:sz w:val="30"/>
          <w:szCs w:val="30"/>
          <w:lang w:eastAsia="en-US"/>
        </w:rPr>
        <w:t xml:space="preserve"> местного самоуправления</w:t>
      </w:r>
      <w:r w:rsidRPr="007F1EBE">
        <w:rPr>
          <w:rFonts w:eastAsiaTheme="minorHAnsi"/>
          <w:sz w:val="30"/>
          <w:szCs w:val="30"/>
          <w:lang w:eastAsia="en-US"/>
        </w:rPr>
        <w:t>.</w:t>
      </w:r>
    </w:p>
    <w:p w:rsidR="00352CE7" w:rsidRPr="007F1EBE" w:rsidRDefault="00352CE7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lastRenderedPageBreak/>
        <w:t xml:space="preserve">При утверждении нормативных затрат в отношении проведения текущего ремонта </w:t>
      </w:r>
      <w:r w:rsidR="00DF5352">
        <w:rPr>
          <w:rFonts w:eastAsiaTheme="minorHAnsi"/>
          <w:sz w:val="30"/>
          <w:szCs w:val="30"/>
          <w:lang w:eastAsia="en-US"/>
        </w:rPr>
        <w:t>администрация сельского поселения у</w:t>
      </w:r>
      <w:r w:rsidRPr="007F1EBE">
        <w:rPr>
          <w:rFonts w:eastAsiaTheme="minorHAnsi"/>
          <w:sz w:val="30"/>
          <w:szCs w:val="30"/>
          <w:lang w:eastAsia="en-US"/>
        </w:rPr>
        <w:t xml:space="preserve">читывают его периодичность, предусмотренную пунктом 61 </w:t>
      </w:r>
      <w:r>
        <w:rPr>
          <w:rFonts w:eastAsiaTheme="minorHAnsi"/>
          <w:sz w:val="30"/>
          <w:szCs w:val="30"/>
          <w:lang w:eastAsia="en-US"/>
        </w:rPr>
        <w:t>методики</w:t>
      </w:r>
      <w:r w:rsidRPr="007F1EBE">
        <w:rPr>
          <w:rFonts w:eastAsiaTheme="minorHAnsi"/>
          <w:sz w:val="30"/>
          <w:szCs w:val="30"/>
          <w:lang w:eastAsia="en-US"/>
        </w:rPr>
        <w:t>.</w:t>
      </w:r>
    </w:p>
    <w:p w:rsidR="00352CE7" w:rsidRPr="007F1EBE" w:rsidRDefault="00352CE7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бюджетных средств лимитов бюджетных обязательств на закупку товаров, работ, услуг в рамках исполнения бюджета</w:t>
      </w:r>
      <w:r>
        <w:rPr>
          <w:rFonts w:eastAsiaTheme="minorHAnsi"/>
          <w:sz w:val="30"/>
          <w:szCs w:val="30"/>
          <w:lang w:eastAsia="en-US"/>
        </w:rPr>
        <w:t xml:space="preserve"> Республики Башкортостан</w:t>
      </w:r>
      <w:r w:rsidRPr="007F1EBE">
        <w:rPr>
          <w:rFonts w:eastAsiaTheme="minorHAnsi"/>
          <w:sz w:val="30"/>
          <w:szCs w:val="30"/>
          <w:lang w:eastAsia="en-US"/>
        </w:rPr>
        <w:t xml:space="preserve">, бюджетов государственных внебюджетных фондов </w:t>
      </w:r>
      <w:r>
        <w:rPr>
          <w:rFonts w:eastAsiaTheme="minorHAnsi"/>
          <w:sz w:val="30"/>
          <w:szCs w:val="30"/>
          <w:lang w:eastAsia="en-US"/>
        </w:rPr>
        <w:t>Республики Башкортостан</w:t>
      </w:r>
      <w:r w:rsidRPr="007F1EBE">
        <w:rPr>
          <w:rFonts w:eastAsiaTheme="minorHAnsi"/>
          <w:sz w:val="30"/>
          <w:szCs w:val="30"/>
          <w:lang w:eastAsia="en-US"/>
        </w:rPr>
        <w:t>.</w:t>
      </w:r>
    </w:p>
    <w:p w:rsidR="00352CE7" w:rsidRPr="007F1EBE" w:rsidRDefault="00352CE7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 xml:space="preserve">При определении нормативных затрат </w:t>
      </w:r>
      <w:r w:rsidR="00DF5352">
        <w:rPr>
          <w:rFonts w:eastAsiaTheme="minorHAnsi"/>
          <w:sz w:val="30"/>
          <w:szCs w:val="30"/>
          <w:lang w:eastAsia="en-US"/>
        </w:rPr>
        <w:t>сельское поселение</w:t>
      </w:r>
      <w:r w:rsidR="00B93746">
        <w:rPr>
          <w:rFonts w:eastAsiaTheme="minorHAnsi"/>
          <w:sz w:val="30"/>
          <w:szCs w:val="30"/>
          <w:lang w:eastAsia="en-US"/>
        </w:rPr>
        <w:t xml:space="preserve"> </w:t>
      </w:r>
      <w:r w:rsidRPr="007F1EBE">
        <w:rPr>
          <w:rFonts w:eastAsiaTheme="minorHAnsi"/>
          <w:sz w:val="30"/>
          <w:szCs w:val="30"/>
          <w:lang w:eastAsia="en-US"/>
        </w:rPr>
        <w:t>применя</w:t>
      </w:r>
      <w:r w:rsidR="00DF5352">
        <w:rPr>
          <w:rFonts w:eastAsiaTheme="minorHAnsi"/>
          <w:sz w:val="30"/>
          <w:szCs w:val="30"/>
          <w:lang w:eastAsia="en-US"/>
        </w:rPr>
        <w:t>е</w:t>
      </w:r>
      <w:r w:rsidRPr="007F1EBE">
        <w:rPr>
          <w:rFonts w:eastAsiaTheme="minorHAnsi"/>
          <w:sz w:val="30"/>
          <w:szCs w:val="30"/>
          <w:lang w:eastAsia="en-US"/>
        </w:rPr>
        <w:t xml:space="preserve">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r w:rsidRPr="00A606AC">
        <w:rPr>
          <w:rFonts w:eastAsiaTheme="minorHAnsi"/>
          <w:sz w:val="30"/>
          <w:szCs w:val="30"/>
          <w:lang w:eastAsia="en-US"/>
        </w:rPr>
        <w:t>абзаца третьего</w:t>
      </w:r>
      <w:r w:rsidRPr="007F1EBE">
        <w:rPr>
          <w:rFonts w:eastAsiaTheme="minorHAnsi"/>
          <w:sz w:val="30"/>
          <w:szCs w:val="30"/>
          <w:lang w:eastAsia="en-US"/>
        </w:rPr>
        <w:t xml:space="preserve"> настоящего пункта.</w:t>
      </w:r>
    </w:p>
    <w:p w:rsidR="00D67880" w:rsidRPr="007F1EBE" w:rsidRDefault="00D67880" w:rsidP="00D678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4.</w:t>
      </w:r>
      <w:r>
        <w:rPr>
          <w:rFonts w:eastAsiaTheme="minorHAnsi"/>
          <w:sz w:val="30"/>
          <w:szCs w:val="30"/>
          <w:lang w:eastAsia="en-US"/>
        </w:rPr>
        <w:t> </w:t>
      </w:r>
      <w:r w:rsidRPr="007F1EBE">
        <w:rPr>
          <w:rFonts w:eastAsiaTheme="minorHAnsi"/>
          <w:sz w:val="30"/>
          <w:szCs w:val="30"/>
          <w:lang w:eastAsia="en-US"/>
        </w:rPr>
        <w:t xml:space="preserve">Для определения нормативных затрат в соответствии с </w:t>
      </w:r>
      <w:r w:rsidRPr="00A606AC">
        <w:rPr>
          <w:rFonts w:eastAsiaTheme="minorHAnsi"/>
          <w:sz w:val="30"/>
          <w:szCs w:val="30"/>
          <w:lang w:eastAsia="en-US"/>
        </w:rPr>
        <w:t>разделами I</w:t>
      </w:r>
      <w:r w:rsidRPr="007F1EBE">
        <w:rPr>
          <w:rFonts w:eastAsiaTheme="minorHAnsi"/>
          <w:sz w:val="30"/>
          <w:szCs w:val="30"/>
          <w:lang w:eastAsia="en-US"/>
        </w:rPr>
        <w:t xml:space="preserve"> и </w:t>
      </w:r>
      <w:r w:rsidRPr="00A606AC">
        <w:rPr>
          <w:rFonts w:eastAsiaTheme="minorHAnsi"/>
          <w:sz w:val="30"/>
          <w:szCs w:val="30"/>
          <w:lang w:eastAsia="en-US"/>
        </w:rPr>
        <w:t>II</w:t>
      </w:r>
      <w:r w:rsidRPr="007F1EBE">
        <w:rPr>
          <w:rFonts w:eastAsiaTheme="minorHAnsi"/>
          <w:sz w:val="30"/>
          <w:szCs w:val="30"/>
          <w:lang w:eastAsia="en-US"/>
        </w:rPr>
        <w:t xml:space="preserve"> </w:t>
      </w:r>
      <w:r>
        <w:rPr>
          <w:rFonts w:eastAsiaTheme="minorHAnsi"/>
          <w:sz w:val="30"/>
          <w:szCs w:val="30"/>
          <w:lang w:eastAsia="en-US"/>
        </w:rPr>
        <w:t>методики</w:t>
      </w:r>
      <w:r w:rsidRPr="007F1EBE">
        <w:rPr>
          <w:rFonts w:eastAsiaTheme="minorHAnsi"/>
          <w:sz w:val="30"/>
          <w:szCs w:val="30"/>
          <w:lang w:eastAsia="en-US"/>
        </w:rPr>
        <w:t xml:space="preserve"> в формулах используются нормативы цены товаров, работ, услуг, </w:t>
      </w:r>
      <w:r>
        <w:rPr>
          <w:rFonts w:eastAsiaTheme="minorHAnsi"/>
          <w:sz w:val="30"/>
          <w:szCs w:val="30"/>
          <w:lang w:eastAsia="en-US"/>
        </w:rPr>
        <w:t>с учетом рекомендуемых</w:t>
      </w:r>
      <w:r w:rsidRPr="007F1EBE">
        <w:rPr>
          <w:rFonts w:eastAsiaTheme="minorHAnsi"/>
          <w:sz w:val="30"/>
          <w:szCs w:val="30"/>
          <w:lang w:eastAsia="en-US"/>
        </w:rPr>
        <w:t xml:space="preserve"> норматив</w:t>
      </w:r>
      <w:r>
        <w:rPr>
          <w:rFonts w:eastAsiaTheme="minorHAnsi"/>
          <w:sz w:val="30"/>
          <w:szCs w:val="30"/>
          <w:lang w:eastAsia="en-US"/>
        </w:rPr>
        <w:t>ов,</w:t>
      </w:r>
      <w:r w:rsidRPr="007F1EBE">
        <w:rPr>
          <w:rFonts w:eastAsiaTheme="minorHAnsi"/>
          <w:sz w:val="30"/>
          <w:szCs w:val="30"/>
          <w:lang w:eastAsia="en-US"/>
        </w:rPr>
        <w:t xml:space="preserve"> предусмотре</w:t>
      </w:r>
      <w:r>
        <w:rPr>
          <w:rFonts w:eastAsiaTheme="minorHAnsi"/>
          <w:sz w:val="30"/>
          <w:szCs w:val="30"/>
          <w:lang w:eastAsia="en-US"/>
        </w:rPr>
        <w:t>н</w:t>
      </w:r>
      <w:r w:rsidRPr="007F1EBE">
        <w:rPr>
          <w:rFonts w:eastAsiaTheme="minorHAnsi"/>
          <w:sz w:val="30"/>
          <w:szCs w:val="30"/>
          <w:lang w:eastAsia="en-US"/>
        </w:rPr>
        <w:t>ны</w:t>
      </w:r>
      <w:r>
        <w:rPr>
          <w:rFonts w:eastAsiaTheme="minorHAnsi"/>
          <w:sz w:val="30"/>
          <w:szCs w:val="30"/>
          <w:lang w:eastAsia="en-US"/>
        </w:rPr>
        <w:t>х</w:t>
      </w:r>
      <w:r w:rsidRPr="007F1EBE">
        <w:rPr>
          <w:rFonts w:eastAsiaTheme="minorHAnsi"/>
          <w:sz w:val="30"/>
          <w:szCs w:val="30"/>
          <w:lang w:eastAsia="en-US"/>
        </w:rPr>
        <w:t xml:space="preserve"> </w:t>
      </w:r>
      <w:r w:rsidRPr="00A606AC">
        <w:rPr>
          <w:rFonts w:eastAsiaTheme="minorHAnsi"/>
          <w:sz w:val="30"/>
          <w:szCs w:val="30"/>
          <w:lang w:eastAsia="en-US"/>
        </w:rPr>
        <w:t>приложени</w:t>
      </w:r>
      <w:r>
        <w:rPr>
          <w:rFonts w:eastAsiaTheme="minorHAnsi"/>
          <w:sz w:val="30"/>
          <w:szCs w:val="30"/>
          <w:lang w:eastAsia="en-US"/>
        </w:rPr>
        <w:t>е</w:t>
      </w:r>
      <w:r w:rsidRPr="00A606AC">
        <w:rPr>
          <w:rFonts w:eastAsiaTheme="minorHAnsi"/>
          <w:sz w:val="30"/>
          <w:szCs w:val="30"/>
          <w:lang w:eastAsia="en-US"/>
        </w:rPr>
        <w:t>м</w:t>
      </w:r>
      <w:r w:rsidRPr="007F1EBE">
        <w:rPr>
          <w:rFonts w:eastAsiaTheme="minorHAnsi"/>
          <w:sz w:val="30"/>
          <w:szCs w:val="30"/>
          <w:lang w:eastAsia="en-US"/>
        </w:rPr>
        <w:t xml:space="preserve"> к </w:t>
      </w:r>
      <w:r>
        <w:rPr>
          <w:rFonts w:eastAsiaTheme="minorHAnsi"/>
          <w:sz w:val="30"/>
          <w:szCs w:val="30"/>
          <w:lang w:eastAsia="en-US"/>
        </w:rPr>
        <w:t>методике</w:t>
      </w:r>
      <w:r w:rsidRPr="007F1EBE">
        <w:rPr>
          <w:rFonts w:eastAsiaTheme="minorHAnsi"/>
          <w:sz w:val="30"/>
          <w:szCs w:val="30"/>
          <w:lang w:eastAsia="en-US"/>
        </w:rPr>
        <w:t>.</w:t>
      </w:r>
    </w:p>
    <w:p w:rsidR="00D67880" w:rsidRPr="007F1EBE" w:rsidRDefault="00D67880" w:rsidP="00D678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 xml:space="preserve">Для определения нормативных затрат в соответствии с </w:t>
      </w:r>
      <w:r w:rsidRPr="00A606AC">
        <w:rPr>
          <w:rFonts w:eastAsiaTheme="minorHAnsi"/>
          <w:sz w:val="30"/>
          <w:szCs w:val="30"/>
          <w:lang w:eastAsia="en-US"/>
        </w:rPr>
        <w:t>разделами I</w:t>
      </w:r>
      <w:r w:rsidR="00AD5A22">
        <w:rPr>
          <w:rFonts w:eastAsiaTheme="minorHAnsi"/>
          <w:sz w:val="30"/>
          <w:szCs w:val="30"/>
          <w:lang w:eastAsia="en-US"/>
        </w:rPr>
        <w:t xml:space="preserve"> и </w:t>
      </w:r>
      <w:r w:rsidRPr="00A606AC">
        <w:rPr>
          <w:rFonts w:eastAsiaTheme="minorHAnsi"/>
          <w:sz w:val="30"/>
          <w:szCs w:val="30"/>
          <w:lang w:eastAsia="en-US"/>
        </w:rPr>
        <w:t>II</w:t>
      </w:r>
      <w:r w:rsidRPr="007F1EBE">
        <w:rPr>
          <w:rFonts w:eastAsiaTheme="minorHAnsi"/>
          <w:sz w:val="30"/>
          <w:szCs w:val="30"/>
          <w:lang w:eastAsia="en-US"/>
        </w:rPr>
        <w:t xml:space="preserve"> </w:t>
      </w:r>
      <w:r>
        <w:rPr>
          <w:rFonts w:eastAsiaTheme="minorHAnsi"/>
          <w:sz w:val="30"/>
          <w:szCs w:val="30"/>
          <w:lang w:eastAsia="en-US"/>
        </w:rPr>
        <w:t>методики</w:t>
      </w:r>
      <w:r w:rsidRPr="007F1EBE">
        <w:rPr>
          <w:rFonts w:eastAsiaTheme="minorHAnsi"/>
          <w:sz w:val="30"/>
          <w:szCs w:val="30"/>
          <w:lang w:eastAsia="en-US"/>
        </w:rPr>
        <w:t xml:space="preserve"> в формулах используются нормативы количества товаров, работ, услуг, устанавливаемые органами</w:t>
      </w:r>
      <w:r w:rsidRPr="00CA06D4">
        <w:rPr>
          <w:rFonts w:eastAsiaTheme="minorHAnsi"/>
          <w:sz w:val="30"/>
          <w:szCs w:val="30"/>
          <w:lang w:eastAsia="en-US"/>
        </w:rPr>
        <w:t xml:space="preserve"> </w:t>
      </w:r>
      <w:r w:rsidR="00B93746">
        <w:rPr>
          <w:rFonts w:eastAsiaTheme="minorHAnsi"/>
          <w:sz w:val="30"/>
          <w:szCs w:val="30"/>
          <w:lang w:eastAsia="en-US"/>
        </w:rPr>
        <w:t xml:space="preserve">местного самоуправления </w:t>
      </w:r>
      <w:r>
        <w:rPr>
          <w:rFonts w:eastAsiaTheme="minorHAnsi"/>
          <w:sz w:val="30"/>
          <w:szCs w:val="30"/>
          <w:lang w:eastAsia="en-US"/>
        </w:rPr>
        <w:t>с учетом рекомендуемых</w:t>
      </w:r>
      <w:r w:rsidRPr="007F1EBE">
        <w:rPr>
          <w:rFonts w:eastAsiaTheme="minorHAnsi"/>
          <w:sz w:val="30"/>
          <w:szCs w:val="30"/>
          <w:lang w:eastAsia="en-US"/>
        </w:rPr>
        <w:t xml:space="preserve"> норматив</w:t>
      </w:r>
      <w:r>
        <w:rPr>
          <w:rFonts w:eastAsiaTheme="minorHAnsi"/>
          <w:sz w:val="30"/>
          <w:szCs w:val="30"/>
          <w:lang w:eastAsia="en-US"/>
        </w:rPr>
        <w:t>ов,</w:t>
      </w:r>
      <w:r w:rsidRPr="007F1EBE">
        <w:rPr>
          <w:rFonts w:eastAsiaTheme="minorHAnsi"/>
          <w:sz w:val="30"/>
          <w:szCs w:val="30"/>
          <w:lang w:eastAsia="en-US"/>
        </w:rPr>
        <w:t xml:space="preserve"> предусмотре</w:t>
      </w:r>
      <w:r>
        <w:rPr>
          <w:rFonts w:eastAsiaTheme="minorHAnsi"/>
          <w:sz w:val="30"/>
          <w:szCs w:val="30"/>
          <w:lang w:eastAsia="en-US"/>
        </w:rPr>
        <w:t>н</w:t>
      </w:r>
      <w:r w:rsidRPr="007F1EBE">
        <w:rPr>
          <w:rFonts w:eastAsiaTheme="minorHAnsi"/>
          <w:sz w:val="30"/>
          <w:szCs w:val="30"/>
          <w:lang w:eastAsia="en-US"/>
        </w:rPr>
        <w:t>ны</w:t>
      </w:r>
      <w:r>
        <w:rPr>
          <w:rFonts w:eastAsiaTheme="minorHAnsi"/>
          <w:sz w:val="30"/>
          <w:szCs w:val="30"/>
          <w:lang w:eastAsia="en-US"/>
        </w:rPr>
        <w:t>х</w:t>
      </w:r>
      <w:r w:rsidRPr="007F1EBE">
        <w:rPr>
          <w:rFonts w:eastAsiaTheme="minorHAnsi"/>
          <w:sz w:val="30"/>
          <w:szCs w:val="30"/>
          <w:lang w:eastAsia="en-US"/>
        </w:rPr>
        <w:t xml:space="preserve"> </w:t>
      </w:r>
      <w:r w:rsidRPr="00A606AC">
        <w:rPr>
          <w:rFonts w:eastAsiaTheme="minorHAnsi"/>
          <w:sz w:val="30"/>
          <w:szCs w:val="30"/>
          <w:lang w:eastAsia="en-US"/>
        </w:rPr>
        <w:t>приложени</w:t>
      </w:r>
      <w:r>
        <w:rPr>
          <w:rFonts w:eastAsiaTheme="minorHAnsi"/>
          <w:sz w:val="30"/>
          <w:szCs w:val="30"/>
          <w:lang w:eastAsia="en-US"/>
        </w:rPr>
        <w:t>е</w:t>
      </w:r>
      <w:r w:rsidRPr="00A606AC">
        <w:rPr>
          <w:rFonts w:eastAsiaTheme="minorHAnsi"/>
          <w:sz w:val="30"/>
          <w:szCs w:val="30"/>
          <w:lang w:eastAsia="en-US"/>
        </w:rPr>
        <w:t>м</w:t>
      </w:r>
      <w:r w:rsidRPr="007F1EBE">
        <w:rPr>
          <w:rFonts w:eastAsiaTheme="minorHAnsi"/>
          <w:sz w:val="30"/>
          <w:szCs w:val="30"/>
          <w:lang w:eastAsia="en-US"/>
        </w:rPr>
        <w:t xml:space="preserve"> к </w:t>
      </w:r>
      <w:r>
        <w:rPr>
          <w:rFonts w:eastAsiaTheme="minorHAnsi"/>
          <w:sz w:val="30"/>
          <w:szCs w:val="30"/>
          <w:lang w:eastAsia="en-US"/>
        </w:rPr>
        <w:t>методике</w:t>
      </w:r>
      <w:r w:rsidRPr="007F1EBE">
        <w:rPr>
          <w:rFonts w:eastAsiaTheme="minorHAnsi"/>
          <w:sz w:val="30"/>
          <w:szCs w:val="30"/>
          <w:lang w:eastAsia="en-US"/>
        </w:rPr>
        <w:t>.</w:t>
      </w:r>
    </w:p>
    <w:p w:rsidR="00D67880" w:rsidRPr="007F1EBE" w:rsidRDefault="00D67880" w:rsidP="00D678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5.</w:t>
      </w:r>
      <w:r>
        <w:rPr>
          <w:rFonts w:eastAsiaTheme="minorHAnsi"/>
          <w:sz w:val="30"/>
          <w:szCs w:val="30"/>
          <w:lang w:eastAsia="en-US"/>
        </w:rPr>
        <w:t> </w:t>
      </w:r>
      <w:r w:rsidR="00855CE9">
        <w:rPr>
          <w:rFonts w:eastAsiaTheme="minorHAnsi"/>
          <w:sz w:val="30"/>
          <w:szCs w:val="30"/>
          <w:lang w:eastAsia="en-US"/>
        </w:rPr>
        <w:t xml:space="preserve">Администрация сельского поселения </w:t>
      </w:r>
      <w:proofErr w:type="spellStart"/>
      <w:r w:rsidR="00855CE9">
        <w:rPr>
          <w:rFonts w:eastAsiaTheme="minorHAnsi"/>
          <w:sz w:val="30"/>
          <w:szCs w:val="30"/>
          <w:lang w:eastAsia="en-US"/>
        </w:rPr>
        <w:t>Ялгыз-Наратский</w:t>
      </w:r>
      <w:proofErr w:type="spellEnd"/>
      <w:r w:rsidR="00855CE9">
        <w:rPr>
          <w:rFonts w:eastAsiaTheme="minorHAnsi"/>
          <w:sz w:val="30"/>
          <w:szCs w:val="30"/>
          <w:lang w:eastAsia="en-US"/>
        </w:rPr>
        <w:t xml:space="preserve"> сельсовет</w:t>
      </w:r>
      <w:r w:rsidRPr="007F1EBE">
        <w:rPr>
          <w:rFonts w:eastAsiaTheme="minorHAnsi"/>
          <w:sz w:val="30"/>
          <w:szCs w:val="30"/>
          <w:lang w:eastAsia="en-US"/>
        </w:rPr>
        <w:t xml:space="preserve"> разрабатыва</w:t>
      </w:r>
      <w:r w:rsidR="00855CE9">
        <w:rPr>
          <w:rFonts w:eastAsiaTheme="minorHAnsi"/>
          <w:sz w:val="30"/>
          <w:szCs w:val="30"/>
          <w:lang w:eastAsia="en-US"/>
        </w:rPr>
        <w:t>е</w:t>
      </w:r>
      <w:r w:rsidRPr="007F1EBE">
        <w:rPr>
          <w:rFonts w:eastAsiaTheme="minorHAnsi"/>
          <w:sz w:val="30"/>
          <w:szCs w:val="30"/>
          <w:lang w:eastAsia="en-US"/>
        </w:rPr>
        <w:t>т и утвержда</w:t>
      </w:r>
      <w:r w:rsidR="00855CE9">
        <w:rPr>
          <w:rFonts w:eastAsiaTheme="minorHAnsi"/>
          <w:sz w:val="30"/>
          <w:szCs w:val="30"/>
          <w:lang w:eastAsia="en-US"/>
        </w:rPr>
        <w:t>е</w:t>
      </w:r>
      <w:r w:rsidRPr="007F1EBE">
        <w:rPr>
          <w:rFonts w:eastAsiaTheme="minorHAnsi"/>
          <w:sz w:val="30"/>
          <w:szCs w:val="30"/>
          <w:lang w:eastAsia="en-US"/>
        </w:rPr>
        <w:t>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органа</w:t>
      </w:r>
      <w:r w:rsidR="00B93746">
        <w:rPr>
          <w:rFonts w:eastAsiaTheme="minorHAnsi"/>
          <w:sz w:val="30"/>
          <w:szCs w:val="30"/>
          <w:lang w:eastAsia="en-US"/>
        </w:rPr>
        <w:t xml:space="preserve"> местного самоуправления</w:t>
      </w:r>
      <w:r w:rsidRPr="007F1EBE">
        <w:rPr>
          <w:rFonts w:eastAsiaTheme="minorHAnsi"/>
          <w:sz w:val="30"/>
          <w:szCs w:val="30"/>
          <w:lang w:eastAsia="en-US"/>
        </w:rPr>
        <w:t>, должностных обязанностей его работников) нормативы: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7F1EBE">
        <w:rPr>
          <w:rFonts w:eastAsiaTheme="minorHAnsi"/>
          <w:sz w:val="30"/>
          <w:szCs w:val="30"/>
          <w:lang w:eastAsia="en-US"/>
        </w:rPr>
        <w:t>а</w:t>
      </w:r>
      <w:r w:rsidRPr="00BF6D6E">
        <w:rPr>
          <w:sz w:val="30"/>
          <w:szCs w:val="30"/>
        </w:rPr>
        <w:t>) количества абонентских номеров пользовательского (оконечного) оборудования, подключенного к с</w:t>
      </w:r>
      <w:r w:rsidR="00AD5A22">
        <w:rPr>
          <w:sz w:val="30"/>
          <w:szCs w:val="30"/>
        </w:rPr>
        <w:t xml:space="preserve">ети подвижной связи, количества     </w:t>
      </w:r>
      <w:r w:rsidRPr="00BF6D6E">
        <w:rPr>
          <w:sz w:val="30"/>
          <w:szCs w:val="30"/>
        </w:rPr>
        <w:t xml:space="preserve">SIM-карт, </w:t>
      </w:r>
      <w:r w:rsidRPr="00352CE7">
        <w:rPr>
          <w:sz w:val="30"/>
          <w:szCs w:val="30"/>
        </w:rPr>
        <w:t>используемых в планшетных компьютерах</w:t>
      </w:r>
      <w:r w:rsidRPr="00BF6D6E">
        <w:rPr>
          <w:sz w:val="30"/>
          <w:szCs w:val="30"/>
        </w:rPr>
        <w:t xml:space="preserve">, цены услуг подвижной связи с учетом нормативов, предусмотренных постановлением Правительства Республики Башкортостан от </w:t>
      </w:r>
      <w:r w:rsidR="00BD0EEC">
        <w:rPr>
          <w:rFonts w:eastAsiaTheme="minorHAnsi"/>
          <w:sz w:val="30"/>
          <w:szCs w:val="30"/>
          <w:lang w:eastAsia="en-US"/>
        </w:rPr>
        <w:t xml:space="preserve">7 апреля 2009 года № 134 «О стандартах </w:t>
      </w:r>
      <w:proofErr w:type="gramStart"/>
      <w:r w:rsidR="00BD0EEC">
        <w:rPr>
          <w:rFonts w:eastAsiaTheme="minorHAnsi"/>
          <w:sz w:val="30"/>
          <w:szCs w:val="30"/>
          <w:lang w:eastAsia="en-US"/>
        </w:rPr>
        <w:t>расходов аппаратов исполнительных органов государственной вла</w:t>
      </w:r>
      <w:r w:rsidR="00D1558B">
        <w:rPr>
          <w:rFonts w:eastAsiaTheme="minorHAnsi"/>
          <w:sz w:val="30"/>
          <w:szCs w:val="30"/>
          <w:lang w:eastAsia="en-US"/>
        </w:rPr>
        <w:t>сти Республики</w:t>
      </w:r>
      <w:proofErr w:type="gramEnd"/>
      <w:r w:rsidR="00D1558B">
        <w:rPr>
          <w:rFonts w:eastAsiaTheme="minorHAnsi"/>
          <w:sz w:val="30"/>
          <w:szCs w:val="30"/>
          <w:lang w:eastAsia="en-US"/>
        </w:rPr>
        <w:t xml:space="preserve"> Башкортостан» (с </w:t>
      </w:r>
      <w:r w:rsidR="00BD0EEC">
        <w:rPr>
          <w:rFonts w:eastAsiaTheme="minorHAnsi"/>
          <w:sz w:val="30"/>
          <w:szCs w:val="30"/>
          <w:lang w:eastAsia="en-US"/>
        </w:rPr>
        <w:t>последующими изменениями)</w:t>
      </w:r>
      <w:r w:rsidRPr="00BF6D6E">
        <w:rPr>
          <w:sz w:val="30"/>
          <w:szCs w:val="30"/>
        </w:rPr>
        <w:t>;</w:t>
      </w:r>
    </w:p>
    <w:p w:rsidR="00D67880" w:rsidRPr="00BF6D6E" w:rsidRDefault="00D67880" w:rsidP="00BF6D6E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>б) цены и количества</w:t>
      </w:r>
      <w:r w:rsidR="00BF6D6E" w:rsidRPr="00BF6D6E">
        <w:rPr>
          <w:sz w:val="30"/>
          <w:szCs w:val="30"/>
        </w:rPr>
        <w:t xml:space="preserve"> </w:t>
      </w:r>
      <w:r w:rsidRPr="0093102E">
        <w:rPr>
          <w:sz w:val="30"/>
          <w:szCs w:val="30"/>
        </w:rPr>
        <w:t>планшетны</w:t>
      </w:r>
      <w:r>
        <w:rPr>
          <w:sz w:val="30"/>
          <w:szCs w:val="30"/>
        </w:rPr>
        <w:t>х</w:t>
      </w:r>
      <w:r w:rsidRPr="0093102E">
        <w:rPr>
          <w:sz w:val="30"/>
          <w:szCs w:val="30"/>
        </w:rPr>
        <w:t xml:space="preserve"> компьютер</w:t>
      </w:r>
      <w:r>
        <w:rPr>
          <w:sz w:val="30"/>
          <w:szCs w:val="30"/>
        </w:rPr>
        <w:t xml:space="preserve">ов, </w:t>
      </w:r>
      <w:r w:rsidR="00BF6D6E">
        <w:rPr>
          <w:sz w:val="30"/>
          <w:szCs w:val="30"/>
        </w:rPr>
        <w:t>н</w:t>
      </w:r>
      <w:r w:rsidR="00BF6D6E" w:rsidRPr="0093102E">
        <w:rPr>
          <w:sz w:val="30"/>
          <w:szCs w:val="30"/>
        </w:rPr>
        <w:t>оутбук</w:t>
      </w:r>
      <w:r w:rsidR="00BF6D6E">
        <w:rPr>
          <w:sz w:val="30"/>
          <w:szCs w:val="30"/>
        </w:rPr>
        <w:t>ов, персональных</w:t>
      </w:r>
      <w:r w:rsidR="00BF6D6E" w:rsidRPr="0093102E">
        <w:rPr>
          <w:sz w:val="30"/>
          <w:szCs w:val="30"/>
        </w:rPr>
        <w:t xml:space="preserve"> компьютер</w:t>
      </w:r>
      <w:r w:rsidR="00BF6D6E">
        <w:rPr>
          <w:sz w:val="30"/>
          <w:szCs w:val="30"/>
        </w:rPr>
        <w:t xml:space="preserve">ов, </w:t>
      </w:r>
      <w:r w:rsidRPr="00352CE7">
        <w:rPr>
          <w:sz w:val="30"/>
          <w:szCs w:val="30"/>
        </w:rPr>
        <w:t>носителей информации</w:t>
      </w:r>
      <w:r w:rsidRPr="00BF6D6E">
        <w:rPr>
          <w:sz w:val="30"/>
          <w:szCs w:val="30"/>
        </w:rPr>
        <w:t>,</w:t>
      </w:r>
      <w:r w:rsidR="00BF6D6E" w:rsidRPr="00BF6D6E">
        <w:rPr>
          <w:sz w:val="30"/>
          <w:szCs w:val="30"/>
        </w:rPr>
        <w:t xml:space="preserve"> </w:t>
      </w:r>
      <w:r w:rsidRPr="00352CE7">
        <w:rPr>
          <w:sz w:val="30"/>
          <w:szCs w:val="30"/>
        </w:rPr>
        <w:t>принтеров, многофункциональных устройств, копировальных аппаратов и иной оргтехники</w:t>
      </w:r>
      <w:r w:rsidRPr="00BF6D6E">
        <w:rPr>
          <w:sz w:val="30"/>
          <w:szCs w:val="30"/>
        </w:rPr>
        <w:t xml:space="preserve">, </w:t>
      </w:r>
      <w:r w:rsidRPr="00352CE7">
        <w:rPr>
          <w:sz w:val="30"/>
          <w:szCs w:val="30"/>
        </w:rPr>
        <w:t>средств подвижной связи</w:t>
      </w:r>
      <w:r w:rsidRPr="00BF6D6E">
        <w:rPr>
          <w:sz w:val="30"/>
          <w:szCs w:val="30"/>
        </w:rPr>
        <w:t>,</w:t>
      </w:r>
      <w:r w:rsidR="00BF6D6E" w:rsidRPr="00BF6D6E">
        <w:rPr>
          <w:sz w:val="30"/>
          <w:szCs w:val="30"/>
        </w:rPr>
        <w:t xml:space="preserve"> с учетом рекомендуемых нормативов, предусмотренных приложением к методике</w:t>
      </w:r>
      <w:r w:rsidRPr="00BF6D6E">
        <w:rPr>
          <w:sz w:val="30"/>
          <w:szCs w:val="30"/>
        </w:rPr>
        <w:t>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 xml:space="preserve">в) </w:t>
      </w:r>
      <w:r w:rsidR="00BF6D6E" w:rsidRPr="00352CE7">
        <w:rPr>
          <w:sz w:val="30"/>
          <w:szCs w:val="30"/>
        </w:rPr>
        <w:t>цены и объем потребления расходных материалов для различных типов принтеров, многофункциональных устройств, копировальных аппаратов и иной оргтехники;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>г) перечня периодических печатных изданий и справочной литературы;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proofErr w:type="gramStart"/>
      <w:r w:rsidRPr="00BF6D6E">
        <w:rPr>
          <w:sz w:val="30"/>
          <w:szCs w:val="30"/>
        </w:rPr>
        <w:t xml:space="preserve">д) количества и цены транспортных средств с учетом нормативов, предусмотренных постановлением Правительства Республики Башкортостан от </w:t>
      </w:r>
      <w:r w:rsidR="00BD0EEC">
        <w:rPr>
          <w:rFonts w:eastAsiaTheme="minorHAnsi"/>
          <w:sz w:val="30"/>
          <w:szCs w:val="30"/>
          <w:lang w:eastAsia="en-US"/>
        </w:rPr>
        <w:t>7 апреля 2009 года № 134 «О стандартах расходов аппаратов исполнительных органов государственной власти Республики Башкортостан» (с последующими изменениями)</w:t>
      </w:r>
      <w:r w:rsidRPr="00BF6D6E">
        <w:rPr>
          <w:sz w:val="30"/>
          <w:szCs w:val="30"/>
        </w:rPr>
        <w:t xml:space="preserve">, постановлением Правительства Республики Башкортостан от </w:t>
      </w:r>
      <w:r w:rsidR="00BD0EEC">
        <w:rPr>
          <w:rFonts w:eastAsiaTheme="minorHAnsi"/>
          <w:sz w:val="30"/>
          <w:szCs w:val="30"/>
          <w:lang w:eastAsia="en-US"/>
        </w:rPr>
        <w:t>18 марта 2014 года № 109 «О предельных нормативах расходов на приобретение служебных легковых автомобилей для государственных органов и государственных учреждений Республики Башкортостан</w:t>
      </w:r>
      <w:proofErr w:type="gramEnd"/>
      <w:r w:rsidR="00BD0EEC">
        <w:rPr>
          <w:rFonts w:eastAsiaTheme="minorHAnsi"/>
          <w:sz w:val="30"/>
          <w:szCs w:val="30"/>
          <w:lang w:eastAsia="en-US"/>
        </w:rPr>
        <w:t>»</w:t>
      </w:r>
      <w:r w:rsidRPr="00BF6D6E">
        <w:rPr>
          <w:sz w:val="30"/>
          <w:szCs w:val="30"/>
        </w:rPr>
        <w:t xml:space="preserve">, постановлением Правительства Республики Башкортостан от </w:t>
      </w:r>
      <w:r w:rsidR="008F56AD">
        <w:rPr>
          <w:rFonts w:eastAsiaTheme="minorHAnsi"/>
          <w:sz w:val="30"/>
          <w:szCs w:val="30"/>
          <w:lang w:eastAsia="en-US"/>
        </w:rPr>
        <w:t xml:space="preserve">18 декабря 2014 года № 595 «Об установлении предельной численности работников аппаратов  и лимитов </w:t>
      </w:r>
      <w:proofErr w:type="gramStart"/>
      <w:r w:rsidR="008F56AD">
        <w:rPr>
          <w:rFonts w:eastAsiaTheme="minorHAnsi"/>
          <w:sz w:val="30"/>
          <w:szCs w:val="30"/>
          <w:lang w:eastAsia="en-US"/>
        </w:rPr>
        <w:t>количества служебных легковых автомобилей исполнительных органов государственной власти Республики</w:t>
      </w:r>
      <w:proofErr w:type="gramEnd"/>
      <w:r w:rsidR="008F56AD">
        <w:rPr>
          <w:rFonts w:eastAsiaTheme="minorHAnsi"/>
          <w:sz w:val="30"/>
          <w:szCs w:val="30"/>
          <w:lang w:eastAsia="en-US"/>
        </w:rPr>
        <w:t xml:space="preserve"> Башкортостан»</w:t>
      </w:r>
      <w:r w:rsidR="008F56AD" w:rsidRPr="00061242">
        <w:rPr>
          <w:rFonts w:eastAsiaTheme="minorHAnsi"/>
          <w:sz w:val="30"/>
          <w:szCs w:val="30"/>
          <w:lang w:eastAsia="en-US"/>
        </w:rPr>
        <w:t xml:space="preserve"> </w:t>
      </w:r>
      <w:r w:rsidR="008F56AD">
        <w:rPr>
          <w:rFonts w:eastAsiaTheme="minorHAnsi"/>
          <w:sz w:val="30"/>
          <w:szCs w:val="30"/>
          <w:lang w:eastAsia="en-US"/>
        </w:rPr>
        <w:t>(с последующими изменениями)</w:t>
      </w:r>
      <w:r w:rsidRPr="00BF6D6E">
        <w:rPr>
          <w:sz w:val="30"/>
          <w:szCs w:val="30"/>
        </w:rPr>
        <w:t>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 xml:space="preserve">е) количества и цены мебели с учетом рекомендуемых нормативов, предусмотренных приложением к </w:t>
      </w:r>
      <w:r w:rsidR="00BF6D6E" w:rsidRPr="00BF6D6E">
        <w:rPr>
          <w:sz w:val="30"/>
          <w:szCs w:val="30"/>
        </w:rPr>
        <w:t>методике</w:t>
      </w:r>
      <w:r w:rsidRPr="00BF6D6E">
        <w:rPr>
          <w:sz w:val="30"/>
          <w:szCs w:val="30"/>
        </w:rPr>
        <w:t>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 xml:space="preserve">ж) количества и цены канцелярских принадлежностей с учетом рекомендуемых нормативов, предусмотренных приложением к </w:t>
      </w:r>
      <w:r w:rsidR="00BF6D6E" w:rsidRPr="00BF6D6E">
        <w:rPr>
          <w:sz w:val="30"/>
          <w:szCs w:val="30"/>
        </w:rPr>
        <w:t>методике</w:t>
      </w:r>
      <w:r w:rsidRPr="00BF6D6E">
        <w:rPr>
          <w:sz w:val="30"/>
          <w:szCs w:val="30"/>
        </w:rPr>
        <w:t>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 xml:space="preserve">з) количества и цены хозяйственных товаров и принадлежностей с учетом рекомендуемых нормативов, предусмотренных приложением к </w:t>
      </w:r>
      <w:r w:rsidR="00BF6D6E" w:rsidRPr="00BF6D6E">
        <w:rPr>
          <w:sz w:val="30"/>
          <w:szCs w:val="30"/>
        </w:rPr>
        <w:t>методике</w:t>
      </w:r>
      <w:r w:rsidRPr="00BF6D6E">
        <w:rPr>
          <w:sz w:val="30"/>
          <w:szCs w:val="30"/>
        </w:rPr>
        <w:t>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>и) количества и цены материальных запасов для нужд гражданской обороны;</w:t>
      </w:r>
    </w:p>
    <w:p w:rsidR="00D67880" w:rsidRPr="00BF6D6E" w:rsidRDefault="00D67880" w:rsidP="00D67880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F6D6E">
        <w:rPr>
          <w:sz w:val="30"/>
          <w:szCs w:val="30"/>
        </w:rPr>
        <w:t xml:space="preserve">к) количества и цены иных товаров и услуг с учетом рекомендуемых нормативов, предусмотренных приложением к </w:t>
      </w:r>
      <w:r w:rsidR="00BF6D6E" w:rsidRPr="00BF6D6E">
        <w:rPr>
          <w:sz w:val="30"/>
          <w:szCs w:val="30"/>
        </w:rPr>
        <w:t>методике</w:t>
      </w:r>
      <w:r w:rsidRPr="00BF6D6E">
        <w:rPr>
          <w:sz w:val="30"/>
          <w:szCs w:val="30"/>
        </w:rPr>
        <w:t>.</w:t>
      </w:r>
    </w:p>
    <w:p w:rsidR="00BF6D6E" w:rsidRPr="007F1EBE" w:rsidRDefault="00BF6D6E" w:rsidP="00BF6D6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6.</w:t>
      </w:r>
      <w:r>
        <w:rPr>
          <w:rFonts w:eastAsiaTheme="minorHAnsi"/>
          <w:sz w:val="30"/>
          <w:szCs w:val="30"/>
          <w:lang w:eastAsia="en-US"/>
        </w:rPr>
        <w:t> </w:t>
      </w:r>
      <w:r w:rsidRPr="007F1EBE">
        <w:rPr>
          <w:rFonts w:eastAsiaTheme="minorHAnsi"/>
          <w:sz w:val="30"/>
          <w:szCs w:val="30"/>
          <w:lang w:eastAsia="en-US"/>
        </w:rPr>
        <w:t xml:space="preserve">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</w:t>
      </w:r>
      <w:r w:rsidRPr="00352CE7">
        <w:rPr>
          <w:rFonts w:eastAsiaTheme="minorHAnsi"/>
          <w:sz w:val="30"/>
          <w:szCs w:val="30"/>
          <w:lang w:eastAsia="en-US"/>
        </w:rPr>
        <w:t>соответствующ</w:t>
      </w:r>
      <w:r>
        <w:rPr>
          <w:rFonts w:eastAsiaTheme="minorHAnsi"/>
          <w:sz w:val="30"/>
          <w:szCs w:val="30"/>
          <w:lang w:eastAsia="en-US"/>
        </w:rPr>
        <w:t>их</w:t>
      </w:r>
      <w:r w:rsidRPr="007F1EBE">
        <w:rPr>
          <w:rFonts w:eastAsiaTheme="minorHAnsi"/>
          <w:sz w:val="30"/>
          <w:szCs w:val="30"/>
          <w:lang w:eastAsia="en-US"/>
        </w:rPr>
        <w:t xml:space="preserve"> баланс</w:t>
      </w:r>
      <w:r>
        <w:rPr>
          <w:rFonts w:eastAsiaTheme="minorHAnsi"/>
          <w:sz w:val="30"/>
          <w:szCs w:val="30"/>
          <w:lang w:eastAsia="en-US"/>
        </w:rPr>
        <w:t>ах</w:t>
      </w:r>
      <w:r w:rsidRPr="007F1EBE">
        <w:rPr>
          <w:rFonts w:eastAsiaTheme="minorHAnsi"/>
          <w:sz w:val="30"/>
          <w:szCs w:val="30"/>
          <w:lang w:eastAsia="en-US"/>
        </w:rPr>
        <w:t xml:space="preserve"> у </w:t>
      </w:r>
      <w:r w:rsidR="00855CE9">
        <w:rPr>
          <w:rFonts w:eastAsiaTheme="minorHAnsi"/>
          <w:sz w:val="30"/>
          <w:szCs w:val="30"/>
          <w:lang w:eastAsia="en-US"/>
        </w:rPr>
        <w:t>сельского поселения</w:t>
      </w:r>
      <w:r>
        <w:rPr>
          <w:rFonts w:eastAsiaTheme="minorHAnsi"/>
          <w:sz w:val="30"/>
          <w:szCs w:val="30"/>
          <w:lang w:eastAsia="en-US"/>
        </w:rPr>
        <w:t xml:space="preserve"> </w:t>
      </w:r>
      <w:r w:rsidRPr="004C5E37">
        <w:rPr>
          <w:rFonts w:eastAsiaTheme="minorHAnsi"/>
          <w:sz w:val="30"/>
          <w:szCs w:val="30"/>
          <w:lang w:eastAsia="en-US"/>
        </w:rPr>
        <w:t>и подведомственных</w:t>
      </w:r>
      <w:r>
        <w:rPr>
          <w:rFonts w:eastAsiaTheme="minorHAnsi"/>
          <w:sz w:val="30"/>
          <w:szCs w:val="30"/>
          <w:lang w:eastAsia="en-US"/>
        </w:rPr>
        <w:t xml:space="preserve"> е</w:t>
      </w:r>
      <w:r w:rsidRPr="007F1EBE">
        <w:rPr>
          <w:rFonts w:eastAsiaTheme="minorHAnsi"/>
          <w:sz w:val="30"/>
          <w:szCs w:val="30"/>
          <w:lang w:eastAsia="en-US"/>
        </w:rPr>
        <w:t>м</w:t>
      </w:r>
      <w:r>
        <w:rPr>
          <w:rFonts w:eastAsiaTheme="minorHAnsi"/>
          <w:sz w:val="30"/>
          <w:szCs w:val="30"/>
          <w:lang w:eastAsia="en-US"/>
        </w:rPr>
        <w:t>у</w:t>
      </w:r>
      <w:r w:rsidRPr="007F1EBE">
        <w:rPr>
          <w:rFonts w:eastAsiaTheme="minorHAnsi"/>
          <w:sz w:val="30"/>
          <w:szCs w:val="30"/>
          <w:lang w:eastAsia="en-US"/>
        </w:rPr>
        <w:t xml:space="preserve"> казенных учреждений.</w:t>
      </w:r>
    </w:p>
    <w:p w:rsidR="00BF6D6E" w:rsidRPr="007F1EBE" w:rsidRDefault="00BF6D6E" w:rsidP="00BF6D6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 w:rsidRPr="007F1EBE">
        <w:rPr>
          <w:rFonts w:eastAsiaTheme="minorHAnsi"/>
          <w:sz w:val="30"/>
          <w:szCs w:val="30"/>
          <w:lang w:eastAsia="en-US"/>
        </w:rPr>
        <w:t>7.</w:t>
      </w:r>
      <w:r>
        <w:rPr>
          <w:rFonts w:eastAsiaTheme="minorHAnsi"/>
          <w:sz w:val="30"/>
          <w:szCs w:val="30"/>
          <w:lang w:eastAsia="en-US"/>
        </w:rPr>
        <w:t> </w:t>
      </w:r>
      <w:r w:rsidRPr="007F1EBE">
        <w:rPr>
          <w:rFonts w:eastAsiaTheme="minorHAnsi"/>
          <w:sz w:val="30"/>
          <w:szCs w:val="30"/>
          <w:lang w:eastAsia="en-US"/>
        </w:rPr>
        <w:t xml:space="preserve">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</w:t>
      </w:r>
      <w:r w:rsidRPr="007F1EBE">
        <w:rPr>
          <w:rFonts w:eastAsiaTheme="minorHAnsi"/>
          <w:sz w:val="30"/>
          <w:szCs w:val="30"/>
          <w:lang w:eastAsia="en-US"/>
        </w:rPr>
        <w:lastRenderedPageBreak/>
        <w:t>определяемого в соответствии с требованиями законодательства Российской Федерации о бухгалтерском учете.</w:t>
      </w:r>
    </w:p>
    <w:p w:rsidR="00BF6D6E" w:rsidRPr="007F1EBE" w:rsidRDefault="00855CE9" w:rsidP="00BF6D6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>
        <w:rPr>
          <w:rFonts w:eastAsiaTheme="minorHAnsi"/>
          <w:sz w:val="30"/>
          <w:szCs w:val="30"/>
          <w:lang w:eastAsia="en-US"/>
        </w:rPr>
        <w:t xml:space="preserve">Администрацией сельского поселения </w:t>
      </w:r>
      <w:proofErr w:type="spellStart"/>
      <w:r>
        <w:rPr>
          <w:rFonts w:eastAsiaTheme="minorHAnsi"/>
          <w:sz w:val="30"/>
          <w:szCs w:val="30"/>
          <w:lang w:eastAsia="en-US"/>
        </w:rPr>
        <w:t>Ялгыз-Наратский</w:t>
      </w:r>
      <w:proofErr w:type="spellEnd"/>
      <w:r>
        <w:rPr>
          <w:rFonts w:eastAsiaTheme="minorHAnsi"/>
          <w:sz w:val="30"/>
          <w:szCs w:val="30"/>
          <w:lang w:eastAsia="en-US"/>
        </w:rPr>
        <w:t xml:space="preserve"> сельсовет</w:t>
      </w:r>
      <w:r w:rsidR="00BF6D6E" w:rsidRPr="007F1EBE">
        <w:rPr>
          <w:rFonts w:eastAsiaTheme="minorHAnsi"/>
          <w:sz w:val="30"/>
          <w:szCs w:val="30"/>
          <w:lang w:eastAsia="en-US"/>
        </w:rPr>
        <w:t xml:space="preserve">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4B744B" w:rsidRDefault="00BF6D6E" w:rsidP="00352CE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0"/>
          <w:szCs w:val="30"/>
          <w:lang w:eastAsia="en-US"/>
        </w:rPr>
      </w:pPr>
      <w:r>
        <w:rPr>
          <w:rFonts w:eastAsiaTheme="minorHAnsi"/>
          <w:sz w:val="30"/>
          <w:szCs w:val="30"/>
          <w:lang w:eastAsia="en-US"/>
        </w:rPr>
        <w:t>8</w:t>
      </w:r>
      <w:r w:rsidR="00352CE7" w:rsidRPr="00352CE7">
        <w:rPr>
          <w:rFonts w:eastAsiaTheme="minorHAnsi"/>
          <w:sz w:val="30"/>
          <w:szCs w:val="30"/>
          <w:lang w:eastAsia="en-US"/>
        </w:rPr>
        <w:t>.</w:t>
      </w:r>
      <w:r>
        <w:rPr>
          <w:rFonts w:eastAsiaTheme="minorHAnsi"/>
          <w:sz w:val="30"/>
          <w:szCs w:val="30"/>
          <w:lang w:eastAsia="en-US"/>
        </w:rPr>
        <w:t> </w:t>
      </w:r>
      <w:r w:rsidR="00352CE7" w:rsidRPr="00352CE7">
        <w:rPr>
          <w:rFonts w:eastAsiaTheme="minorHAnsi"/>
          <w:sz w:val="30"/>
          <w:szCs w:val="30"/>
          <w:lang w:eastAsia="en-US"/>
        </w:rPr>
        <w:t>Нормативные затраты подлежат размещению в единой информационной системе в сфере закупок.</w:t>
      </w: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P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4B744B" w:rsidRDefault="004B744B" w:rsidP="004B744B">
      <w:pPr>
        <w:rPr>
          <w:rFonts w:eastAsiaTheme="minorHAnsi"/>
          <w:sz w:val="30"/>
          <w:szCs w:val="30"/>
          <w:lang w:eastAsia="en-US"/>
        </w:rPr>
      </w:pPr>
    </w:p>
    <w:p w:rsidR="00352CE7" w:rsidRDefault="00352CE7" w:rsidP="004B744B">
      <w:pPr>
        <w:jc w:val="center"/>
        <w:rPr>
          <w:rFonts w:eastAsiaTheme="minorHAnsi"/>
          <w:sz w:val="30"/>
          <w:szCs w:val="30"/>
          <w:lang w:eastAsia="en-US"/>
        </w:rPr>
      </w:pPr>
    </w:p>
    <w:p w:rsidR="004B744B" w:rsidRDefault="004B744B" w:rsidP="004B744B">
      <w:pPr>
        <w:jc w:val="center"/>
        <w:rPr>
          <w:rFonts w:eastAsiaTheme="minorHAnsi"/>
          <w:sz w:val="30"/>
          <w:szCs w:val="30"/>
          <w:lang w:eastAsia="en-US"/>
        </w:rPr>
      </w:pPr>
    </w:p>
    <w:p w:rsidR="004B744B" w:rsidRDefault="004B744B" w:rsidP="004B744B">
      <w:pPr>
        <w:jc w:val="center"/>
        <w:rPr>
          <w:rFonts w:eastAsiaTheme="minorHAnsi"/>
          <w:sz w:val="30"/>
          <w:szCs w:val="30"/>
          <w:lang w:eastAsia="en-US"/>
        </w:rPr>
      </w:pPr>
    </w:p>
    <w:p w:rsidR="004B744B" w:rsidRDefault="004B744B" w:rsidP="004B744B">
      <w:pPr>
        <w:jc w:val="center"/>
        <w:rPr>
          <w:rFonts w:eastAsiaTheme="minorHAnsi"/>
          <w:sz w:val="30"/>
          <w:szCs w:val="30"/>
          <w:lang w:eastAsia="en-US"/>
        </w:rPr>
      </w:pPr>
    </w:p>
    <w:p w:rsidR="004B744B" w:rsidRDefault="004B744B" w:rsidP="004B744B">
      <w:pPr>
        <w:jc w:val="center"/>
        <w:rPr>
          <w:rFonts w:eastAsiaTheme="minorHAnsi"/>
          <w:sz w:val="30"/>
          <w:szCs w:val="30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left="4820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left="482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lastRenderedPageBreak/>
        <w:t>Приложение №1</w:t>
      </w:r>
    </w:p>
    <w:p w:rsidR="004B744B" w:rsidRDefault="004B744B" w:rsidP="004B744B">
      <w:pPr>
        <w:autoSpaceDE w:val="0"/>
        <w:autoSpaceDN w:val="0"/>
        <w:adjustRightInd w:val="0"/>
        <w:ind w:left="482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к Правилам определения нормативных затрат на обеспечение функций органа местного самоуправления сельского поселения </w:t>
      </w:r>
      <w:proofErr w:type="spellStart"/>
      <w:r>
        <w:rPr>
          <w:rFonts w:eastAsiaTheme="minorHAnsi"/>
          <w:sz w:val="18"/>
          <w:szCs w:val="18"/>
          <w:lang w:eastAsia="en-US"/>
        </w:rPr>
        <w:t>Ялгыз-Наратский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сельсовет муниципального района </w:t>
      </w:r>
      <w:proofErr w:type="spellStart"/>
      <w:r>
        <w:rPr>
          <w:rFonts w:eastAsiaTheme="minorHAnsi"/>
          <w:sz w:val="18"/>
          <w:szCs w:val="18"/>
          <w:lang w:eastAsia="en-US"/>
        </w:rPr>
        <w:t>Татышлинский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район Республики Башкортостан, включая подведомственные казенные учреждения</w:t>
      </w:r>
    </w:p>
    <w:p w:rsidR="004B744B" w:rsidRDefault="004B744B" w:rsidP="004B744B">
      <w:pPr>
        <w:jc w:val="center"/>
        <w:rPr>
          <w:b/>
          <w:sz w:val="18"/>
          <w:szCs w:val="18"/>
          <w:lang w:eastAsia="ar-SA"/>
        </w:rPr>
      </w:pPr>
    </w:p>
    <w:p w:rsidR="004B744B" w:rsidRDefault="004B744B" w:rsidP="004B744B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МЕТОДИКА</w:t>
      </w:r>
    </w:p>
    <w:p w:rsidR="004B744B" w:rsidRDefault="004B744B" w:rsidP="004B744B">
      <w:pPr>
        <w:jc w:val="center"/>
        <w:rPr>
          <w:rFonts w:eastAsiaTheme="minorHAnsi"/>
          <w:sz w:val="18"/>
          <w:szCs w:val="18"/>
          <w:lang w:eastAsia="en-US"/>
        </w:rPr>
      </w:pPr>
      <w:r>
        <w:rPr>
          <w:sz w:val="18"/>
          <w:szCs w:val="18"/>
          <w:lang w:eastAsia="ar-SA"/>
        </w:rPr>
        <w:t xml:space="preserve">определения нормативных затрат на обеспечение функций сельского поселения </w:t>
      </w:r>
      <w:proofErr w:type="spellStart"/>
      <w:r>
        <w:rPr>
          <w:sz w:val="18"/>
          <w:szCs w:val="18"/>
          <w:lang w:eastAsia="ar-SA"/>
        </w:rPr>
        <w:t>Ялгыз-Наратский</w:t>
      </w:r>
      <w:proofErr w:type="spellEnd"/>
      <w:r>
        <w:rPr>
          <w:sz w:val="18"/>
          <w:szCs w:val="18"/>
          <w:lang w:eastAsia="ar-SA"/>
        </w:rPr>
        <w:t xml:space="preserve"> сельсовет муниципального района </w:t>
      </w:r>
      <w:proofErr w:type="spellStart"/>
      <w:r>
        <w:rPr>
          <w:sz w:val="18"/>
          <w:szCs w:val="18"/>
          <w:lang w:eastAsia="ar-SA"/>
        </w:rPr>
        <w:t>Татышлинский</w:t>
      </w:r>
      <w:proofErr w:type="spellEnd"/>
      <w:r>
        <w:rPr>
          <w:sz w:val="18"/>
          <w:szCs w:val="18"/>
          <w:lang w:eastAsia="ar-SA"/>
        </w:rPr>
        <w:t xml:space="preserve"> район Республики Башкортостан, включая подведомственные казенные учреждения</w:t>
      </w:r>
    </w:p>
    <w:p w:rsidR="004B744B" w:rsidRDefault="004B744B" w:rsidP="004B744B">
      <w:pPr>
        <w:autoSpaceDE w:val="0"/>
        <w:autoSpaceDN w:val="0"/>
        <w:adjustRightInd w:val="0"/>
        <w:jc w:val="center"/>
        <w:outlineLvl w:val="1"/>
        <w:rPr>
          <w:rFonts w:eastAsiaTheme="minorHAnsi"/>
          <w:sz w:val="18"/>
          <w:szCs w:val="18"/>
          <w:lang w:eastAsia="en-US"/>
        </w:rPr>
      </w:pPr>
      <w:bookmarkStart w:id="4" w:name="Par50"/>
      <w:bookmarkEnd w:id="4"/>
      <w:r>
        <w:rPr>
          <w:rFonts w:eastAsiaTheme="minorHAnsi"/>
          <w:sz w:val="18"/>
          <w:szCs w:val="18"/>
          <w:lang w:eastAsia="en-US"/>
        </w:rPr>
        <w:t>I. Затраты на информационно-коммуникационные технологии</w:t>
      </w:r>
    </w:p>
    <w:p w:rsidR="004B744B" w:rsidRDefault="004B744B" w:rsidP="004B744B">
      <w:pPr>
        <w:autoSpaceDE w:val="0"/>
        <w:autoSpaceDN w:val="0"/>
        <w:adjustRightInd w:val="0"/>
        <w:ind w:firstLine="540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услуги связи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1. Затраты на абонентскую плату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C80DEE3" wp14:editId="56F38C05">
            <wp:extent cx="219075" cy="228600"/>
            <wp:effectExtent l="0" t="0" r="9525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84F88B0" wp14:editId="7E3B9EDA">
            <wp:extent cx="1752600" cy="428625"/>
            <wp:effectExtent l="0" t="0" r="0" b="9525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04A0602" wp14:editId="42D55B76">
            <wp:extent cx="285750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– абонентский номер для передачи голосовой информации) с i-й абонентской платой;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E228474" wp14:editId="5D400DA9">
            <wp:extent cx="2857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ежемесячная i-я абонентская плата в расчете на 1 абонентский номер для передачи голосовой информации;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D58FD15" wp14:editId="59F21606">
            <wp:extent cx="304800" cy="228600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 с i-й абонентской платой.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2. Затраты на повременную оплату местных, междугородних и международных телефонных соединений</w:t>
      </w:r>
      <w:proofErr w:type="gramStart"/>
      <w:r>
        <w:rPr>
          <w:rFonts w:eastAsiaTheme="minorHAnsi"/>
          <w:sz w:val="18"/>
          <w:szCs w:val="18"/>
          <w:lang w:eastAsia="en-US"/>
        </w:rPr>
        <w:t> 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743C6B6" wp14:editId="3E2B087D">
            <wp:extent cx="266700" cy="228600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 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30"/>
          <w:sz w:val="18"/>
          <w:szCs w:val="18"/>
        </w:rPr>
        <w:drawing>
          <wp:inline distT="0" distB="0" distL="0" distR="0" wp14:anchorId="13F16B1F" wp14:editId="2FA73138">
            <wp:extent cx="6438900" cy="43815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C180A95" wp14:editId="015ADCC9">
            <wp:extent cx="285750" cy="238125"/>
            <wp:effectExtent l="0" t="0" r="0" b="9525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r>
        <w:rPr>
          <w:rFonts w:eastAsiaTheme="minorHAnsi"/>
          <w:sz w:val="18"/>
          <w:szCs w:val="18"/>
          <w:lang w:eastAsia="en-US"/>
        </w:rPr>
        <w:t>S</w:t>
      </w:r>
      <w:r>
        <w:rPr>
          <w:rFonts w:eastAsiaTheme="minorHAnsi"/>
          <w:sz w:val="18"/>
          <w:szCs w:val="18"/>
          <w:vertAlign w:val="subscript"/>
          <w:lang w:eastAsia="en-US"/>
        </w:rPr>
        <w:t>g</w:t>
      </w:r>
      <w:proofErr w:type="gramStart"/>
      <w:r>
        <w:rPr>
          <w:rFonts w:eastAsiaTheme="minorHAnsi"/>
          <w:sz w:val="18"/>
          <w:szCs w:val="18"/>
          <w:vertAlign w:val="subscript"/>
          <w:lang w:eastAsia="en-US"/>
        </w:rPr>
        <w:t>м</w:t>
      </w:r>
      <w:proofErr w:type="spellEnd"/>
      <w:proofErr w:type="gramEnd"/>
      <w:r>
        <w:rPr>
          <w:rFonts w:eastAsiaTheme="minorHAnsi"/>
          <w:sz w:val="18"/>
          <w:szCs w:val="18"/>
          <w:lang w:eastAsia="en-US"/>
        </w:rPr>
        <w:t xml:space="preserve"> –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val="en-US" w:eastAsia="en-US"/>
        </w:rPr>
        <w:t>P</w:t>
      </w:r>
      <w:proofErr w:type="spellStart"/>
      <w:r>
        <w:rPr>
          <w:rFonts w:eastAsiaTheme="minorHAnsi"/>
          <w:sz w:val="18"/>
          <w:szCs w:val="18"/>
          <w:vertAlign w:val="subscript"/>
          <w:lang w:eastAsia="en-US"/>
        </w:rPr>
        <w:t>gм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– цена минуты разговора при местных телефонных соединениях по g-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val="en-US" w:eastAsia="en-US"/>
        </w:rPr>
        <w:t>N</w:t>
      </w:r>
      <w:proofErr w:type="spellStart"/>
      <w:r>
        <w:rPr>
          <w:rFonts w:eastAsiaTheme="minorHAnsi"/>
          <w:sz w:val="18"/>
          <w:szCs w:val="18"/>
          <w:vertAlign w:val="subscript"/>
          <w:lang w:eastAsia="en-US"/>
        </w:rPr>
        <w:t>gм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 местной телефонной связи по g-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5D4B8A7" wp14:editId="1CBCA9E6">
            <wp:extent cx="30480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CCEA99F" wp14:editId="6F4DF869">
            <wp:extent cx="266700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D3FCCD2" wp14:editId="33A1491D">
            <wp:extent cx="266700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минуты разговора при междугородних телефонных соединениях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D7EB98C" wp14:editId="11A10BCD">
            <wp:extent cx="323850" cy="228600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 междугородней телефонной связи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A4E6613" wp14:editId="5CAEE65B">
            <wp:extent cx="323850" cy="238125"/>
            <wp:effectExtent l="0" t="0" r="0" b="9525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CC809C6" wp14:editId="612BCD2A">
            <wp:extent cx="285750" cy="238125"/>
            <wp:effectExtent l="0" t="0" r="0" b="9525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86AB519" wp14:editId="60B26F0D">
            <wp:extent cx="285750" cy="238125"/>
            <wp:effectExtent l="0" t="0" r="0" b="9525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минуты разговора при международных телефонных соединениях по j-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85B1FF0" wp14:editId="1AE50857">
            <wp:extent cx="323850" cy="238125"/>
            <wp:effectExtent l="0" t="0" r="0" b="9525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 международной телефонной связи по j-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3. Затраты на оплату услуг подвижной связи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F7DB663" wp14:editId="74CAEA6C">
            <wp:extent cx="257175" cy="228600"/>
            <wp:effectExtent l="0" t="0" r="9525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790381B" wp14:editId="62C53BD9">
            <wp:extent cx="1866900" cy="428625"/>
            <wp:effectExtent l="0" t="0" r="0" b="9525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noProof/>
          <w:sz w:val="18"/>
          <w:szCs w:val="18"/>
        </w:rPr>
        <w:drawing>
          <wp:inline distT="0" distB="0" distL="0" distR="0" wp14:anchorId="4395DE15" wp14:editId="677594D5">
            <wp:extent cx="323850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– количество абонентских номеров пользовательского (оконечного) оборудования, подключенного к сети подвижной связи (далее – номер абонентской станции) по i-й должности в соответствии с нормативами, определяемыми органами местного самоуправления муниципального района </w:t>
      </w:r>
      <w:proofErr w:type="spellStart"/>
      <w:r>
        <w:rPr>
          <w:rFonts w:eastAsiaTheme="minorHAnsi"/>
          <w:sz w:val="18"/>
          <w:szCs w:val="18"/>
          <w:lang w:eastAsia="en-US"/>
        </w:rPr>
        <w:t>Татышлинский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район Республики Башкортостан в соответствии с </w:t>
      </w:r>
      <w:hyperlink r:id="rId32" w:history="1">
        <w:r>
          <w:rPr>
            <w:rStyle w:val="ad"/>
            <w:rFonts w:eastAsiaTheme="minorHAnsi"/>
            <w:sz w:val="18"/>
            <w:szCs w:val="18"/>
            <w:lang w:eastAsia="en-US"/>
          </w:rPr>
          <w:t>пунктом 5</w:t>
        </w:r>
      </w:hyperlink>
      <w:r>
        <w:rPr>
          <w:rFonts w:eastAsiaTheme="minorHAnsi"/>
          <w:sz w:val="18"/>
          <w:szCs w:val="18"/>
          <w:lang w:eastAsia="en-US"/>
        </w:rPr>
        <w:t xml:space="preserve"> Правил определения нормативных затрат на обеспечение функций органов местного самоуправления муниципального района </w:t>
      </w:r>
      <w:proofErr w:type="spellStart"/>
      <w:r>
        <w:rPr>
          <w:rFonts w:eastAsiaTheme="minorHAnsi"/>
          <w:sz w:val="18"/>
          <w:szCs w:val="18"/>
          <w:lang w:eastAsia="en-US"/>
        </w:rPr>
        <w:t>Татышлинский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район Республики Башкортостан, включая подведомственные казенные учреждения (далее – нормативы государственных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органов);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noProof/>
          <w:sz w:val="18"/>
          <w:szCs w:val="18"/>
        </w:rPr>
        <w:lastRenderedPageBreak/>
        <w:drawing>
          <wp:inline distT="0" distB="0" distL="0" distR="0" wp14:anchorId="24DB9AFA" wp14:editId="17D53C5E">
            <wp:extent cx="28575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ежемесячная цена услуги подвижной связи в расчете на 1 номер сотовой абонентской станции i-й должности в соответствии с нормативами государственных органов, определенными с учетом нормативов обеспечения средствами связи;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A79A9ED" wp14:editId="5878E9C0">
            <wp:extent cx="342900" cy="22860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 подвижной связи по i-й должности.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4. Затраты на передачу данных с использованием информационно-телекоммуникационной сети "Интернет" (далее – сеть "Интернет") и услуги </w:t>
      </w:r>
      <w:proofErr w:type="spellStart"/>
      <w:r>
        <w:rPr>
          <w:rFonts w:eastAsiaTheme="minorHAnsi"/>
          <w:sz w:val="18"/>
          <w:szCs w:val="18"/>
          <w:lang w:eastAsia="en-US"/>
        </w:rPr>
        <w:t>интернет-провайдеров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для планшетных компьютеров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8"/>
          <w:sz w:val="18"/>
          <w:szCs w:val="18"/>
        </w:rPr>
        <w:drawing>
          <wp:inline distT="0" distB="0" distL="0" distR="0" wp14:anchorId="31AC3FDF" wp14:editId="381B0EAD">
            <wp:extent cx="228600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010ED353" wp14:editId="30CDCDC7">
            <wp:extent cx="1752600" cy="428625"/>
            <wp:effectExtent l="0" t="0" r="0" b="9525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25C0EBA" wp14:editId="00ADED33">
            <wp:extent cx="304800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SIM-карт по i-й должности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B715D73" wp14:editId="371AC6CB">
            <wp:extent cx="266700" cy="228600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ежемесячная цена в расчете на 1 SIM-карту по i-й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94919B3" wp14:editId="246BAFD0">
            <wp:extent cx="323850" cy="228600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 передачи данных по i-й должности.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5. Затраты на сеть "Интернет" и услуги </w:t>
      </w:r>
      <w:proofErr w:type="spellStart"/>
      <w:r>
        <w:rPr>
          <w:rFonts w:eastAsiaTheme="minorHAnsi"/>
          <w:sz w:val="18"/>
          <w:szCs w:val="18"/>
          <w:lang w:eastAsia="en-US"/>
        </w:rPr>
        <w:t>интернет-провайдеров</w:t>
      </w:r>
      <w:proofErr w:type="spellEnd"/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244727D" wp14:editId="26E8FA88">
            <wp:extent cx="190500" cy="228600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2DFF412" wp14:editId="74A32702">
            <wp:extent cx="1562100" cy="428625"/>
            <wp:effectExtent l="0" t="0" r="0" b="9525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21C7B14" wp14:editId="09AA71C8">
            <wp:extent cx="257175" cy="228600"/>
            <wp:effectExtent l="0" t="0" r="9525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каналов передачи данных сети "Интернет" с i-й пропускной способностью;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ADBAC04" wp14:editId="086315A9">
            <wp:extent cx="219075" cy="228600"/>
            <wp:effectExtent l="0" t="0" r="9525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месячная цена аренды канала передачи данных сети "Интернет" с i-й пропускной способностью;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C429FC7" wp14:editId="02F875A8">
            <wp:extent cx="266700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аренды канала передачи данных сети "Интернет" с i-й пропускной способностью.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6. Затраты на электросвязь, относящуюся к связи специального назначения, используемой на региональном уровне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0C651C6" wp14:editId="233BE510">
            <wp:extent cx="276225" cy="238125"/>
            <wp:effectExtent l="0" t="0" r="9525" b="9525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4BCF4FE8" wp14:editId="6B3960DA">
            <wp:extent cx="1600200" cy="238125"/>
            <wp:effectExtent l="0" t="0" r="0" b="9525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34588C7" wp14:editId="6D9CFE40">
            <wp:extent cx="285750" cy="238125"/>
            <wp:effectExtent l="0" t="0" r="0" b="9525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AD2D3CA" wp14:editId="4513ADA5">
            <wp:extent cx="257175" cy="238125"/>
            <wp:effectExtent l="0" t="0" r="9525" b="9525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>
        <w:rPr>
          <w:rFonts w:eastAsiaTheme="minorHAnsi"/>
          <w:sz w:val="18"/>
          <w:szCs w:val="18"/>
          <w:lang w:eastAsia="en-US"/>
        </w:rPr>
        <w:t>количества линий связи сети связи специального назначения</w:t>
      </w:r>
      <w:proofErr w:type="gramEnd"/>
      <w:r>
        <w:rPr>
          <w:rFonts w:eastAsiaTheme="minorHAnsi"/>
          <w:sz w:val="18"/>
          <w:szCs w:val="18"/>
          <w:lang w:eastAsia="en-US"/>
        </w:rPr>
        <w:t>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noProof/>
          <w:sz w:val="18"/>
          <w:szCs w:val="18"/>
        </w:rPr>
        <w:drawing>
          <wp:inline distT="0" distB="0" distL="0" distR="0" wp14:anchorId="1EF974CD" wp14:editId="6302987D">
            <wp:extent cx="304800" cy="238125"/>
            <wp:effectExtent l="0" t="0" r="0" b="9525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7. Затраты на электросвязь, относящуюся к связи специального назначения, используемой на федеральном уровне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5A0E034" wp14:editId="37C62134">
            <wp:extent cx="219075" cy="228600"/>
            <wp:effectExtent l="0" t="0" r="9525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6F49A89" wp14:editId="30D96106">
            <wp:extent cx="1000125" cy="228600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E6BE232" wp14:editId="2BD168CA">
            <wp:extent cx="257175" cy="228600"/>
            <wp:effectExtent l="0" t="0" r="9525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телефонных номеров электросвязи, относящейся к связи специального назначения, используемой на федеральном уровне;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BADD1F2" wp14:editId="765BEC1B">
            <wp:extent cx="200025" cy="228600"/>
            <wp:effectExtent l="0" t="0" r="9525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в расчете на 1 телефонный номер электросвязи, относящейся к связи специального назначения, используемой на федеральном уровне, определяемая по фактическим данным отчетного финансового года.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F7DB4AE" wp14:editId="54894E34">
            <wp:extent cx="228600" cy="228600"/>
            <wp:effectExtent l="0" t="0" r="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3289F64F" wp14:editId="71BB113C">
            <wp:extent cx="1752600" cy="428625"/>
            <wp:effectExtent l="0" t="0" r="0" b="9525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0911126" wp14:editId="484BBD70">
            <wp:extent cx="304800" cy="228600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организованных цифровых потоков с i-й абонентской платой;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CAF5B57" wp14:editId="0E4FD06E">
            <wp:extent cx="266700" cy="228600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ежемесячная i-я абонентская плата за цифровой поток;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6FBCBCD" wp14:editId="24C64806">
            <wp:extent cx="323850" cy="228600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предоставления услуги с i-й абонентской платой.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9. Затраты на оплату иных услуг связи в сфере информационно-коммуникационных технологий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5C5CBC5" wp14:editId="70272A3E">
            <wp:extent cx="219075" cy="238125"/>
            <wp:effectExtent l="0" t="0" r="9525" b="9525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98C7905" wp14:editId="0D0B8F42">
            <wp:extent cx="809625" cy="428625"/>
            <wp:effectExtent l="0" t="0" r="0" b="9525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</w:t>
      </w:r>
    </w:p>
    <w:p w:rsidR="004B744B" w:rsidRDefault="004B744B" w:rsidP="004B744B">
      <w:pPr>
        <w:autoSpaceDE w:val="0"/>
        <w:autoSpaceDN w:val="0"/>
        <w:adjustRightInd w:val="0"/>
        <w:ind w:firstLine="709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lastRenderedPageBreak/>
        <w:drawing>
          <wp:inline distT="0" distB="0" distL="0" distR="0" wp14:anchorId="0F8393AC" wp14:editId="45C4E5E8">
            <wp:extent cx="285750" cy="238125"/>
            <wp:effectExtent l="0" t="0" r="0" b="9525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по i-й иной услуге связи, определяемая по фактическим данным отчетного финансового года.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содержание имущества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10. При определении затрат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ремонт, указанный в пунктах 11-</w:t>
      </w:r>
      <w:hyperlink r:id="rId62" w:anchor="Par174" w:history="1">
        <w:r>
          <w:rPr>
            <w:rStyle w:val="ad"/>
            <w:rFonts w:eastAsiaTheme="minorHAnsi"/>
            <w:sz w:val="18"/>
            <w:szCs w:val="18"/>
            <w:lang w:eastAsia="en-US"/>
          </w:rPr>
          <w:t>16</w:t>
        </w:r>
      </w:hyperlink>
      <w:r>
        <w:rPr>
          <w:rFonts w:eastAsiaTheme="minorHAnsi"/>
          <w:sz w:val="18"/>
          <w:szCs w:val="18"/>
          <w:lang w:eastAsia="en-US"/>
        </w:rPr>
        <w:t xml:space="preserve"> настоящей методики, применяется перечень работ по техническому обслуживанию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bookmarkStart w:id="5" w:name="Par135"/>
      <w:bookmarkEnd w:id="5"/>
      <w:r>
        <w:rPr>
          <w:rFonts w:eastAsiaTheme="minorHAnsi"/>
          <w:sz w:val="18"/>
          <w:szCs w:val="18"/>
          <w:lang w:eastAsia="en-US"/>
        </w:rPr>
        <w:t xml:space="preserve">11.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вычислительной 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DB4C681" wp14:editId="0B3018CF">
            <wp:extent cx="257175" cy="238125"/>
            <wp:effectExtent l="0" t="0" r="9525" b="9525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4F347DC9" wp14:editId="2BCA77E4">
            <wp:extent cx="1371600" cy="428625"/>
            <wp:effectExtent l="0" t="0" r="0" b="9525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1662093" wp14:editId="15FC6A77">
            <wp:extent cx="323850" cy="238125"/>
            <wp:effectExtent l="0" t="0" r="0" b="9525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фактическое количество i-й вычислительной техники, но не </w:t>
      </w:r>
      <w:proofErr w:type="gramStart"/>
      <w:r>
        <w:rPr>
          <w:rFonts w:eastAsiaTheme="minorHAnsi"/>
          <w:sz w:val="18"/>
          <w:szCs w:val="18"/>
          <w:lang w:eastAsia="en-US"/>
        </w:rPr>
        <w:t>более предельного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количества i-й вычислительной техники;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F8D2083" wp14:editId="34250DCB">
            <wp:extent cx="285750" cy="238125"/>
            <wp:effectExtent l="0" t="0" r="0" b="9525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 – 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в расчете на 1 i-ю вычислительную технику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Предельное количество i-й вычислительной 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C8EF42C" wp14:editId="633A0423">
            <wp:extent cx="609600" cy="238125"/>
            <wp:effectExtent l="0" t="0" r="0" b="9525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определяется с округлением до целого по формулам: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b/>
          <w:noProof/>
          <w:position w:val="-14"/>
          <w:sz w:val="18"/>
          <w:szCs w:val="18"/>
        </w:rPr>
        <w:drawing>
          <wp:inline distT="0" distB="0" distL="0" distR="0" wp14:anchorId="43BDAFD8" wp14:editId="5F0FD858">
            <wp:extent cx="1247775" cy="238125"/>
            <wp:effectExtent l="0" t="0" r="9525" b="9525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bCs/>
          <w:sz w:val="18"/>
          <w:szCs w:val="18"/>
          <w:lang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>–</w:t>
      </w:r>
      <w:r>
        <w:rPr>
          <w:rFonts w:eastAsiaTheme="minorHAnsi"/>
          <w:b/>
          <w:bCs/>
          <w:sz w:val="18"/>
          <w:szCs w:val="18"/>
          <w:lang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>для закрытого контура обработки информации,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b/>
          <w:noProof/>
          <w:position w:val="-14"/>
          <w:sz w:val="18"/>
          <w:szCs w:val="18"/>
        </w:rPr>
        <w:drawing>
          <wp:inline distT="0" distB="0" distL="0" distR="0" wp14:anchorId="7DEB90DD" wp14:editId="512179E0">
            <wp:extent cx="1104900" cy="238125"/>
            <wp:effectExtent l="0" t="0" r="0" b="9525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bCs/>
          <w:sz w:val="18"/>
          <w:szCs w:val="18"/>
          <w:lang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>–</w:t>
      </w:r>
      <w:r>
        <w:rPr>
          <w:rFonts w:eastAsiaTheme="minorHAnsi"/>
          <w:b/>
          <w:bCs/>
          <w:sz w:val="18"/>
          <w:szCs w:val="18"/>
          <w:lang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>для открытого контура обработки информации,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gramStart"/>
      <w:r>
        <w:rPr>
          <w:rFonts w:eastAsiaTheme="minorHAnsi"/>
          <w:sz w:val="18"/>
          <w:szCs w:val="18"/>
          <w:lang w:eastAsia="en-US"/>
        </w:rPr>
        <w:t xml:space="preserve">где 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C4D6F81" wp14:editId="11BB5546">
            <wp:extent cx="257175" cy="228600"/>
            <wp:effectExtent l="0" t="0" r="9525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численность основных работников, определяемая в соответствии с </w:t>
      </w:r>
      <w:hyperlink r:id="rId71" w:history="1">
        <w:r>
          <w:rPr>
            <w:rStyle w:val="ad"/>
            <w:rFonts w:eastAsiaTheme="minorHAnsi"/>
            <w:sz w:val="18"/>
            <w:szCs w:val="18"/>
            <w:lang w:eastAsia="en-US"/>
          </w:rPr>
          <w:t>пунктами 17</w:t>
        </w:r>
      </w:hyperlink>
      <w:r>
        <w:rPr>
          <w:rFonts w:eastAsiaTheme="minorHAnsi"/>
          <w:sz w:val="18"/>
          <w:szCs w:val="18"/>
          <w:lang w:eastAsia="en-US"/>
        </w:rPr>
        <w:t>-</w:t>
      </w:r>
      <w:hyperlink r:id="rId72" w:history="1">
        <w:r>
          <w:rPr>
            <w:rStyle w:val="ad"/>
            <w:rFonts w:eastAsiaTheme="minorHAnsi"/>
            <w:sz w:val="18"/>
            <w:szCs w:val="18"/>
            <w:lang w:eastAsia="en-US"/>
          </w:rPr>
          <w:t>22</w:t>
        </w:r>
      </w:hyperlink>
      <w:r>
        <w:rPr>
          <w:rFonts w:eastAsiaTheme="minorHAnsi"/>
          <w:sz w:val="18"/>
          <w:szCs w:val="18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 октября 2014 года № 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</w:t>
      </w:r>
      <w:proofErr w:type="gramEnd"/>
      <w:r>
        <w:rPr>
          <w:rFonts w:eastAsiaTheme="minorHAnsi"/>
          <w:sz w:val="18"/>
          <w:szCs w:val="18"/>
          <w:lang w:eastAsia="en-US"/>
        </w:rPr>
        <w:t>, включая соответственно территориальные органы и подведомственные казенные учреждения» (с изменениями, внесенными постановлением Правительства Российской Федерации от 11 марта 2016 года № 183) (далее – Общие правила определения нормативных затрат).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12.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оборудования по обеспечению безопасности информации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AC314C0" wp14:editId="08FFFE0B">
            <wp:extent cx="26670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FC19BE0" wp14:editId="2185BCD7">
            <wp:extent cx="1371600" cy="428625"/>
            <wp:effectExtent l="0" t="0" r="0" b="9525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2AA3D21" wp14:editId="77F7D73A">
            <wp:extent cx="3429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единиц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 по обеспечению безопасности информации;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A08CDC5" wp14:editId="3ECAE897">
            <wp:extent cx="304800" cy="228600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единицы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13.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системы телефонной связи (автоматизированных телефонных станций</w:t>
      </w:r>
      <w:proofErr w:type="gramStart"/>
      <w:r>
        <w:rPr>
          <w:rFonts w:eastAsiaTheme="minorHAnsi"/>
          <w:sz w:val="18"/>
          <w:szCs w:val="18"/>
          <w:lang w:eastAsia="en-US"/>
        </w:rPr>
        <w:t>)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949C399" wp14:editId="6DE176C8">
            <wp:extent cx="247650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7D96CB51" wp14:editId="1D02DB96">
            <wp:extent cx="1333500" cy="428625"/>
            <wp:effectExtent l="0" t="0" r="0" b="9525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1AED865" wp14:editId="7BB0586E">
            <wp:extent cx="323850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– количество автоматизированных телефонных станций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73D6793" wp14:editId="49BB56BB">
            <wp:extent cx="285750" cy="228600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автоматизированной телефонной  станции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вида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14.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локальных вычислительных сетей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2FB2617" wp14:editId="67F1183F">
            <wp:extent cx="257175" cy="228600"/>
            <wp:effectExtent l="0" t="0" r="9525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73C0533" wp14:editId="44A046F9">
            <wp:extent cx="1371600" cy="428625"/>
            <wp:effectExtent l="0" t="0" r="0" b="9525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3CFA94E" wp14:editId="609EEFEC">
            <wp:extent cx="323850" cy="22860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устройств локальных вычислительных сетей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C6721BA" wp14:editId="2B85B31D">
            <wp:extent cx="285750" cy="2286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 – 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устройства локальных вычислительных сетей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вида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lastRenderedPageBreak/>
        <w:t xml:space="preserve">15.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бесперебойного питания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3353182" wp14:editId="6AB91720">
            <wp:extent cx="266700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9B90ABA" wp14:editId="2ADD7530">
            <wp:extent cx="1371600" cy="428625"/>
            <wp:effectExtent l="0" t="0" r="0" b="9525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CE57055" wp14:editId="591321B4">
            <wp:extent cx="34290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модулей бесперебойного питания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E00D267" wp14:editId="1094955C">
            <wp:extent cx="30480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модуля бесперебойного питания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вида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bookmarkStart w:id="6" w:name="Par174"/>
      <w:bookmarkEnd w:id="6"/>
      <w:r>
        <w:rPr>
          <w:rFonts w:eastAsiaTheme="minorHAnsi"/>
          <w:sz w:val="18"/>
          <w:szCs w:val="18"/>
          <w:lang w:eastAsia="en-US"/>
        </w:rPr>
        <w:t xml:space="preserve">16.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принтеров, многофункциональных устройств, копировальных аппаратов и иной оргтехники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F329907" wp14:editId="43257AA2">
            <wp:extent cx="285750" cy="238125"/>
            <wp:effectExtent l="0" t="0" r="0" b="9525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0FDE7192" wp14:editId="63B7A3E9">
            <wp:extent cx="1419225" cy="428625"/>
            <wp:effectExtent l="0" t="0" r="9525" b="9525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718127D" wp14:editId="118A0E05">
            <wp:extent cx="352425" cy="238125"/>
            <wp:effectExtent l="0" t="0" r="9525" b="9525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i-х принтеров, многофункциональных устройств и копировальных аппаратов (оргтехники)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84889AA" wp14:editId="11D63346">
            <wp:extent cx="323850" cy="238125"/>
            <wp:effectExtent l="0" t="0" r="0" b="9525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 – 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i-х принтеров, многофункциональных устройств, копировальных аппаратов и иной оргтехники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приобретение прочих работ и услуг,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не относящиеся к затратам на услуги связи, аренду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и содержание имущества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17.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179C949" wp14:editId="182BF2F4">
            <wp:extent cx="257175" cy="228600"/>
            <wp:effectExtent l="0" t="0" r="9525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91430A9" wp14:editId="469BC22C">
            <wp:extent cx="1076325" cy="228600"/>
            <wp:effectExtent l="0" t="0" r="9525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074F8B6" wp14:editId="02763916">
            <wp:extent cx="285750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оплату услуг по сопровождению справочно-правовых систем;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C78A1BD" wp14:editId="0AE1919A">
            <wp:extent cx="266700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оплату услуг по сопровождению и приобретению иного программного обеспечения.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18. Затраты на оплату услуг по сопровождению справочно-правовых систем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A9B856D" wp14:editId="0B5A4B92">
            <wp:extent cx="285750" cy="22860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211C99E" wp14:editId="1F7075B7">
            <wp:extent cx="962025" cy="428625"/>
            <wp:effectExtent l="0" t="0" r="9525" b="9525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где 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860ACB9" wp14:editId="6FCEF45E">
            <wp:extent cx="342900" cy="2286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19. Затраты на оплату услуг по сопровождению и приобретению иного программного обеспечения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181BF12" wp14:editId="198BF85F">
            <wp:extent cx="26670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30"/>
          <w:sz w:val="18"/>
          <w:szCs w:val="18"/>
        </w:rPr>
        <w:drawing>
          <wp:inline distT="0" distB="0" distL="0" distR="0" wp14:anchorId="29C41E78" wp14:editId="63D19FC8">
            <wp:extent cx="1590675" cy="447675"/>
            <wp:effectExtent l="0" t="0" r="0" b="9525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BEBB2B7" wp14:editId="1C340860">
            <wp:extent cx="342900" cy="238125"/>
            <wp:effectExtent l="0" t="0" r="0" b="9525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сопровождения g-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иного программного обеспечения;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33201F3" wp14:editId="00818E2A">
            <wp:extent cx="323850" cy="238125"/>
            <wp:effectExtent l="0" t="0" r="0" b="9525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20. Затраты на оплату услуг, связанных с обеспечением безопасности информации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5378E4B" wp14:editId="3F5A8D18">
            <wp:extent cx="266700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FE39963" wp14:editId="29802004">
            <wp:extent cx="962025" cy="228600"/>
            <wp:effectExtent l="0" t="0" r="952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3590402" wp14:editId="78FB904C">
            <wp:extent cx="295275" cy="342900"/>
            <wp:effectExtent l="0" t="0" r="9525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проведение аттестационных, проверочных и контрольных мероприятий;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lastRenderedPageBreak/>
        <w:drawing>
          <wp:inline distT="0" distB="0" distL="0" distR="0" wp14:anchorId="65DBB010" wp14:editId="37FE4AC7">
            <wp:extent cx="342900" cy="34290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21. Затраты на проведение аттестационных, проверочных и контрольных мероприятий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1877C86" wp14:editId="35C0FE6A">
            <wp:extent cx="200025" cy="228600"/>
            <wp:effectExtent l="0" t="0" r="9525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30"/>
          <w:sz w:val="18"/>
          <w:szCs w:val="18"/>
        </w:rPr>
        <w:drawing>
          <wp:inline distT="0" distB="0" distL="0" distR="0" wp14:anchorId="47ED0B43" wp14:editId="6BD5F29D">
            <wp:extent cx="2276475" cy="447675"/>
            <wp:effectExtent l="0" t="0" r="9525" b="9525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9C952BF" wp14:editId="0B781779">
            <wp:extent cx="285750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аттестуемых i-х объектов (помещений);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9292545" wp14:editId="5A879744">
            <wp:extent cx="257175" cy="228600"/>
            <wp:effectExtent l="0" t="0" r="9525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проведения аттестации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объекта (помещения);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EC2E552" wp14:editId="35E4378F">
            <wp:extent cx="304800" cy="238125"/>
            <wp:effectExtent l="0" t="0" r="0" b="9525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единиц j-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 (устройств), требующих проверки;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F342858" wp14:editId="5EFC5EB5">
            <wp:extent cx="257175" cy="238125"/>
            <wp:effectExtent l="0" t="0" r="9525" b="9525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проведения проверки 1 единицы j-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 (устройства).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2CA1C13" wp14:editId="6EA3C1F7">
            <wp:extent cx="228600" cy="22860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1B55225C" wp14:editId="2C13E031">
            <wp:extent cx="1266825" cy="428625"/>
            <wp:effectExtent l="0" t="0" r="9525" b="9525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18C7731" wp14:editId="54C55FE7">
            <wp:extent cx="304800" cy="22860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приобретаемых простых (неисключительных) лицензий на использование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программного обеспечения по защите информации;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2FCF73D" wp14:editId="2DA59C3A">
            <wp:extent cx="266700" cy="2286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единицы простой (неисключительной) лицензии на использование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программного обеспечения по защите информации.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23. Затраты на оплату работ по монтажу (установке), дооборудованию и наладке оборудования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5673855" wp14:editId="23E8F7DC">
            <wp:extent cx="190500" cy="228600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3B798ABD" wp14:editId="40CC4A01">
            <wp:extent cx="1143000" cy="428625"/>
            <wp:effectExtent l="0" t="0" r="0" b="9525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83FDDEE" wp14:editId="4531DDEF">
            <wp:extent cx="266700" cy="22860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оборудования, подлежащего монтажу (установке), дооборудованию и наладке;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51BF803" wp14:editId="3D064AEE">
            <wp:extent cx="228600" cy="228600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монтажа (установки), дооборудования и наладки 1 единицы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приобретение основных средств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24. Затраты на приобретение </w:t>
      </w:r>
      <w:r>
        <w:rPr>
          <w:sz w:val="18"/>
          <w:szCs w:val="18"/>
        </w:rPr>
        <w:t>рабочих станций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5755D03" wp14:editId="727DF9AE">
            <wp:extent cx="257175" cy="238125"/>
            <wp:effectExtent l="0" t="0" r="9525" b="9525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5E06DE3" wp14:editId="6DE48A09">
            <wp:extent cx="1485900" cy="428625"/>
            <wp:effectExtent l="0" t="0" r="0" b="9525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pStyle w:val="ConsPlusNormal"/>
        <w:ind w:firstLine="709"/>
        <w:jc w:val="both"/>
        <w:rPr>
          <w:b w:val="0"/>
          <w:bCs w:val="0"/>
          <w:sz w:val="18"/>
          <w:szCs w:val="18"/>
        </w:rPr>
      </w:pPr>
      <w:r>
        <w:rPr>
          <w:noProof/>
          <w:position w:val="-14"/>
          <w:sz w:val="18"/>
          <w:szCs w:val="18"/>
          <w:lang w:eastAsia="ru-RU"/>
        </w:rPr>
        <w:drawing>
          <wp:inline distT="0" distB="0" distL="0" distR="0" wp14:anchorId="73905CAC" wp14:editId="044037C9">
            <wp:extent cx="609600" cy="238125"/>
            <wp:effectExtent l="0" t="0" r="0" b="9525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– </w:t>
      </w:r>
      <w:r>
        <w:rPr>
          <w:b w:val="0"/>
          <w:bCs w:val="0"/>
          <w:sz w:val="18"/>
          <w:szCs w:val="18"/>
        </w:rPr>
        <w:t>количество рабочих станций по i-й должности, не превышающее предельное количество рабочих станций по i-й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EA8D2E4" wp14:editId="1DAF4980">
            <wp:extent cx="285750" cy="238125"/>
            <wp:effectExtent l="0" t="0" r="0" b="9525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приобретения 1 </w:t>
      </w:r>
      <w:r>
        <w:rPr>
          <w:sz w:val="18"/>
          <w:szCs w:val="18"/>
        </w:rPr>
        <w:t>рабочей станции</w:t>
      </w:r>
      <w:r>
        <w:rPr>
          <w:rFonts w:eastAsiaTheme="minorHAnsi"/>
          <w:sz w:val="18"/>
          <w:szCs w:val="18"/>
          <w:lang w:eastAsia="en-US"/>
        </w:rPr>
        <w:t xml:space="preserve"> по i-й должности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Предельное количество </w:t>
      </w:r>
      <w:r>
        <w:rPr>
          <w:sz w:val="18"/>
          <w:szCs w:val="18"/>
        </w:rPr>
        <w:t>рабочих станций</w:t>
      </w:r>
      <w:r>
        <w:rPr>
          <w:rFonts w:eastAsiaTheme="minorHAnsi"/>
          <w:sz w:val="18"/>
          <w:szCs w:val="18"/>
          <w:lang w:eastAsia="en-US"/>
        </w:rPr>
        <w:t xml:space="preserve"> по i-й должности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8A370B7" wp14:editId="612805AE">
            <wp:extent cx="609600" cy="238125"/>
            <wp:effectExtent l="0" t="0" r="0" b="9525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определяется по формулам: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noProof/>
          <w:position w:val="-14"/>
          <w:sz w:val="18"/>
          <w:szCs w:val="18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76EBEF3" wp14:editId="4EA048D8">
            <wp:extent cx="1323975" cy="247650"/>
            <wp:effectExtent l="0" t="0" r="9525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для закрытого контура обработки информации,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61754C4" wp14:editId="781BDC49">
            <wp:extent cx="1181100" cy="238125"/>
            <wp:effectExtent l="0" t="0" r="0" b="9525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для открытого контура обработки информации,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noProof/>
          <w:position w:val="-14"/>
          <w:sz w:val="18"/>
          <w:szCs w:val="18"/>
        </w:rPr>
      </w:pPr>
    </w:p>
    <w:p w:rsidR="004B744B" w:rsidRDefault="004B744B" w:rsidP="004B744B">
      <w:pPr>
        <w:pStyle w:val="ConsPlusNormal"/>
        <w:ind w:firstLine="709"/>
        <w:jc w:val="both"/>
        <w:rPr>
          <w:b w:val="0"/>
          <w:bCs w:val="0"/>
          <w:sz w:val="18"/>
          <w:szCs w:val="18"/>
        </w:rPr>
      </w:pPr>
      <w:r>
        <w:rPr>
          <w:b w:val="0"/>
          <w:sz w:val="18"/>
          <w:szCs w:val="18"/>
        </w:rPr>
        <w:t xml:space="preserve">где </w:t>
      </w:r>
      <w:r>
        <w:rPr>
          <w:noProof/>
          <w:position w:val="-12"/>
          <w:sz w:val="18"/>
          <w:szCs w:val="18"/>
          <w:lang w:eastAsia="ru-RU"/>
        </w:rPr>
        <w:drawing>
          <wp:inline distT="0" distB="0" distL="0" distR="0" wp14:anchorId="5FDECABD" wp14:editId="011495FF">
            <wp:extent cx="257175" cy="228600"/>
            <wp:effectExtent l="0" t="0" r="9525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– </w:t>
      </w:r>
      <w:r>
        <w:rPr>
          <w:b w:val="0"/>
          <w:bCs w:val="0"/>
          <w:sz w:val="18"/>
          <w:szCs w:val="18"/>
        </w:rPr>
        <w:t>расчетная численность основных работников, определяемая в соответствии с пунктами 17-</w:t>
      </w:r>
      <w:hyperlink r:id="rId128" w:history="1">
        <w:r>
          <w:rPr>
            <w:rStyle w:val="ad"/>
            <w:b w:val="0"/>
            <w:bCs w:val="0"/>
            <w:sz w:val="18"/>
            <w:szCs w:val="18"/>
          </w:rPr>
          <w:t>22</w:t>
        </w:r>
      </w:hyperlink>
      <w:r>
        <w:rPr>
          <w:b w:val="0"/>
          <w:bCs w:val="0"/>
          <w:sz w:val="18"/>
          <w:szCs w:val="18"/>
        </w:rPr>
        <w:t xml:space="preserve"> Общих правил определения нормативных затрат.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25. Затраты на приобретение принтеров, многофункциональных устройств и копировальных аппаратов (оргтехники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>)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DCB093E" wp14:editId="412E4C71">
            <wp:extent cx="228600" cy="228600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lastRenderedPageBreak/>
        <w:drawing>
          <wp:inline distT="0" distB="0" distL="0" distR="0" wp14:anchorId="283763E1" wp14:editId="6FFF8235">
            <wp:extent cx="1143000" cy="428625"/>
            <wp:effectExtent l="0" t="0" r="0" b="9525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r>
        <w:rPr>
          <w:rFonts w:eastAsiaTheme="minorHAnsi"/>
          <w:sz w:val="18"/>
          <w:szCs w:val="18"/>
          <w:lang w:eastAsia="en-US"/>
        </w:rPr>
        <w:t>Q</w:t>
      </w:r>
      <w:r>
        <w:rPr>
          <w:rFonts w:eastAsiaTheme="minorHAnsi"/>
          <w:sz w:val="18"/>
          <w:szCs w:val="18"/>
          <w:vertAlign w:val="subscript"/>
          <w:lang w:eastAsia="en-US"/>
        </w:rPr>
        <w:t>i</w:t>
      </w:r>
      <w:proofErr w:type="spellEnd"/>
      <w:r>
        <w:rPr>
          <w:rFonts w:eastAsiaTheme="minorHAnsi"/>
          <w:sz w:val="18"/>
          <w:szCs w:val="18"/>
          <w:vertAlign w:val="subscript"/>
          <w:lang w:eastAsia="en-US"/>
        </w:rPr>
        <w:t> пм</w:t>
      </w:r>
      <w:r>
        <w:rPr>
          <w:rFonts w:eastAsiaTheme="minorHAnsi"/>
          <w:sz w:val="18"/>
          <w:szCs w:val="18"/>
          <w:lang w:eastAsia="en-US"/>
        </w:rPr>
        <w:t xml:space="preserve"> – количество принтеров, многофункциональных устройств, копировальных аппаратов и иной оргтехники по i-й должности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833126E" wp14:editId="1A56E473">
            <wp:extent cx="266700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типа принтера, многофункционального устройства, копировального аппарата и иной оргтехники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26. Затраты на приобретение средств подвижной связи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286C521" wp14:editId="5745430D">
            <wp:extent cx="342900" cy="238125"/>
            <wp:effectExtent l="0" t="0" r="0" b="9525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172A2F2E" wp14:editId="4860A8F0">
            <wp:extent cx="1628775" cy="428625"/>
            <wp:effectExtent l="0" t="0" r="9525" b="9525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pStyle w:val="ConsPlusNormal"/>
        <w:ind w:firstLine="709"/>
        <w:jc w:val="both"/>
        <w:rPr>
          <w:b w:val="0"/>
          <w:bCs w:val="0"/>
          <w:sz w:val="18"/>
          <w:szCs w:val="18"/>
        </w:rPr>
      </w:pPr>
      <w:r>
        <w:rPr>
          <w:noProof/>
          <w:position w:val="-14"/>
          <w:sz w:val="18"/>
          <w:szCs w:val="18"/>
          <w:lang w:eastAsia="ru-RU"/>
        </w:rPr>
        <w:drawing>
          <wp:inline distT="0" distB="0" distL="0" distR="0" wp14:anchorId="3F3DE5FD" wp14:editId="44ACFCD7">
            <wp:extent cx="428625" cy="238125"/>
            <wp:effectExtent l="0" t="0" r="9525" b="9525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– </w:t>
      </w:r>
      <w:r>
        <w:rPr>
          <w:b w:val="0"/>
          <w:bCs w:val="0"/>
          <w:sz w:val="18"/>
          <w:szCs w:val="18"/>
        </w:rPr>
        <w:t>количество средств подвижной связи по i-й должности в соответствии с нормативами государственных органов, определенными с учетом нормативов затрат на обеспечение средствами связи;</w:t>
      </w:r>
    </w:p>
    <w:p w:rsidR="004B744B" w:rsidRDefault="004B744B" w:rsidP="004B744B">
      <w:pPr>
        <w:pStyle w:val="ConsPlusNormal"/>
        <w:ind w:firstLine="709"/>
        <w:jc w:val="both"/>
        <w:rPr>
          <w:b w:val="0"/>
          <w:bCs w:val="0"/>
          <w:sz w:val="18"/>
          <w:szCs w:val="18"/>
        </w:rPr>
      </w:pPr>
      <w:r>
        <w:rPr>
          <w:noProof/>
          <w:position w:val="-14"/>
          <w:sz w:val="18"/>
          <w:szCs w:val="18"/>
          <w:lang w:eastAsia="ru-RU"/>
        </w:rPr>
        <w:drawing>
          <wp:inline distT="0" distB="0" distL="0" distR="0" wp14:anchorId="3B6CAD75" wp14:editId="534723D1">
            <wp:extent cx="381000" cy="238125"/>
            <wp:effectExtent l="0" t="0" r="0" b="9525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– </w:t>
      </w:r>
      <w:r>
        <w:rPr>
          <w:b w:val="0"/>
          <w:bCs w:val="0"/>
          <w:sz w:val="18"/>
          <w:szCs w:val="18"/>
        </w:rPr>
        <w:t xml:space="preserve"> стоимость 1 средства подвижной связи для i-й должности в соответствии с нормативами государственных органов, определенными с учетом нормативов затрат на обеспечение средствами связи.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27. Затраты на приобретение планшетных компьютеров,</w:t>
      </w:r>
      <w:r>
        <w:rPr>
          <w:sz w:val="18"/>
          <w:szCs w:val="18"/>
        </w:rPr>
        <w:t xml:space="preserve"> ноутбуков</w:t>
      </w:r>
      <w:proofErr w:type="gramStart"/>
      <w:r>
        <w:rPr>
          <w:sz w:val="18"/>
          <w:szCs w:val="18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t xml:space="preserve">   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B35D93F" wp14:editId="0BDC3B4E">
            <wp:extent cx="323850" cy="238125"/>
            <wp:effectExtent l="0" t="0" r="0" b="9525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1ADBC4BA" wp14:editId="7C16DF8B">
            <wp:extent cx="1524000" cy="428625"/>
            <wp:effectExtent l="0" t="0" r="0" b="9525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48ADEBF" wp14:editId="2E8FF39E">
            <wp:extent cx="390525" cy="238125"/>
            <wp:effectExtent l="0" t="0" r="9525" b="9525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планшетных компьютеров, ноутбуков по i-й должности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381D102" wp14:editId="063C270D">
            <wp:extent cx="342900" cy="238125"/>
            <wp:effectExtent l="0" t="0" r="0" b="9525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планшетного компьютера, ноутбука по i-й должности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28. Затраты на приобретение оборудования по обеспечению безопасности информации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CB2D1B9" wp14:editId="0324824C">
            <wp:extent cx="32385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AA75A27" wp14:editId="713A5B04">
            <wp:extent cx="1533525" cy="428625"/>
            <wp:effectExtent l="0" t="0" r="9525" b="9525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6C298EB" wp14:editId="527161F0">
            <wp:extent cx="400050" cy="228600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 по обеспечению безопасности информации;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2C7039C" wp14:editId="07E26632">
            <wp:extent cx="352425" cy="228600"/>
            <wp:effectExtent l="0" t="0" r="9525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приобретаемого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 по обеспечению безопасности информации.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приобретение материальных запасов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29. Затраты на приобретение мониторов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3773C92" wp14:editId="605B6D8D">
            <wp:extent cx="285750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E86A320" wp14:editId="7E2CC17D">
            <wp:extent cx="1419225" cy="428625"/>
            <wp:effectExtent l="0" t="0" r="9525" b="9525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607C176" wp14:editId="429598D2">
            <wp:extent cx="352425" cy="228600"/>
            <wp:effectExtent l="0" t="0" r="9525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мониторов для i-й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01478AD" wp14:editId="2C6623CB">
            <wp:extent cx="323850" cy="228600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одного монитора для i-й должности.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30. Затраты на приобретение системных блоков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577FD42" wp14:editId="473BC4A3">
            <wp:extent cx="219075" cy="228600"/>
            <wp:effectExtent l="0" t="0" r="9525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AF37E20" wp14:editId="4A3A7475">
            <wp:extent cx="1247775" cy="428625"/>
            <wp:effectExtent l="0" t="0" r="9525" b="9525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F927662" wp14:editId="70D46B2F">
            <wp:extent cx="285750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i-х системных блоков;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020E542" wp14:editId="2907E022">
            <wp:extent cx="257175" cy="228600"/>
            <wp:effectExtent l="0" t="0" r="9525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одного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системного блока.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31. Затраты на приобретение других запасных частей для вычислительной 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E2E32F2" wp14:editId="3D654967">
            <wp:extent cx="257175" cy="228600"/>
            <wp:effectExtent l="0" t="0" r="9525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71BDC5F0" wp14:editId="185F7A02">
            <wp:extent cx="1371600" cy="428625"/>
            <wp:effectExtent l="0" t="0" r="0" b="9525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1D84EE8" wp14:editId="0257EC42">
            <wp:extent cx="323850" cy="22860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>– 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lastRenderedPageBreak/>
        <w:drawing>
          <wp:inline distT="0" distB="0" distL="0" distR="0" wp14:anchorId="020F4884" wp14:editId="1F5DADB3">
            <wp:extent cx="285750" cy="22860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единицы i-й запасной части для вычислительной техники.</w:t>
      </w:r>
    </w:p>
    <w:p w:rsidR="004B744B" w:rsidRDefault="004B744B" w:rsidP="004B744B">
      <w:pPr>
        <w:pStyle w:val="ConsPlusNormal"/>
        <w:ind w:firstLine="709"/>
        <w:jc w:val="both"/>
        <w:rPr>
          <w:b w:val="0"/>
          <w:bCs w:val="0"/>
          <w:sz w:val="18"/>
          <w:szCs w:val="18"/>
        </w:rPr>
      </w:pPr>
      <w:r>
        <w:rPr>
          <w:b w:val="0"/>
          <w:sz w:val="18"/>
          <w:szCs w:val="18"/>
        </w:rPr>
        <w:t>32.</w:t>
      </w:r>
      <w:r>
        <w:rPr>
          <w:sz w:val="18"/>
          <w:szCs w:val="18"/>
        </w:rPr>
        <w:t xml:space="preserve"> </w:t>
      </w:r>
      <w:r>
        <w:rPr>
          <w:b w:val="0"/>
          <w:sz w:val="18"/>
          <w:szCs w:val="18"/>
        </w:rPr>
        <w:t>Затраты на</w:t>
      </w:r>
      <w:r>
        <w:rPr>
          <w:sz w:val="18"/>
          <w:szCs w:val="18"/>
        </w:rPr>
        <w:t xml:space="preserve"> </w:t>
      </w:r>
      <w:r>
        <w:rPr>
          <w:b w:val="0"/>
          <w:bCs w:val="0"/>
          <w:sz w:val="18"/>
          <w:szCs w:val="18"/>
        </w:rPr>
        <w:t>приобретение носителей информации, в том числе магнитных и оптических носителей информации (</w:t>
      </w:r>
      <w:proofErr w:type="spellStart"/>
      <w:r>
        <w:rPr>
          <w:b w:val="0"/>
          <w:bCs w:val="0"/>
          <w:sz w:val="18"/>
          <w:szCs w:val="18"/>
        </w:rPr>
        <w:t>З</w:t>
      </w:r>
      <w:r>
        <w:rPr>
          <w:b w:val="0"/>
          <w:bCs w:val="0"/>
          <w:sz w:val="18"/>
          <w:szCs w:val="18"/>
          <w:vertAlign w:val="subscript"/>
        </w:rPr>
        <w:t>мн</w:t>
      </w:r>
      <w:proofErr w:type="spellEnd"/>
      <w:r>
        <w:rPr>
          <w:b w:val="0"/>
          <w:bCs w:val="0"/>
          <w:sz w:val="18"/>
          <w:szCs w:val="18"/>
        </w:rPr>
        <w:t>), 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7DD69E9" wp14:editId="3435098E">
            <wp:extent cx="1295400" cy="428625"/>
            <wp:effectExtent l="0" t="0" r="0" b="9525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pStyle w:val="ConsPlusNormal"/>
        <w:ind w:firstLine="709"/>
        <w:jc w:val="both"/>
        <w:rPr>
          <w:b w:val="0"/>
          <w:bCs w:val="0"/>
          <w:sz w:val="18"/>
          <w:szCs w:val="18"/>
        </w:rPr>
      </w:pPr>
      <w:r>
        <w:rPr>
          <w:noProof/>
          <w:position w:val="-12"/>
          <w:sz w:val="18"/>
          <w:szCs w:val="18"/>
          <w:lang w:eastAsia="ru-RU"/>
        </w:rPr>
        <w:drawing>
          <wp:inline distT="0" distB="0" distL="0" distR="0" wp14:anchorId="71BC545D" wp14:editId="60FD746F">
            <wp:extent cx="323850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– </w:t>
      </w:r>
      <w:r>
        <w:rPr>
          <w:b w:val="0"/>
          <w:bCs w:val="0"/>
          <w:sz w:val="18"/>
          <w:szCs w:val="18"/>
        </w:rPr>
        <w:t>количество носителей информации по i-й должности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668C1E1" wp14:editId="2BE2C2BC">
            <wp:extent cx="266700" cy="2286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единицы носителя информации по i-й должности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33. Затраты на приобретение деталей для содержания принтеров, многофункциональных устройств, копировальных аппаратов и иной оргтехники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55572A6" wp14:editId="2A1C27AB">
            <wp:extent cx="257175" cy="228600"/>
            <wp:effectExtent l="0" t="0" r="9525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52A8B0A" wp14:editId="1C24AFCA">
            <wp:extent cx="962025" cy="238125"/>
            <wp:effectExtent l="0" t="0" r="9525" b="9525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467891DA" wp14:editId="1A803E40">
            <wp:extent cx="228600" cy="238125"/>
            <wp:effectExtent l="0" t="0" r="0" b="9525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4E0DFDC" wp14:editId="01F8E71F">
            <wp:extent cx="219075" cy="228600"/>
            <wp:effectExtent l="0" t="0" r="9525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запасных частей для принтеров, многофункциональных, копировальных аппаратов и иной оргтехники.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34. Затраты на приобретение расходных материалов для принтеров, многофункциональных устройств, копировальных аппаратов и иной оргтехники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44C74ED4" wp14:editId="2D27E832">
            <wp:extent cx="228600" cy="238125"/>
            <wp:effectExtent l="0" t="0" r="0" b="9525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sz w:val="18"/>
          <w:szCs w:val="18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F039416" wp14:editId="77550C98">
            <wp:extent cx="1790700" cy="428625"/>
            <wp:effectExtent l="0" t="0" r="0" b="9525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4D1261F" wp14:editId="36B03354">
            <wp:extent cx="304800" cy="238125"/>
            <wp:effectExtent l="0" t="0" r="0" b="9525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фактическое количество принтеров, многофункциональных устройств, копировальных аппаратов и иной оргтехники по i-й должности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r>
        <w:rPr>
          <w:rFonts w:eastAsiaTheme="minorHAnsi"/>
          <w:sz w:val="18"/>
          <w:szCs w:val="18"/>
          <w:lang w:eastAsia="en-US"/>
        </w:rPr>
        <w:t>N</w:t>
      </w:r>
      <w:r>
        <w:rPr>
          <w:rFonts w:eastAsiaTheme="minorHAnsi"/>
          <w:sz w:val="18"/>
          <w:szCs w:val="18"/>
          <w:vertAlign w:val="subscript"/>
          <w:lang w:eastAsia="en-US"/>
        </w:rPr>
        <w:t>i</w:t>
      </w:r>
      <w:proofErr w:type="spellEnd"/>
      <w:r>
        <w:rPr>
          <w:rFonts w:eastAsiaTheme="minorHAnsi"/>
          <w:sz w:val="18"/>
          <w:szCs w:val="18"/>
          <w:vertAlign w:val="subscript"/>
          <w:lang w:eastAsia="en-US"/>
        </w:rPr>
        <w:t> </w:t>
      </w:r>
      <w:proofErr w:type="spellStart"/>
      <w:r>
        <w:rPr>
          <w:rFonts w:eastAsiaTheme="minorHAnsi"/>
          <w:sz w:val="18"/>
          <w:szCs w:val="18"/>
          <w:vertAlign w:val="subscript"/>
          <w:lang w:eastAsia="en-US"/>
        </w:rPr>
        <w:t>рм</w:t>
      </w:r>
      <w:proofErr w:type="spellEnd"/>
      <w:r>
        <w:rPr>
          <w:rFonts w:eastAsiaTheme="minorHAnsi"/>
          <w:sz w:val="18"/>
          <w:szCs w:val="18"/>
          <w:lang w:eastAsia="en-US"/>
        </w:rPr>
        <w:t> – 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r>
        <w:rPr>
          <w:rFonts w:eastAsiaTheme="minorHAnsi"/>
          <w:sz w:val="18"/>
          <w:szCs w:val="18"/>
          <w:lang w:eastAsia="en-US"/>
        </w:rPr>
        <w:t>P</w:t>
      </w:r>
      <w:r>
        <w:rPr>
          <w:rFonts w:eastAsiaTheme="minorHAnsi"/>
          <w:sz w:val="18"/>
          <w:szCs w:val="18"/>
          <w:vertAlign w:val="subscript"/>
          <w:lang w:eastAsia="en-US"/>
        </w:rPr>
        <w:t>i</w:t>
      </w:r>
      <w:proofErr w:type="spellEnd"/>
      <w:r>
        <w:rPr>
          <w:rFonts w:eastAsiaTheme="minorHAnsi"/>
          <w:sz w:val="18"/>
          <w:szCs w:val="18"/>
          <w:vertAlign w:val="subscript"/>
          <w:lang w:eastAsia="en-US"/>
        </w:rPr>
        <w:t> </w:t>
      </w:r>
      <w:proofErr w:type="spellStart"/>
      <w:r>
        <w:rPr>
          <w:rFonts w:eastAsiaTheme="minorHAnsi"/>
          <w:sz w:val="18"/>
          <w:szCs w:val="18"/>
          <w:vertAlign w:val="subscript"/>
          <w:lang w:eastAsia="en-US"/>
        </w:rPr>
        <w:t>рм</w:t>
      </w:r>
      <w:proofErr w:type="spellEnd"/>
      <w:r>
        <w:rPr>
          <w:rFonts w:eastAsiaTheme="minorHAnsi"/>
          <w:sz w:val="18"/>
          <w:szCs w:val="18"/>
          <w:lang w:eastAsia="en-US"/>
        </w:rPr>
        <w:t> – 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35. Затраты на приобретение запасных частей для принтеров, многофункциональных устройств, копировальных аппаратов и иной оргтехники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0ADDC9C" wp14:editId="48F4FDE6">
            <wp:extent cx="219075" cy="228600"/>
            <wp:effectExtent l="0" t="0" r="9525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79BD475A" wp14:editId="6D674FFD">
            <wp:extent cx="1219200" cy="428625"/>
            <wp:effectExtent l="0" t="0" r="0" b="9525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pStyle w:val="ConsPlusNormal"/>
        <w:ind w:firstLine="709"/>
        <w:jc w:val="both"/>
        <w:rPr>
          <w:b w:val="0"/>
          <w:bCs w:val="0"/>
          <w:sz w:val="18"/>
          <w:szCs w:val="18"/>
        </w:rPr>
      </w:pPr>
      <w:r>
        <w:rPr>
          <w:noProof/>
          <w:position w:val="-12"/>
          <w:sz w:val="18"/>
          <w:szCs w:val="18"/>
          <w:lang w:eastAsia="ru-RU"/>
        </w:rPr>
        <w:drawing>
          <wp:inline distT="0" distB="0" distL="0" distR="0" wp14:anchorId="2F748656" wp14:editId="24525A99">
            <wp:extent cx="285750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 – </w:t>
      </w:r>
      <w:r>
        <w:rPr>
          <w:b w:val="0"/>
          <w:bCs w:val="0"/>
          <w:sz w:val="18"/>
          <w:szCs w:val="18"/>
        </w:rPr>
        <w:t>количество i-х запасных частей для принтеров, многофункциональных устройств, копировальных аппаратов и иной оргтехники;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66A72C2" wp14:editId="3CC1216B">
            <wp:extent cx="266700" cy="228600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единицы i-й запасной части.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36. Затраты на приобретение материальных запасов по обеспечению безопасности информации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82BCE67" wp14:editId="239A18AA">
            <wp:extent cx="285750" cy="22860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9B10407" wp14:editId="46F46B51">
            <wp:extent cx="1447800" cy="428625"/>
            <wp:effectExtent l="0" t="0" r="0" b="9525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9C5D60C" wp14:editId="25B1591C">
            <wp:extent cx="352425" cy="228600"/>
            <wp:effectExtent l="0" t="0" r="9525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 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материального запаса;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FB45D57" wp14:editId="656DA819">
            <wp:extent cx="323850" cy="2286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единицы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материального запаса.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1"/>
        <w:rPr>
          <w:rFonts w:eastAsiaTheme="minorHAnsi"/>
          <w:sz w:val="18"/>
          <w:szCs w:val="18"/>
          <w:lang w:eastAsia="en-US"/>
        </w:rPr>
      </w:pPr>
      <w:bookmarkStart w:id="7" w:name="Par341"/>
      <w:bookmarkEnd w:id="7"/>
      <w:r>
        <w:rPr>
          <w:rFonts w:eastAsiaTheme="minorHAnsi"/>
          <w:sz w:val="18"/>
          <w:szCs w:val="18"/>
          <w:lang w:eastAsia="en-US"/>
        </w:rPr>
        <w:t>II. Прочие затраты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услуги связи,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не отнесенные к затратам на услуги связи в рамках затрат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на информационно-коммуникационные технологии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37. Затраты на услуги связи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0"/>
          <w:sz w:val="18"/>
          <w:szCs w:val="18"/>
        </w:rPr>
        <w:drawing>
          <wp:inline distT="0" distB="0" distL="0" distR="0" wp14:anchorId="3AD6AA96" wp14:editId="585B1EB9">
            <wp:extent cx="257175" cy="257175"/>
            <wp:effectExtent l="0" t="0" r="9525" b="9525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0"/>
          <w:sz w:val="18"/>
          <w:szCs w:val="18"/>
        </w:rPr>
        <w:drawing>
          <wp:inline distT="0" distB="0" distL="0" distR="0" wp14:anchorId="3AB67E11" wp14:editId="060F2A5F">
            <wp:extent cx="895350" cy="257175"/>
            <wp:effectExtent l="0" t="0" r="0" b="9525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ED929F9" wp14:editId="3C2BF66C">
            <wp:extent cx="19050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оплату услуг почтовой связи;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D995337" wp14:editId="7E1A57D8">
            <wp:extent cx="200025" cy="228600"/>
            <wp:effectExtent l="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оплату услуг специальной связи.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lastRenderedPageBreak/>
        <w:t>38. Затраты на оплату услуг почтовой связи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3A8E4D7" wp14:editId="115FF130">
            <wp:extent cx="190500" cy="22860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8B47330" wp14:editId="2DB3CD7C">
            <wp:extent cx="1143000" cy="428625"/>
            <wp:effectExtent l="0" t="0" r="0" b="9525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5DEC7BD" wp14:editId="2EA1989E">
            <wp:extent cx="257175" cy="228600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i-х почтовых отправлений в год;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868C203" wp14:editId="35E7B40C">
            <wp:extent cx="228600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почтового отправления.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39. Затраты на оплату услуг специальной связи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4F30ABA" wp14:editId="4AEF374B">
            <wp:extent cx="200025" cy="228600"/>
            <wp:effectExtent l="0" t="0" r="9525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6291B27" wp14:editId="02037805">
            <wp:extent cx="971550" cy="22860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A200AEB" wp14:editId="1A4FAE92">
            <wp:extent cx="24765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 планируемое количество листов (пакетов) исходящей информации в год;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DE8CF4F" wp14:editId="6765F359">
            <wp:extent cx="219075" cy="228600"/>
            <wp:effectExtent l="0" t="0" r="9525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листа (пакета) исходящей информации, отправляемой по каналам специальной связи.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транспортные услуги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40. Затраты по договору об оказании услуг перевозки (транспортировки) грузов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D357BAB" wp14:editId="17D61CE6">
            <wp:extent cx="219075" cy="228600"/>
            <wp:effectExtent l="0" t="0" r="9525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0C1F6BDD" wp14:editId="2C79BBA1">
            <wp:extent cx="1257300" cy="428625"/>
            <wp:effectExtent l="0" t="0" r="0" b="9525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51FC7C2" wp14:editId="3F3F4720">
            <wp:extent cx="285750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i-х услуг перевозки (транспортировки) грузов;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99874CF" wp14:editId="68C60F66">
            <wp:extent cx="266700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i-й услуги перевозки (транспортировки) груза.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41. Затраты на оплату услуг аренды транспортных средств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149B2F8" wp14:editId="536391AF">
            <wp:extent cx="257175" cy="238125"/>
            <wp:effectExtent l="0" t="0" r="9525" b="9525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DD8CC41" wp14:editId="71209FBE">
            <wp:extent cx="1857375" cy="428625"/>
            <wp:effectExtent l="0" t="0" r="9525" b="9525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noProof/>
          <w:sz w:val="18"/>
          <w:szCs w:val="18"/>
        </w:rPr>
        <w:drawing>
          <wp:inline distT="0" distB="0" distL="0" distR="0" wp14:anchorId="0B9D3CD4" wp14:editId="2A334DC9">
            <wp:extent cx="323850" cy="238125"/>
            <wp:effectExtent l="0" t="0" r="0" b="9525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i-х транспортных средств. </w:t>
      </w:r>
      <w:proofErr w:type="gramStart"/>
      <w:r>
        <w:rPr>
          <w:rFonts w:eastAsiaTheme="minorHAnsi"/>
          <w:sz w:val="18"/>
          <w:szCs w:val="18"/>
          <w:lang w:eastAsia="en-US"/>
        </w:rPr>
        <w:t>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государственных органов с учетом требований постановления Правительства Республики Башкортостан от 7 апреля 2009 года № 134 «О стандартах расходов аппаратов исполнительных органов государственной власти Республики Башкортостан» (с последующими изменениями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Start"/>
      <w:r>
        <w:rPr>
          <w:rFonts w:eastAsiaTheme="minorHAnsi"/>
          <w:sz w:val="18"/>
          <w:szCs w:val="18"/>
          <w:lang w:eastAsia="en-US"/>
        </w:rPr>
        <w:t>постановления Правительства Республики Башкортостан от 18 марта 2014 года № 109 «О предельных нормативах расходов на приобретение служебных легковых автомобилей для государственных органов и государственных учреждений Республики Башкортостан», постановления Правительства Республики Башкортостан от 18 декабря 2014 года № 595 «Об установлении предельной численности работников аппаратов  и лимитов количества служебных легковых автомобилей исполнительных органов государственной власти Республики Башкортостан» (с последующими изменениями);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D3BD76A" wp14:editId="4BC3A43F">
            <wp:extent cx="285750" cy="238125"/>
            <wp:effectExtent l="0" t="0" r="0" b="9525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>– цена аренды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 в соответствии с нормативами государственных органов с учетом требований постановления Правительства Республики Башкортостан от 18 марта 2014 года № 109 «О предельных нормативах расходов на приобретение служебных легковых автомобилей для государственных органов и государственных учреждений Республики Башкортостан»;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B80DB35" wp14:editId="09663D53">
            <wp:extent cx="342900" cy="238125"/>
            <wp:effectExtent l="0" t="0" r="0" b="9525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месяцев аренды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42. Затраты на оплату разовых услуг пассажирских перевозок при проведении совещания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24B4E0E" wp14:editId="0DFE2BB5">
            <wp:extent cx="228600" cy="22860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ADF7034" wp14:editId="18E0769A">
            <wp:extent cx="1600200" cy="428625"/>
            <wp:effectExtent l="0" t="0" r="0" b="9525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632A139" wp14:editId="0F5FF927">
            <wp:extent cx="257175" cy="238125"/>
            <wp:effectExtent l="0" t="0" r="9525" b="9525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i-х разовых услуг пассажирских перевозок;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FE600F1" wp14:editId="65BF0B18">
            <wp:extent cx="257175" cy="228600"/>
            <wp:effectExtent l="0" t="0" r="9525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среднее количество часов аренды транспортного средства по   i-й разовой услуге;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D198722" wp14:editId="07622761">
            <wp:extent cx="219075" cy="228600"/>
            <wp:effectExtent l="0" t="0" r="952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часа аренды транспортного средства по i-й разовой услуге.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43. Затраты на оплату проезда работника к месту нахождения учебного заведения и обратно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B8D69D0" wp14:editId="5B212588">
            <wp:extent cx="257175" cy="238125"/>
            <wp:effectExtent l="0" t="0" r="9525" b="9525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1A9AB80" wp14:editId="0524FFDB">
            <wp:extent cx="1666875" cy="428625"/>
            <wp:effectExtent l="0" t="0" r="9525" b="9525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7782A6E" wp14:editId="5800AECD">
            <wp:extent cx="323850" cy="238125"/>
            <wp:effectExtent l="0" t="0" r="0" b="952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работников, имеющих право на компенсацию расходов,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направлению;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lastRenderedPageBreak/>
        <w:drawing>
          <wp:inline distT="0" distB="0" distL="0" distR="0" wp14:anchorId="2D3EDD98" wp14:editId="5FC7D201">
            <wp:extent cx="285750" cy="238125"/>
            <wp:effectExtent l="0" t="0" r="0" b="9525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проезда к месту нахождения учебного заведения по         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> направлению.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оплату расходов по договорам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об оказании услуг, связанных с проездом и наймом </w:t>
      </w:r>
      <w:proofErr w:type="gramStart"/>
      <w:r>
        <w:rPr>
          <w:rFonts w:eastAsiaTheme="minorHAnsi"/>
          <w:sz w:val="18"/>
          <w:szCs w:val="18"/>
          <w:lang w:eastAsia="en-US"/>
        </w:rPr>
        <w:t>жилого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помещения в связи с командированием работников,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proofErr w:type="gramStart"/>
      <w:r>
        <w:rPr>
          <w:rFonts w:eastAsiaTheme="minorHAnsi"/>
          <w:sz w:val="18"/>
          <w:szCs w:val="18"/>
          <w:lang w:eastAsia="en-US"/>
        </w:rPr>
        <w:t>заключаемым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со сторонними организациями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44.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FD05CA3" wp14:editId="477E9EC0">
            <wp:extent cx="219075" cy="238125"/>
            <wp:effectExtent l="0" t="0" r="9525" b="9525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F9CF4CE" wp14:editId="23686080">
            <wp:extent cx="1162050" cy="238125"/>
            <wp:effectExtent l="0" t="0" r="0" b="9525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64AC3EC" wp14:editId="2D4B2222">
            <wp:extent cx="381000" cy="238125"/>
            <wp:effectExtent l="0" t="0" r="0" b="9525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по договору на проезд к месту командирования и обратно;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6692D52" wp14:editId="7BFC7AC0">
            <wp:extent cx="323850" cy="228600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по договору на </w:t>
      </w:r>
      <w:proofErr w:type="spellStart"/>
      <w:r>
        <w:rPr>
          <w:rFonts w:eastAsiaTheme="minorHAnsi"/>
          <w:sz w:val="18"/>
          <w:szCs w:val="18"/>
          <w:lang w:eastAsia="en-US"/>
        </w:rPr>
        <w:t>найм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жилого помещения на период командирования.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45. Затраты по договору на проезд к месту командирования и обратно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FFE2165" wp14:editId="7353ED17">
            <wp:extent cx="381000" cy="238125"/>
            <wp:effectExtent l="0" t="0" r="0" b="9525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75BB7D8B" wp14:editId="34CC36CE">
            <wp:extent cx="2047875" cy="428625"/>
            <wp:effectExtent l="0" t="0" r="9525" b="9525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95F59AD" wp14:editId="79FFF758">
            <wp:extent cx="466725" cy="238125"/>
            <wp:effectExtent l="0" t="0" r="9525" b="9525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командированных работников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noProof/>
          <w:sz w:val="18"/>
          <w:szCs w:val="18"/>
        </w:rPr>
        <w:drawing>
          <wp:inline distT="0" distB="0" distL="0" distR="0" wp14:anchorId="6BC0DF54" wp14:editId="61449D2A">
            <wp:extent cx="428625" cy="238125"/>
            <wp:effectExtent l="0" t="0" r="9525" b="9525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>– цена проезда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направлению командирования с учетом требований Указа Президента Республики Башкортостан от 3 ноября 2010 года № УП-638 «О порядке и условиях командирования государственных гражданских служащих Республики Башкортостан» (с последующими изменениями), Указа Президента Республики Башкортостан от 28 декабря 2010 года № УП-763 «О порядке и условиях командирования лиц, замещающих государственные должности Республики Башкортостан» (с последующими изменениями).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46. Затраты по договору на </w:t>
      </w:r>
      <w:proofErr w:type="spellStart"/>
      <w:r>
        <w:rPr>
          <w:rFonts w:eastAsiaTheme="minorHAnsi"/>
          <w:sz w:val="18"/>
          <w:szCs w:val="18"/>
          <w:lang w:eastAsia="en-US"/>
        </w:rPr>
        <w:t>найм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жилого помещения на период командирования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04E33A5" wp14:editId="731FFD2E">
            <wp:extent cx="323850" cy="228600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7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D40CF6A" wp14:editId="2A61D92B">
            <wp:extent cx="2124075" cy="428625"/>
            <wp:effectExtent l="0" t="0" r="9525" b="9525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6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6D5214A" wp14:editId="396ABF1E">
            <wp:extent cx="400050" cy="22860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5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</w:t>
      </w:r>
      <w:r>
        <w:rPr>
          <w:rFonts w:eastAsiaTheme="minorHAnsi"/>
          <w:sz w:val="18"/>
          <w:szCs w:val="18"/>
          <w:lang w:eastAsia="en-US"/>
        </w:rPr>
        <w:softHyphen/>
        <w:t>– количество командированных работников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F32B452" wp14:editId="673C8022">
            <wp:extent cx="352425" cy="228600"/>
            <wp:effectExtent l="0" t="0" r="9525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4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>– цена найма жилого помещения в сутки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направлению командирования с учетом требований Указа Президента Республики Башкортостан от 3 ноября 2010 года № УП-638 «О порядке и условиях командирования государственных гражданских служащих Республики Башкортостан» (с последующими изменениями), Указа Президента Республики Башкортостан от 28 декабря 2010 года № УП-763 «О порядке и условиях командирования лиц, замещающих государственные должности Республики Башкортостан» (с последующими изменениями);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70C8A18" wp14:editId="571A8A37">
            <wp:extent cx="41910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3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суток нахождения в командировке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направлению командирования.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коммунальные услуги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47. Затраты на коммунальные услуги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0355578" wp14:editId="091CAF3E">
            <wp:extent cx="285750" cy="228600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C7B9E6A" wp14:editId="1D790786">
            <wp:extent cx="2428875" cy="228600"/>
            <wp:effectExtent l="0" t="0" r="9525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722704D" wp14:editId="0F3B24E6">
            <wp:extent cx="200025" cy="228600"/>
            <wp:effectExtent l="0" t="0" r="952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газоснабжение и иные виды топлива;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B0346BF" wp14:editId="77BDFA41">
            <wp:extent cx="200025" cy="228600"/>
            <wp:effectExtent l="0" t="0" r="952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электроснабжение;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E368CF8" wp14:editId="1DCADB97">
            <wp:extent cx="219075" cy="228600"/>
            <wp:effectExtent l="0" t="0" r="9525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теплоснабжение;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A56ED00" wp14:editId="43CED4DE">
            <wp:extent cx="200025" cy="228600"/>
            <wp:effectExtent l="0" t="0" r="952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горячее водоснабжение;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0C92781" wp14:editId="6FFD7E6A">
            <wp:extent cx="219075" cy="228600"/>
            <wp:effectExtent l="0" t="0" r="952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холодное водоснабжение и водоотведение;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AE7A0C4" wp14:editId="530F6D92">
            <wp:extent cx="304800" cy="228600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оплату услуг лиц, привлекаемых на основании гражданско-правовых договоров (далее – внештатный сотрудник).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48. Затраты на газоснабжение и иные виды топлива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1EB6950" wp14:editId="0F33CB6D">
            <wp:extent cx="200025" cy="228600"/>
            <wp:effectExtent l="0" t="0" r="9525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10FD243" wp14:editId="670240FC">
            <wp:extent cx="1676400" cy="428625"/>
            <wp:effectExtent l="0" t="0" r="0" b="9525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C83EBEC" wp14:editId="4BFE978C">
            <wp:extent cx="285750" cy="228600"/>
            <wp:effectExtent l="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потребность в i-м виде топлива (газе и ином виде топлива);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lastRenderedPageBreak/>
        <w:drawing>
          <wp:inline distT="0" distB="0" distL="0" distR="0" wp14:anchorId="0108B566" wp14:editId="4623ADDF">
            <wp:extent cx="266700" cy="228600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тариф на i-й вид топлива, утвержденный в установленном порядке органом государственного регулирования тарифов (далее – регулируемый тариф) (если тарифы на соответствующий вид топлива подлежат государственному регулированию);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1D2171B" wp14:editId="53CD5CF8">
            <wp:extent cx="247650" cy="22860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9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 поправочный коэффициент, учитывающий затраты на транспортировку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вида топлива.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49. Затраты на электроснабжение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8748118" wp14:editId="788937E1">
            <wp:extent cx="200025" cy="228600"/>
            <wp:effectExtent l="0" t="0" r="9525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43319B7D" wp14:editId="6126E1DA">
            <wp:extent cx="1219200" cy="428625"/>
            <wp:effectExtent l="0" t="0" r="0" b="952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BB34110" wp14:editId="16D3C6A0">
            <wp:extent cx="266700" cy="228600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i-й регулируемый тариф на электроэнергию (в рамках применяемого </w:t>
      </w:r>
      <w:proofErr w:type="spellStart"/>
      <w:r>
        <w:rPr>
          <w:rFonts w:eastAsiaTheme="minorHAnsi"/>
          <w:sz w:val="18"/>
          <w:szCs w:val="18"/>
          <w:lang w:eastAsia="en-US"/>
        </w:rPr>
        <w:t>одноставочного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, дифференцированного по зонам суток или </w:t>
      </w:r>
      <w:proofErr w:type="spellStart"/>
      <w:r>
        <w:rPr>
          <w:rFonts w:eastAsiaTheme="minorHAnsi"/>
          <w:sz w:val="18"/>
          <w:szCs w:val="18"/>
          <w:lang w:eastAsia="en-US"/>
        </w:rPr>
        <w:t>двуставочного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тарифа);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577AA5C" wp14:editId="6ACF7B23">
            <wp:extent cx="285750" cy="228600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потребность электроэнергии в год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тарифу (цене) на электроэнергию (в рамках применяемого </w:t>
      </w:r>
      <w:proofErr w:type="spellStart"/>
      <w:r>
        <w:rPr>
          <w:rFonts w:eastAsiaTheme="minorHAnsi"/>
          <w:sz w:val="18"/>
          <w:szCs w:val="18"/>
          <w:lang w:eastAsia="en-US"/>
        </w:rPr>
        <w:t>одноставочного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, дифференцированного по зонам суток или </w:t>
      </w:r>
      <w:proofErr w:type="spellStart"/>
      <w:r>
        <w:rPr>
          <w:rFonts w:eastAsiaTheme="minorHAnsi"/>
          <w:sz w:val="18"/>
          <w:szCs w:val="18"/>
          <w:lang w:eastAsia="en-US"/>
        </w:rPr>
        <w:t>двуставочного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тарифа).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50. Затраты на теплоснабжение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4B3E740" wp14:editId="74BB4DB3">
            <wp:extent cx="219075" cy="228600"/>
            <wp:effectExtent l="0" t="0" r="9525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0A0C8DB" wp14:editId="43466B13">
            <wp:extent cx="108585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F8698DB" wp14:editId="69A30B68">
            <wp:extent cx="342900" cy="228600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потребность в </w:t>
      </w:r>
      <w:proofErr w:type="spellStart"/>
      <w:r>
        <w:rPr>
          <w:rFonts w:eastAsiaTheme="minorHAnsi"/>
          <w:sz w:val="18"/>
          <w:szCs w:val="18"/>
          <w:lang w:eastAsia="en-US"/>
        </w:rPr>
        <w:t>теплоэнергии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на отопление зданий, помещений и сооружений;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EF98CBE" wp14:editId="36992772">
            <wp:extent cx="228600" cy="228600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регулируемый тариф на теплоснабжение.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51. Затраты на горячее водоснабжение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C8B12C3" wp14:editId="6E5B8E37">
            <wp:extent cx="200025" cy="228600"/>
            <wp:effectExtent l="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96BC9D8" wp14:editId="472B32AB">
            <wp:extent cx="981075" cy="228600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F43A3BC" wp14:editId="40ED466D">
            <wp:extent cx="247650" cy="22860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потребность в горячей воде;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9B3A959" wp14:editId="2C74AECC">
            <wp:extent cx="228600" cy="22860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регулируемый тариф на горячее водоснабжение.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52. Затраты на холодное водоснабжение и водоотведение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3629E6E" wp14:editId="49649F07">
            <wp:extent cx="219075" cy="228600"/>
            <wp:effectExtent l="0" t="0" r="9525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435AACF" wp14:editId="09E683D2">
            <wp:extent cx="1828800" cy="22860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B5BC0BD" wp14:editId="39FE0E5E">
            <wp:extent cx="257175" cy="22860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потребность в холодном водоснабжении;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27A01CA" wp14:editId="7DA393D2">
            <wp:extent cx="247650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регулируемый тариф на холодное водоснабжение;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76ADFA5" wp14:editId="2A127643">
            <wp:extent cx="257175" cy="228600"/>
            <wp:effectExtent l="0" t="0" r="9525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потребность в водоотведении;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14FC075" wp14:editId="0B97135C">
            <wp:extent cx="228600" cy="22860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регулируемый тариф на водоотведение.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53. Затраты на оплату услуг внештатных сотрудников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DCE7582" wp14:editId="347EC1D6">
            <wp:extent cx="304800" cy="228600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7DDEFEC3" wp14:editId="6EE07EBD">
            <wp:extent cx="2428875" cy="428625"/>
            <wp:effectExtent l="0" t="0" r="9525" b="952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56B1B43" wp14:editId="6901A3E4">
            <wp:extent cx="419100" cy="22860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месяцев работы внештатного сотрудника по i-й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EF957C3" wp14:editId="3EA8D04C">
            <wp:extent cx="352425" cy="228600"/>
            <wp:effectExtent l="0" t="0" r="9525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стоимость 1 месяца работы внештатного сотрудника по i-й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D4BC235" wp14:editId="0E6659DA">
            <wp:extent cx="323850" cy="22860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процентная ставка страховых взносов в государственные внебюджетные фонды.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аренду помещений и оборудования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54. Затраты на аренду помещений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791B792" wp14:editId="7C3C186E">
            <wp:extent cx="219075" cy="228600"/>
            <wp:effectExtent l="0" t="0" r="952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8821D3D" wp14:editId="22A86895">
            <wp:extent cx="2009775" cy="428625"/>
            <wp:effectExtent l="0" t="0" r="9525" b="9525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1C0D12E" wp14:editId="4D259C44">
            <wp:extent cx="285750" cy="228600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численность работников, размещаемых на i-й арендуемой площади;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S – площадь, установленная в соответствии с постановлением Кабинета Министров Республики Башкортостан от 20 июня 2001 года № 138 «О порядке обеспечения республиканских органов исполнительной власти нежилым фондом под административные нужды» (с изменениями, внесенными постановлением Правительства Республики Башкортостан от 31 октября 2014 года № 494);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6E8AC47" wp14:editId="1725F5E3">
            <wp:extent cx="257175" cy="228600"/>
            <wp:effectExtent l="0" t="0" r="9525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ежемесячной аренды за 1 кв. метр i-й арендуемой площади;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656D3FE" wp14:editId="6C0F7889">
            <wp:extent cx="304800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месяцев аренды i-й арендуемой площади.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55. Затраты на аренду помещения (зала) для проведения совещания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   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89001A1" wp14:editId="379B39A8">
            <wp:extent cx="24765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lastRenderedPageBreak/>
        <w:drawing>
          <wp:inline distT="0" distB="0" distL="0" distR="0" wp14:anchorId="58FFB666" wp14:editId="6505551F">
            <wp:extent cx="1333500" cy="428625"/>
            <wp:effectExtent l="0" t="0" r="0" b="9525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89F7FF3" wp14:editId="39FC4028">
            <wp:extent cx="32385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суток аренды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помещения (зала);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D35FED2" wp14:editId="3B7D9249">
            <wp:extent cx="285750" cy="22860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аренды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помещения (зала) в сутки.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56. Затраты на аренду оборудования для проведения совещания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B61C5BF" wp14:editId="50EC1850">
            <wp:extent cx="257175" cy="228600"/>
            <wp:effectExtent l="0" t="0" r="9525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0C6D8C6F" wp14:editId="61B129DB">
            <wp:extent cx="2171700" cy="428625"/>
            <wp:effectExtent l="0" t="0" r="0" b="9525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49FA4DA" wp14:editId="5B84276B">
            <wp:extent cx="285750" cy="2286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арендуемого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7E9271C" wp14:editId="468E44F3">
            <wp:extent cx="304800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дней аренды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AF7E7C8" wp14:editId="7383C4C3">
            <wp:extent cx="257175" cy="228600"/>
            <wp:effectExtent l="0" t="0" r="9525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часов аренды в день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1205644" wp14:editId="709A380E">
            <wp:extent cx="228600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часа аренды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содержание имущества,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не отнесенные к затратам на содержание имущества в рамках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 на информационно-коммуникационные технологии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57. Затраты на содержание и техническое обслуживание помещений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 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7656A9E" wp14:editId="38B82137">
            <wp:extent cx="219075" cy="228600"/>
            <wp:effectExtent l="0" t="0" r="952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ADF1174" wp14:editId="2AAD33C8">
            <wp:extent cx="4000500" cy="238125"/>
            <wp:effectExtent l="0" t="0" r="0" b="9525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1A852AD" wp14:editId="41789A94">
            <wp:extent cx="219075" cy="228600"/>
            <wp:effectExtent l="0" t="0" r="9525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охранно-тревожной сигнализации;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4ACEF08A" wp14:editId="7FEEB0A0">
            <wp:extent cx="219075" cy="238125"/>
            <wp:effectExtent l="0" t="0" r="9525" b="9525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проведение текущего ремонта помещения;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2FAE9CF" wp14:editId="6EE84B17">
            <wp:extent cx="200025" cy="228600"/>
            <wp:effectExtent l="0" t="0" r="9525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содержание прилегающей территории;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095A798" wp14:editId="684B54E6">
            <wp:extent cx="285750" cy="238125"/>
            <wp:effectExtent l="0" t="0" r="0" b="9525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оплату услуг по обслуживанию и уборке помещения;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D04DDDD" wp14:editId="2EC026C0">
            <wp:extent cx="266700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вывоз твердых бытовых отходов;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C9B67D2" wp14:editId="10EAB57D">
            <wp:extent cx="190500" cy="2286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лифтов;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74139DB" wp14:editId="3C5537F0">
            <wp:extent cx="285750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C4FC090" wp14:editId="0A9B2E01">
            <wp:extent cx="3048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водонапорной насосной станции пожаротушения;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E40A018" wp14:editId="104AC0B8">
            <wp:extent cx="26670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ECFFA09" wp14:editId="2BB7DEAC">
            <wp:extent cx="247650" cy="228600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>
        <w:rPr>
          <w:rFonts w:eastAsiaTheme="minorHAnsi"/>
          <w:sz w:val="18"/>
          <w:szCs w:val="18"/>
          <w:lang w:eastAsia="en-US"/>
        </w:rPr>
        <w:t>электрощитовых</w:t>
      </w:r>
      <w:proofErr w:type="spellEnd"/>
      <w:r>
        <w:rPr>
          <w:rFonts w:eastAsiaTheme="minorHAnsi"/>
          <w:sz w:val="18"/>
          <w:szCs w:val="18"/>
          <w:lang w:eastAsia="en-US"/>
        </w:rPr>
        <w:t>) административного здания (помещения).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58. Затраты на закупку услуг управляющей компании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47E63730" wp14:editId="65E009F2">
            <wp:extent cx="219075" cy="238125"/>
            <wp:effectExtent l="0" t="0" r="9525" b="9525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EEA7D20" wp14:editId="64CF2A43">
            <wp:extent cx="1714500" cy="428625"/>
            <wp:effectExtent l="0" t="0" r="0" b="9525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A952CEB" wp14:editId="47E938BE">
            <wp:extent cx="285750" cy="238125"/>
            <wp:effectExtent l="0" t="0" r="0" b="9525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объем i-й услуги управляющей компании;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932B726" wp14:editId="09A91CC0">
            <wp:extent cx="257175" cy="238125"/>
            <wp:effectExtent l="0" t="0" r="9525" b="9525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i-й услуги управляющей компании в месяц;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7C0B377" wp14:editId="76B19B2B">
            <wp:extent cx="304800" cy="238125"/>
            <wp:effectExtent l="0" t="0" r="0" b="9525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месяцев использования i-й услуги управляющей компании.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59. </w:t>
      </w:r>
      <w:proofErr w:type="gramStart"/>
      <w:r>
        <w:rPr>
          <w:rFonts w:eastAsiaTheme="minorHAnsi"/>
          <w:sz w:val="18"/>
          <w:szCs w:val="18"/>
          <w:lang w:eastAsia="en-US"/>
        </w:rPr>
        <w:t>В формулах для расчета затрат, указанных в пунктах 61, 63 и 66-68 настоящей методики, значение показателя площади помещений должно находиться в пределах нормативов площадей, установленных постановлением Кабинета Министров Республики Башкортостан от 20 июня 2001 года № 138 «О порядке обеспечения республиканских органов исполнительной власти нежилым фондом под административные нужды» (с изменениями, внесенными постановлением Правительства Республики Башкортостан от 31 октября 2014 года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№ 494).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lastRenderedPageBreak/>
        <w:t xml:space="preserve">60.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охранно-тревожной сигнализации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69AB0A4" wp14:editId="47774C55">
            <wp:extent cx="219075" cy="228600"/>
            <wp:effectExtent l="0" t="0" r="9525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46B84107" wp14:editId="25A395D1">
            <wp:extent cx="1247775" cy="428625"/>
            <wp:effectExtent l="0" t="0" r="9525" b="9525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FB73876" wp14:editId="02FDCFED">
            <wp:extent cx="285750" cy="22860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i-х обслуживаемых устройств в составе системы охранно-тревожной сигнализации;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E1E6E65" wp14:editId="507DF47B">
            <wp:extent cx="257175" cy="228600"/>
            <wp:effectExtent l="0" t="0" r="9525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обслуживания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устройства.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bookmarkStart w:id="8" w:name="Par556"/>
      <w:bookmarkEnd w:id="8"/>
      <w:r>
        <w:rPr>
          <w:rFonts w:eastAsiaTheme="minorHAnsi"/>
          <w:sz w:val="18"/>
          <w:szCs w:val="18"/>
          <w:lang w:eastAsia="en-US"/>
        </w:rPr>
        <w:t xml:space="preserve">61. </w:t>
      </w:r>
      <w:proofErr w:type="gramStart"/>
      <w:r>
        <w:rPr>
          <w:rFonts w:eastAsiaTheme="minorHAnsi"/>
          <w:sz w:val="18"/>
          <w:szCs w:val="18"/>
          <w:lang w:eastAsia="en-US"/>
        </w:rPr>
        <w:t>Затраты на проведение текущего ремонта помещения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B18F0B9" wp14:editId="56D79B1C">
            <wp:extent cx="219075" cy="238125"/>
            <wp:effectExtent l="0" t="0" r="9525" b="9525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) определяются исходя из установленной государственным органом нормы проведения ремонта, но не более 1 раза в 3 года, с учетом требований Положения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 ноября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1988 года № 312,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86659F7" wp14:editId="79961592">
            <wp:extent cx="1209675" cy="428625"/>
            <wp:effectExtent l="0" t="0" r="9525" b="9525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DC66EC3" wp14:editId="1093F7E6">
            <wp:extent cx="257175" cy="238125"/>
            <wp:effectExtent l="0" t="0" r="9525" b="9525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/>
                    <pic:cNvPicPr>
                      <a:picLocks noChangeAspect="1"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площадь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здания, планируемая к проведению текущего ремонта;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799E9DB" wp14:editId="06AD2BFC">
            <wp:extent cx="257175" cy="238125"/>
            <wp:effectExtent l="0" t="0" r="9525" b="9525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текущего ремонта 1 кв. метра площади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здания.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62. Затраты на содержание прилегающей территории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C7D2994" wp14:editId="28B0F419">
            <wp:extent cx="200025" cy="228600"/>
            <wp:effectExtent l="0" t="0" r="9525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7913B0D" wp14:editId="09931EA5">
            <wp:extent cx="1628775" cy="428625"/>
            <wp:effectExtent l="0" t="0" r="9525" b="9525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C0B46E7" wp14:editId="07ABF725">
            <wp:extent cx="247650" cy="2286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площадь закрепленной i-й прилегающей территории;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B34F738" wp14:editId="69FD02B2">
            <wp:extent cx="247650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содержания i-й прилегающей территории в месяц в расчете на 1 кв. метр площади;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A5D6179" wp14:editId="5B712DA1">
            <wp:extent cx="285750" cy="2286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/>
                    <pic:cNvPicPr>
                      <a:picLocks noChangeAspect="1"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планируемое количество месяцев содержания i-й прилегающей территории в очередном финансовом году.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bookmarkStart w:id="9" w:name="Par571"/>
      <w:bookmarkEnd w:id="9"/>
      <w:r>
        <w:rPr>
          <w:rFonts w:eastAsiaTheme="minorHAnsi"/>
          <w:sz w:val="18"/>
          <w:szCs w:val="18"/>
          <w:lang w:eastAsia="en-US"/>
        </w:rPr>
        <w:t>63. Затраты на оплату услуг по обслуживанию и уборке помещения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   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FF06F0E" wp14:editId="65E11F56">
            <wp:extent cx="285750" cy="238125"/>
            <wp:effectExtent l="0" t="0" r="0" b="9525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087C0960" wp14:editId="19806744">
            <wp:extent cx="1971675" cy="428625"/>
            <wp:effectExtent l="0" t="0" r="9525" b="9525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E0668CD" wp14:editId="06EF7D28">
            <wp:extent cx="342900" cy="238125"/>
            <wp:effectExtent l="0" t="0" r="0" b="9525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площадь в i-м помещении, в отношении которой планируется заключение договора (контракта) на обслуживание и уборку;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CA12499" wp14:editId="3D05DCD8">
            <wp:extent cx="323850" cy="238125"/>
            <wp:effectExtent l="0" t="0" r="0" b="9525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услуги по обслуживанию и уборке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помещения в месяц;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4F62D73" wp14:editId="133A6C99">
            <wp:extent cx="381000" cy="238125"/>
            <wp:effectExtent l="0" t="0" r="0" b="9525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месяцев использования услуги по обслуживанию и уборке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помещения в месяц.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64. Затраты на вывоз твердых бытовых отходов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364D890" wp14:editId="0ED4E1E2">
            <wp:extent cx="26670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7EA5F37" wp14:editId="155378BB">
            <wp:extent cx="1114425" cy="228600"/>
            <wp:effectExtent l="0" t="0" r="952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E4B56CE" wp14:editId="6B4DF181">
            <wp:extent cx="285750" cy="22860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куб. метров твердых бытовых отходов в год;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836C572" wp14:editId="58416953">
            <wp:extent cx="266700" cy="2286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вывоза 1 куб. метра твердых бытовых отходов.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65.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лифтов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07276DB" wp14:editId="2246AA5E">
            <wp:extent cx="190500" cy="2286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0C02A6D4" wp14:editId="5CC6BBDA">
            <wp:extent cx="1104900" cy="428625"/>
            <wp:effectExtent l="0" t="0" r="0" b="9525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F2173CF" wp14:editId="5164AF54">
            <wp:extent cx="257175" cy="228600"/>
            <wp:effectExtent l="0" t="0" r="9525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лифтов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типа;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noProof/>
          <w:sz w:val="18"/>
          <w:szCs w:val="18"/>
        </w:rPr>
        <w:drawing>
          <wp:inline distT="0" distB="0" distL="0" distR="0" wp14:anchorId="1EA70F45" wp14:editId="0A01972C">
            <wp:extent cx="219075" cy="228600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текущего ремонта 1 лифта</w:t>
      </w:r>
      <w:r>
        <w:rPr>
          <w:rFonts w:eastAsiaTheme="minorHAnsi"/>
          <w:sz w:val="18"/>
          <w:szCs w:val="18"/>
          <w:lang w:eastAsia="en-US"/>
        </w:rPr>
        <w:br/>
        <w:t>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типа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bookmarkStart w:id="10" w:name="Par593"/>
      <w:bookmarkEnd w:id="10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66.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водонапорной насосной станции хозяйственно-питьевого и противопожарного водоснабжения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A1122EF" wp14:editId="7E76349D">
            <wp:extent cx="285750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/>
                    <pic:cNvPicPr>
                      <a:picLocks noChangeAspect="1"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7CD6CBD" wp14:editId="3ED15252">
            <wp:extent cx="1219200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lastRenderedPageBreak/>
        <w:drawing>
          <wp:inline distT="0" distB="0" distL="0" distR="0" wp14:anchorId="7F4FEE73" wp14:editId="387BA9BD">
            <wp:extent cx="285750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B2B8A27" wp14:editId="505FF9D8">
            <wp:extent cx="30480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/>
                    <pic:cNvPicPr>
                      <a:picLocks noChangeAspect="1"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 кв. метр площади соответствующего административного помещения.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67.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водонапорной насосной станции пожаротушения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D00C118" wp14:editId="70FC5F3A">
            <wp:extent cx="304800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/>
                    <pic:cNvPicPr>
                      <a:picLocks noChangeAspect="1"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CDE260A" wp14:editId="11660BC0">
            <wp:extent cx="1228725" cy="228600"/>
            <wp:effectExtent l="0" t="0" r="952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2DD8E7C" wp14:editId="58AFD455">
            <wp:extent cx="304800" cy="228600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площадь административных помещений, для обслуживания которых предназначена водонапорная насосная станция пожаротушения;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C719DF0" wp14:editId="5DC4F0F4">
            <wp:extent cx="323850" cy="2286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/>
                    <pic:cNvPicPr>
                      <a:picLocks noChangeAspect="1"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текущего ремонта водонапорной насосной станции пожаротушения в расчете на 1 кв. метр площади соответствующего административного помещения.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bookmarkStart w:id="11" w:name="Par607"/>
      <w:bookmarkEnd w:id="11"/>
      <w:r>
        <w:rPr>
          <w:rFonts w:eastAsiaTheme="minorHAnsi"/>
          <w:sz w:val="18"/>
          <w:szCs w:val="18"/>
          <w:lang w:eastAsia="en-US"/>
        </w:rPr>
        <w:t xml:space="preserve">68.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индивидуального теплового пункта, в том числе на подготовку отопительной системы к зимнему сезону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75CA8B7" wp14:editId="68C159C8">
            <wp:extent cx="26670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3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C9E3DAC" wp14:editId="3DB0DE87">
            <wp:extent cx="1104900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/>
                    <pic:cNvPicPr>
                      <a:picLocks noChangeAspect="1"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555C23A" wp14:editId="0608F51A">
            <wp:extent cx="257175" cy="228600"/>
            <wp:effectExtent l="0" t="0" r="9525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площадь административных помещений, для отопления которых используется индивидуальный тепловой пункт;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0AFAB9B" wp14:editId="0E5725E3">
            <wp:extent cx="285750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69.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>
        <w:rPr>
          <w:rFonts w:eastAsiaTheme="minorHAnsi"/>
          <w:sz w:val="18"/>
          <w:szCs w:val="18"/>
          <w:lang w:eastAsia="en-US"/>
        </w:rPr>
        <w:t>электрощитовых</w:t>
      </w:r>
      <w:proofErr w:type="spellEnd"/>
      <w:r>
        <w:rPr>
          <w:rFonts w:eastAsiaTheme="minorHAnsi"/>
          <w:sz w:val="18"/>
          <w:szCs w:val="18"/>
          <w:lang w:eastAsia="en-US"/>
        </w:rPr>
        <w:t>) административного здания (помещения</w:t>
      </w:r>
      <w:proofErr w:type="gramStart"/>
      <w:r>
        <w:rPr>
          <w:rFonts w:eastAsiaTheme="minorHAnsi"/>
          <w:sz w:val="18"/>
          <w:szCs w:val="18"/>
          <w:lang w:eastAsia="en-US"/>
        </w:rPr>
        <w:t>)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055415E" wp14:editId="21B98D11">
            <wp:extent cx="247650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6657773" wp14:editId="5DA47268">
            <wp:extent cx="1333500" cy="428625"/>
            <wp:effectExtent l="0" t="0" r="0" b="9525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8C5F4BF" wp14:editId="2D4B0B9E">
            <wp:extent cx="285750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стоимость технического обслуживания и текущего ремонта    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электрооборудования (электроподстанций, трансформаторных подстанций, </w:t>
      </w:r>
      <w:proofErr w:type="spellStart"/>
      <w:r>
        <w:rPr>
          <w:rFonts w:eastAsiaTheme="minorHAnsi"/>
          <w:sz w:val="18"/>
          <w:szCs w:val="18"/>
          <w:lang w:eastAsia="en-US"/>
        </w:rPr>
        <w:t>электрощитовых</w:t>
      </w:r>
      <w:proofErr w:type="spellEnd"/>
      <w:r>
        <w:rPr>
          <w:rFonts w:eastAsiaTheme="minorHAnsi"/>
          <w:sz w:val="18"/>
          <w:szCs w:val="18"/>
          <w:lang w:eastAsia="en-US"/>
        </w:rPr>
        <w:t>) административного здания (помещения);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3098A23" wp14:editId="10051D1C">
            <wp:extent cx="323850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70. Затраты на техническое обслуживание и ремонт транспортных средств (</w:t>
      </w:r>
      <w:proofErr w:type="spellStart"/>
      <w:r>
        <w:rPr>
          <w:rFonts w:eastAsiaTheme="minorHAnsi"/>
          <w:sz w:val="18"/>
          <w:szCs w:val="18"/>
          <w:lang w:eastAsia="en-US"/>
        </w:rPr>
        <w:t>З</w:t>
      </w:r>
      <w:r>
        <w:rPr>
          <w:rFonts w:eastAsiaTheme="minorHAnsi"/>
          <w:sz w:val="18"/>
          <w:szCs w:val="18"/>
          <w:vertAlign w:val="subscript"/>
          <w:lang w:eastAsia="en-US"/>
        </w:rPr>
        <w:t>тортс</w:t>
      </w:r>
      <w:proofErr w:type="spellEnd"/>
      <w:r>
        <w:rPr>
          <w:rFonts w:eastAsiaTheme="minorHAnsi"/>
          <w:sz w:val="18"/>
          <w:szCs w:val="18"/>
          <w:lang w:eastAsia="en-US"/>
        </w:rPr>
        <w:t>) 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F3A7E16" wp14:editId="7203CD55">
            <wp:extent cx="1390650" cy="428625"/>
            <wp:effectExtent l="0" t="0" r="0" b="9525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proofErr w:type="gramStart"/>
      <w:r>
        <w:rPr>
          <w:rFonts w:eastAsiaTheme="minorHAnsi"/>
          <w:sz w:val="18"/>
          <w:szCs w:val="18"/>
          <w:lang w:eastAsia="en-US"/>
        </w:rPr>
        <w:t>Q</w:t>
      </w:r>
      <w:proofErr w:type="gramEnd"/>
      <w:r>
        <w:rPr>
          <w:rFonts w:eastAsiaTheme="minorHAnsi"/>
          <w:sz w:val="18"/>
          <w:szCs w:val="18"/>
          <w:vertAlign w:val="subscript"/>
          <w:lang w:eastAsia="en-US"/>
        </w:rPr>
        <w:t>тортс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– 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proofErr w:type="gramStart"/>
      <w:r>
        <w:rPr>
          <w:rFonts w:eastAsiaTheme="minorHAnsi"/>
          <w:sz w:val="18"/>
          <w:szCs w:val="18"/>
          <w:lang w:eastAsia="en-US"/>
        </w:rPr>
        <w:t>P</w:t>
      </w:r>
      <w:proofErr w:type="gramEnd"/>
      <w:r>
        <w:rPr>
          <w:rFonts w:eastAsiaTheme="minorHAnsi"/>
          <w:sz w:val="18"/>
          <w:szCs w:val="18"/>
          <w:vertAlign w:val="subscript"/>
          <w:lang w:eastAsia="en-US"/>
        </w:rPr>
        <w:t>тортс</w:t>
      </w:r>
      <w:proofErr w:type="spellEnd"/>
      <w:r>
        <w:rPr>
          <w:rFonts w:eastAsiaTheme="minorHAnsi"/>
          <w:sz w:val="18"/>
          <w:szCs w:val="18"/>
          <w:lang w:eastAsia="en-US"/>
        </w:rPr>
        <w:t> – стоимость технического обслуживания и ремонта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средства, которая определяется по средним фактическим данным за 3 предыдущих финансовых года.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71.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72.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иного оборудования –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6E930B0" wp14:editId="0AFD9EB1">
            <wp:extent cx="219075" cy="22860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EBD9C1B" wp14:editId="0B1A8D4E">
            <wp:extent cx="3048000" cy="238125"/>
            <wp:effectExtent l="0" t="0" r="0" b="9525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/>
                    <pic:cNvPicPr>
                      <a:picLocks noChangeAspect="1"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4ABA67B" wp14:editId="181E788E">
            <wp:extent cx="257175" cy="238125"/>
            <wp:effectExtent l="0" t="0" r="9525" b="952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/>
                    <pic:cNvPicPr>
                      <a:picLocks noChangeAspect="1" noChangeArrowheads="1"/>
                    </pic:cNvPicPr>
                  </pic:nvPicPr>
                  <pic:blipFill>
                    <a:blip r:embed="rId3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дизельных генераторных установок;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4039814" wp14:editId="78EE35D1">
            <wp:extent cx="257175" cy="228600"/>
            <wp:effectExtent l="0" t="0" r="952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/>
                    <pic:cNvPicPr>
                      <a:picLocks noChangeAspect="1" noChangeArrowheads="1"/>
                    </pic:cNvPicPr>
                  </pic:nvPicPr>
                  <pic:blipFill>
                    <a:blip r:embed="rId3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системы газового пожаротушения;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5938B1C" wp14:editId="684C987F">
            <wp:extent cx="304800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3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кондиционирования и вентиляции;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D832C7B" wp14:editId="0C4E5D8D">
            <wp:extent cx="257175" cy="228600"/>
            <wp:effectExtent l="0" t="0" r="9525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3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пожарной сигнализации;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567AF28" wp14:editId="65B76F90">
            <wp:extent cx="285750" cy="238125"/>
            <wp:effectExtent l="0" t="0" r="0" b="9525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/>
                    <pic:cNvPicPr>
                      <a:picLocks noChangeAspect="1"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контроля и управления доступом;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lastRenderedPageBreak/>
        <w:drawing>
          <wp:inline distT="0" distB="0" distL="0" distR="0" wp14:anchorId="493FE5F1" wp14:editId="33652758">
            <wp:extent cx="285750" cy="238125"/>
            <wp:effectExtent l="0" t="0" r="0" b="9525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/>
                    <pic:cNvPicPr>
                      <a:picLocks noChangeAspect="1"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автоматического диспетчерского управления;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AA317CF" wp14:editId="6DD54CEB">
            <wp:extent cx="257175" cy="228600"/>
            <wp:effectExtent l="0" t="0" r="952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/>
                    <pic:cNvPicPr>
                      <a:picLocks noChangeAspect="1"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видеонаблюдения.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73.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дизельных генераторных установок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AF4C2B7" wp14:editId="0ADEBD53">
            <wp:extent cx="257175" cy="238125"/>
            <wp:effectExtent l="0" t="0" r="9525" b="9525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1E11E0A3" wp14:editId="2EE38BA2">
            <wp:extent cx="1381125" cy="428625"/>
            <wp:effectExtent l="0" t="0" r="9525" b="952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/>
                    <pic:cNvPicPr>
                      <a:picLocks noChangeAspect="1"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A708517" wp14:editId="79AEA8E1">
            <wp:extent cx="323850" cy="238125"/>
            <wp:effectExtent l="0" t="0" r="0" b="9525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/>
                    <pic:cNvPicPr>
                      <a:picLocks noChangeAspect="1"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i-х дизельных генераторных установок;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C91C4A9" wp14:editId="3F326A3A">
            <wp:extent cx="323850" cy="238125"/>
            <wp:effectExtent l="0" t="0" r="0" b="952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/>
                    <pic:cNvPicPr>
                      <a:picLocks noChangeAspect="1"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 – 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i-й дизельной генераторной установки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74.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системы газового пожаротушения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C21FCF4" wp14:editId="0EF1D3DE">
            <wp:extent cx="257175" cy="228600"/>
            <wp:effectExtent l="0" t="0" r="952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/>
                    <pic:cNvPicPr>
                      <a:picLocks noChangeAspect="1"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E599A1A" wp14:editId="7E79C8F5">
            <wp:extent cx="1371600" cy="428625"/>
            <wp:effectExtent l="0" t="0" r="0" b="9525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11F6667" wp14:editId="4CA83996">
            <wp:extent cx="323850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i-х датчиков системы газового пожаротушения;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CB603DC" wp14:editId="1DBEFCFE">
            <wp:extent cx="304800" cy="228600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3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 – 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датчика системы газового пожаротушения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75.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кондиционирования и вентиляции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2FC6FAB" wp14:editId="6954D354">
            <wp:extent cx="304800" cy="22860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763C200B" wp14:editId="7BA640BA">
            <wp:extent cx="1514475" cy="428625"/>
            <wp:effectExtent l="0" t="0" r="9525" b="952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3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40E0DCA" wp14:editId="1A33DFB8">
            <wp:extent cx="381000" cy="22860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/>
                    <pic:cNvPicPr>
                      <a:picLocks noChangeAspect="1"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 количество i-х установок кондиционирования и элементов систем вентиляции;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31A4772" wp14:editId="3233C3B2">
            <wp:extent cx="352425" cy="228600"/>
            <wp:effectExtent l="0" t="0" r="9525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 – 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i-й установки кондиционирования и элементов вентиляции.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76.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пожарной сигнализации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6E750FE" wp14:editId="731AE521">
            <wp:extent cx="257175" cy="228600"/>
            <wp:effectExtent l="0" t="0" r="952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69D5206B" wp14:editId="30498569">
            <wp:extent cx="1371600" cy="428625"/>
            <wp:effectExtent l="0" t="0" r="0" b="95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F8FCD23" wp14:editId="1ABD6FD7">
            <wp:extent cx="323850" cy="22860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i-х </w:t>
      </w:r>
      <w:proofErr w:type="spellStart"/>
      <w:r>
        <w:rPr>
          <w:rFonts w:eastAsiaTheme="minorHAnsi"/>
          <w:sz w:val="18"/>
          <w:szCs w:val="18"/>
          <w:lang w:eastAsia="en-US"/>
        </w:rPr>
        <w:t>извещателей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пожарной сигнализации;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0784074" wp14:editId="504D8891">
            <wp:extent cx="304800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 – 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</w:t>
      </w:r>
      <w:proofErr w:type="spellStart"/>
      <w:r>
        <w:rPr>
          <w:rFonts w:eastAsiaTheme="minorHAnsi"/>
          <w:sz w:val="18"/>
          <w:szCs w:val="18"/>
          <w:lang w:eastAsia="en-US"/>
        </w:rPr>
        <w:t>извещателя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77.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контроля и управления доступом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497D0834" wp14:editId="5CB09173">
            <wp:extent cx="285750" cy="238125"/>
            <wp:effectExtent l="0" t="0" r="0" b="9525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7CC8CB74" wp14:editId="3E3229CF">
            <wp:extent cx="1514475" cy="428625"/>
            <wp:effectExtent l="0" t="0" r="9525" b="9525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57AD007" wp14:editId="738B709C">
            <wp:extent cx="381000" cy="238125"/>
            <wp:effectExtent l="0" t="0" r="0" b="9525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количество i-х устройств в составе систем контроля и управления доступом;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476C093B" wp14:editId="16AB0051">
            <wp:extent cx="352425" cy="238125"/>
            <wp:effectExtent l="0" t="0" r="9525" b="9525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3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цена технического обслуживания и текущего ремонта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устройства в составе систем контроля и управления доступом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78. 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автоматического диспетчерского управления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937DBC6" wp14:editId="2EF7052F">
            <wp:extent cx="285750" cy="238125"/>
            <wp:effectExtent l="0" t="0" r="0" b="952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558EB623" wp14:editId="5EEE434A">
            <wp:extent cx="1504950" cy="428625"/>
            <wp:effectExtent l="0" t="0" r="0" b="952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/>
                    <pic:cNvPicPr>
                      <a:picLocks noChangeAspect="1"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5986145" wp14:editId="71D889C7">
            <wp:extent cx="381000" cy="238125"/>
            <wp:effectExtent l="0" t="0" r="0" b="952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3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обслуживаемых i-х устройств в составе систем автоматического диспетчерского управления;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B2A7EEC" wp14:editId="4853DF4D">
            <wp:extent cx="352425" cy="238125"/>
            <wp:effectExtent l="0" t="0" r="9525" b="952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3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устройства в составе систем автоматического диспетчерского управления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79. Затраты на техническое обслуживание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-профилактический ремонт систем видеонаблюдения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4AA7652" wp14:editId="2A8A1077">
            <wp:extent cx="257175" cy="228600"/>
            <wp:effectExtent l="0" t="0" r="952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lastRenderedPageBreak/>
        <w:drawing>
          <wp:inline distT="0" distB="0" distL="0" distR="0" wp14:anchorId="0DA6758F" wp14:editId="45F897A3">
            <wp:extent cx="1381125" cy="428625"/>
            <wp:effectExtent l="0" t="0" r="9525" b="9525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CDE13E4" wp14:editId="1EADFD34">
            <wp:extent cx="323850" cy="228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обслуживаемых i-х устройств в составе систем видеонаблюдения;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3D7729C" wp14:editId="4B547F6C">
            <wp:extent cx="323850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технического обслуживания и </w:t>
      </w:r>
      <w:proofErr w:type="spellStart"/>
      <w:r>
        <w:rPr>
          <w:rFonts w:eastAsiaTheme="minorHAnsi"/>
          <w:sz w:val="18"/>
          <w:szCs w:val="18"/>
          <w:lang w:eastAsia="en-US"/>
        </w:rPr>
        <w:t>регламентно</w:t>
      </w:r>
      <w:proofErr w:type="spellEnd"/>
      <w:r>
        <w:rPr>
          <w:rFonts w:eastAsiaTheme="minorHAnsi"/>
          <w:sz w:val="18"/>
          <w:szCs w:val="18"/>
          <w:lang w:eastAsia="en-US"/>
        </w:rPr>
        <w:t>-профилактического ремонта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устройства в составе систем видеонаблюдения в год.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80. Затраты на оплату услуг внештатных сотрудников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3A92748" wp14:editId="0B54AEDB">
            <wp:extent cx="304800" cy="2286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30"/>
          <w:sz w:val="18"/>
          <w:szCs w:val="18"/>
        </w:rPr>
        <w:drawing>
          <wp:inline distT="0" distB="0" distL="0" distR="0" wp14:anchorId="4AC4B5CA" wp14:editId="777EE2FE">
            <wp:extent cx="2495550" cy="447675"/>
            <wp:effectExtent l="0" t="0" r="0" b="952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9D71798" wp14:editId="2BB0FCA9">
            <wp:extent cx="428625" cy="238125"/>
            <wp:effectExtent l="0" t="0" r="9525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месяцев работы внештатного сотрудника в g-й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FD99C16" wp14:editId="1A45D6C7">
            <wp:extent cx="381000" cy="238125"/>
            <wp:effectExtent l="0" t="0" r="0" b="952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стоимость 1 месяца работы внештатного сотрудника в g-й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44D6185" wp14:editId="27A2DAE6">
            <wp:extent cx="342900" cy="238125"/>
            <wp:effectExtent l="0" t="0" r="0" b="952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3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процентная ставка страховых взносов в государственные внебюджетные фонды.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приобретение прочих работ и услуг,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не относящиеся к затратам на услуги связи, транспортные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услуги, оплату расходов по договорам об оказании услуг,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proofErr w:type="gramStart"/>
      <w:r>
        <w:rPr>
          <w:rFonts w:eastAsiaTheme="minorHAnsi"/>
          <w:sz w:val="18"/>
          <w:szCs w:val="18"/>
          <w:lang w:eastAsia="en-US"/>
        </w:rPr>
        <w:t>связанных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с проездом и наймом жилого помещения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в связи с командированием работников, заключаемым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со сторонними организациями, а также к затратам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на коммунальные услуги, аренду помещений и оборудования,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содержание имущества в рамках прочих затрат и затратам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на приобретение прочих работ и услуг в рамках затрат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на информационно-коммуникационные технологии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DB46A25" wp14:editId="7D58D6F1">
            <wp:extent cx="190500" cy="2286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/>
                    <pic:cNvPicPr>
                      <a:picLocks noChangeAspect="1" noChangeArrowheads="1"/>
                    </pic:cNvPicPr>
                  </pic:nvPicPr>
                  <pic:blipFill>
                    <a:blip r:embed="rId3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43AE305" wp14:editId="7224203D">
            <wp:extent cx="838200" cy="238125"/>
            <wp:effectExtent l="0" t="0" r="0" b="952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EF5B3CD" wp14:editId="62FFB230">
            <wp:extent cx="190500" cy="22860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3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</w:t>
      </w:r>
      <w:proofErr w:type="spellStart"/>
      <w:r>
        <w:rPr>
          <w:rFonts w:eastAsiaTheme="minorHAnsi"/>
          <w:sz w:val="18"/>
          <w:szCs w:val="18"/>
          <w:lang w:eastAsia="en-US"/>
        </w:rPr>
        <w:t>спецжурналов</w:t>
      </w:r>
      <w:proofErr w:type="spellEnd"/>
      <w:r>
        <w:rPr>
          <w:rFonts w:eastAsiaTheme="minorHAnsi"/>
          <w:sz w:val="18"/>
          <w:szCs w:val="18"/>
          <w:lang w:eastAsia="en-US"/>
        </w:rPr>
        <w:t>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663B8E0" wp14:editId="3AB83042">
            <wp:extent cx="219075" cy="238125"/>
            <wp:effectExtent l="0" t="0" r="9525" b="952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82. Затраты на приобретение </w:t>
      </w:r>
      <w:proofErr w:type="spellStart"/>
      <w:r>
        <w:rPr>
          <w:rFonts w:eastAsiaTheme="minorHAnsi"/>
          <w:sz w:val="18"/>
          <w:szCs w:val="18"/>
          <w:lang w:eastAsia="en-US"/>
        </w:rPr>
        <w:t>спецжурналов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и бланков строгой отчетности (</w:t>
      </w:r>
      <w:proofErr w:type="spellStart"/>
      <w:r>
        <w:rPr>
          <w:rFonts w:eastAsiaTheme="minorHAnsi"/>
          <w:sz w:val="18"/>
          <w:szCs w:val="18"/>
          <w:lang w:eastAsia="en-US"/>
        </w:rPr>
        <w:t>З</w:t>
      </w:r>
      <w:r>
        <w:rPr>
          <w:rFonts w:eastAsiaTheme="minorHAnsi"/>
          <w:sz w:val="18"/>
          <w:szCs w:val="18"/>
          <w:vertAlign w:val="subscript"/>
          <w:lang w:eastAsia="en-US"/>
        </w:rPr>
        <w:t>жбо</w:t>
      </w:r>
      <w:proofErr w:type="spellEnd"/>
      <w:r>
        <w:rPr>
          <w:rFonts w:eastAsiaTheme="minorHAnsi"/>
          <w:sz w:val="18"/>
          <w:szCs w:val="18"/>
          <w:lang w:eastAsia="en-US"/>
        </w:rPr>
        <w:t>) 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4720275F" wp14:editId="379347B8">
            <wp:extent cx="1704975" cy="428625"/>
            <wp:effectExtent l="0" t="0" r="9525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8"/>
                    <pic:cNvPicPr>
                      <a:picLocks noChangeAspect="1"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r>
        <w:rPr>
          <w:rFonts w:eastAsiaTheme="minorHAnsi"/>
          <w:sz w:val="18"/>
          <w:szCs w:val="18"/>
          <w:lang w:eastAsia="en-US"/>
        </w:rPr>
        <w:t>Q</w:t>
      </w:r>
      <w:r>
        <w:rPr>
          <w:rFonts w:eastAsiaTheme="minorHAnsi"/>
          <w:sz w:val="18"/>
          <w:szCs w:val="18"/>
          <w:vertAlign w:val="subscript"/>
          <w:lang w:eastAsia="en-US"/>
        </w:rPr>
        <w:t>i</w:t>
      </w:r>
      <w:proofErr w:type="spellEnd"/>
      <w:r>
        <w:rPr>
          <w:rFonts w:eastAsiaTheme="minorHAnsi"/>
          <w:sz w:val="18"/>
          <w:szCs w:val="18"/>
          <w:vertAlign w:val="subscript"/>
          <w:lang w:eastAsia="en-US"/>
        </w:rPr>
        <w:t xml:space="preserve"> ж</w:t>
      </w:r>
      <w:r>
        <w:rPr>
          <w:rFonts w:eastAsiaTheme="minorHAnsi"/>
          <w:sz w:val="18"/>
          <w:szCs w:val="18"/>
          <w:lang w:eastAsia="en-US"/>
        </w:rPr>
        <w:t xml:space="preserve"> – количество </w:t>
      </w:r>
      <w:proofErr w:type="gramStart"/>
      <w:r>
        <w:rPr>
          <w:rFonts w:eastAsiaTheme="minorHAnsi"/>
          <w:sz w:val="18"/>
          <w:szCs w:val="18"/>
          <w:lang w:eastAsia="en-US"/>
        </w:rPr>
        <w:t>приобретаемых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i-х </w:t>
      </w:r>
      <w:proofErr w:type="spellStart"/>
      <w:r>
        <w:rPr>
          <w:rFonts w:eastAsiaTheme="minorHAnsi"/>
          <w:sz w:val="18"/>
          <w:szCs w:val="18"/>
          <w:lang w:eastAsia="en-US"/>
        </w:rPr>
        <w:t>спецжурналов</w:t>
      </w:r>
      <w:proofErr w:type="spellEnd"/>
      <w:r>
        <w:rPr>
          <w:rFonts w:eastAsiaTheme="minorHAnsi"/>
          <w:sz w:val="18"/>
          <w:szCs w:val="18"/>
          <w:lang w:eastAsia="en-US"/>
        </w:rPr>
        <w:t>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r>
        <w:rPr>
          <w:rFonts w:eastAsiaTheme="minorHAnsi"/>
          <w:sz w:val="18"/>
          <w:szCs w:val="18"/>
          <w:lang w:eastAsia="en-US"/>
        </w:rPr>
        <w:t>P</w:t>
      </w:r>
      <w:r>
        <w:rPr>
          <w:rFonts w:eastAsiaTheme="minorHAnsi"/>
          <w:sz w:val="18"/>
          <w:szCs w:val="18"/>
          <w:vertAlign w:val="subscript"/>
          <w:lang w:eastAsia="en-US"/>
        </w:rPr>
        <w:t>i</w:t>
      </w:r>
      <w:proofErr w:type="spellEnd"/>
      <w:r>
        <w:rPr>
          <w:rFonts w:eastAsiaTheme="minorHAnsi"/>
          <w:sz w:val="18"/>
          <w:szCs w:val="18"/>
          <w:vertAlign w:val="subscript"/>
          <w:lang w:eastAsia="en-US"/>
        </w:rPr>
        <w:t xml:space="preserve"> ж</w:t>
      </w:r>
      <w:r>
        <w:rPr>
          <w:rFonts w:eastAsiaTheme="minorHAnsi"/>
          <w:sz w:val="18"/>
          <w:szCs w:val="18"/>
          <w:lang w:eastAsia="en-US"/>
        </w:rPr>
        <w:t xml:space="preserve"> – цена 1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</w:t>
      </w:r>
      <w:proofErr w:type="spellStart"/>
      <w:r>
        <w:rPr>
          <w:rFonts w:eastAsiaTheme="minorHAnsi"/>
          <w:sz w:val="18"/>
          <w:szCs w:val="18"/>
          <w:lang w:eastAsia="en-US"/>
        </w:rPr>
        <w:t>спецжурнала</w:t>
      </w:r>
      <w:proofErr w:type="spellEnd"/>
      <w:r>
        <w:rPr>
          <w:rFonts w:eastAsiaTheme="minorHAnsi"/>
          <w:sz w:val="18"/>
          <w:szCs w:val="18"/>
          <w:lang w:eastAsia="en-US"/>
        </w:rPr>
        <w:t>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proofErr w:type="gramStart"/>
      <w:r>
        <w:rPr>
          <w:rFonts w:eastAsiaTheme="minorHAnsi"/>
          <w:sz w:val="18"/>
          <w:szCs w:val="18"/>
          <w:lang w:eastAsia="en-US"/>
        </w:rPr>
        <w:t>Q</w:t>
      </w:r>
      <w:proofErr w:type="gramEnd"/>
      <w:r>
        <w:rPr>
          <w:rFonts w:eastAsiaTheme="minorHAnsi"/>
          <w:sz w:val="18"/>
          <w:szCs w:val="18"/>
          <w:vertAlign w:val="subscript"/>
          <w:lang w:eastAsia="en-US"/>
        </w:rPr>
        <w:t>бо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– количество приобретаемых бланков строгой отчетности;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proofErr w:type="spellStart"/>
      <w:proofErr w:type="gramStart"/>
      <w:r>
        <w:rPr>
          <w:rFonts w:eastAsiaTheme="minorHAnsi"/>
          <w:sz w:val="18"/>
          <w:szCs w:val="18"/>
          <w:lang w:eastAsia="en-US"/>
        </w:rPr>
        <w:t>P</w:t>
      </w:r>
      <w:proofErr w:type="gramEnd"/>
      <w:r>
        <w:rPr>
          <w:rFonts w:eastAsiaTheme="minorHAnsi"/>
          <w:sz w:val="18"/>
          <w:szCs w:val="18"/>
          <w:vertAlign w:val="subscript"/>
          <w:lang w:eastAsia="en-US"/>
        </w:rPr>
        <w:t>бо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– цена 1 бланка строгой отчетности.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28334060" wp14:editId="5139773E">
            <wp:extent cx="219075" cy="238125"/>
            <wp:effectExtent l="0" t="0" r="9525" b="952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фактическим затратам в отчетном финансовом году.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84. Затраты на оплату услуг внештатных сотрудников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4A07398" wp14:editId="3A7F618A">
            <wp:extent cx="304800" cy="228600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3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30"/>
          <w:sz w:val="18"/>
          <w:szCs w:val="18"/>
        </w:rPr>
        <w:drawing>
          <wp:inline distT="0" distB="0" distL="0" distR="0" wp14:anchorId="43CDC45F" wp14:editId="47F3572A">
            <wp:extent cx="2476500" cy="447675"/>
            <wp:effectExtent l="0" t="0" r="0" b="952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3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D63BA40" wp14:editId="55ED1AD7">
            <wp:extent cx="428625" cy="238125"/>
            <wp:effectExtent l="0" t="0" r="9525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планируемое количество месяцев работы внештатного сотрудника в j-й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042B9209" wp14:editId="168E1447">
            <wp:extent cx="371475" cy="238125"/>
            <wp:effectExtent l="0" t="0" r="9525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3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месяца работы внештатного сотрудника в j-й должности;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63AC9353" wp14:editId="6E9CC572">
            <wp:extent cx="323850" cy="238125"/>
            <wp:effectExtent l="0" t="0" r="0" b="952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3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процентная ставка страховых взносов в государственные внебюджетные фонды.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lastRenderedPageBreak/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85. Затраты на проведение </w:t>
      </w:r>
      <w:proofErr w:type="spellStart"/>
      <w:r>
        <w:rPr>
          <w:rFonts w:eastAsiaTheme="minorHAnsi"/>
          <w:sz w:val="18"/>
          <w:szCs w:val="18"/>
          <w:lang w:eastAsia="en-US"/>
        </w:rPr>
        <w:t>предрейсового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и </w:t>
      </w:r>
      <w:proofErr w:type="spellStart"/>
      <w:r>
        <w:rPr>
          <w:rFonts w:eastAsiaTheme="minorHAnsi"/>
          <w:sz w:val="18"/>
          <w:szCs w:val="18"/>
          <w:lang w:eastAsia="en-US"/>
        </w:rPr>
        <w:t>послерейсового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осмотра водителей транспортных средств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F4F8EA5" wp14:editId="7A1FF687">
            <wp:extent cx="266700" cy="2286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3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374187CA" wp14:editId="680315D7">
            <wp:extent cx="1676400" cy="428625"/>
            <wp:effectExtent l="0" t="0" r="0" b="952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3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969C18E" wp14:editId="4933465E">
            <wp:extent cx="285750" cy="2286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3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водителей;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F1F5F8F" wp14:editId="01A1E1DF">
            <wp:extent cx="266700" cy="2286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3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проведения 1 </w:t>
      </w:r>
      <w:proofErr w:type="spellStart"/>
      <w:r>
        <w:rPr>
          <w:rFonts w:eastAsiaTheme="minorHAnsi"/>
          <w:sz w:val="18"/>
          <w:szCs w:val="18"/>
          <w:lang w:eastAsia="en-US"/>
        </w:rPr>
        <w:t>предрейсового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и </w:t>
      </w:r>
      <w:proofErr w:type="spellStart"/>
      <w:r>
        <w:rPr>
          <w:rFonts w:eastAsiaTheme="minorHAnsi"/>
          <w:sz w:val="18"/>
          <w:szCs w:val="18"/>
          <w:lang w:eastAsia="en-US"/>
        </w:rPr>
        <w:t>послерейсового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осмотра;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A62D139" wp14:editId="7C014DCC">
            <wp:extent cx="304800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рабочих дней в году;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1,2 –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86. Затраты на проведение диспансеризации работников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9128B76" wp14:editId="377D0D8D">
            <wp:extent cx="304800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37DB256" wp14:editId="182F7E76">
            <wp:extent cx="1238250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11339F3" wp14:editId="09A30B41">
            <wp:extent cx="342900" cy="2286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численность работников, подлежащих диспансеризации;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EF36659" wp14:editId="6AAA44D6">
            <wp:extent cx="323850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проведения диспансеризации в расчете на 1 работника.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87. Затраты на оплату работ по монтажу (установке), дооборудованию и наладке оборудования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11FC426" wp14:editId="5AB4A9B0">
            <wp:extent cx="285750" cy="228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30"/>
          <w:sz w:val="18"/>
          <w:szCs w:val="18"/>
        </w:rPr>
        <w:drawing>
          <wp:inline distT="0" distB="0" distL="0" distR="0" wp14:anchorId="5FDEB481" wp14:editId="7DBFA475">
            <wp:extent cx="1476375" cy="447675"/>
            <wp:effectExtent l="0" t="0" r="9525" b="952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C15166A" wp14:editId="1009A85E">
            <wp:extent cx="381000" cy="238125"/>
            <wp:effectExtent l="0" t="0" r="0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g-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оборудования, подлежащего монтажу (установке), дооборудованию и наладке;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5D8CD90A" wp14:editId="7F6F4BFD">
            <wp:extent cx="352425" cy="238125"/>
            <wp:effectExtent l="0" t="0" r="9525" b="952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монтажа (установки), дооборудования и наладки g-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оборудования.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88. Затраты на оплату услуг вневедомственной охраны определяются по фактическим затратам в отчетном финансовом году.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89. </w:t>
      </w:r>
      <w:proofErr w:type="gramStart"/>
      <w:r>
        <w:rPr>
          <w:rFonts w:eastAsiaTheme="minorHAnsi"/>
          <w:sz w:val="18"/>
          <w:szCs w:val="18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BC336AC" wp14:editId="3B1557CD">
            <wp:extent cx="323850" cy="2286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388" w:history="1">
        <w:r>
          <w:rPr>
            <w:rStyle w:val="ad"/>
            <w:rFonts w:eastAsiaTheme="minorHAnsi"/>
            <w:sz w:val="18"/>
            <w:szCs w:val="18"/>
            <w:lang w:eastAsia="en-US"/>
          </w:rPr>
          <w:t>указанием</w:t>
        </w:r>
      </w:hyperlink>
      <w:r>
        <w:rPr>
          <w:rFonts w:eastAsiaTheme="minorHAnsi"/>
          <w:sz w:val="18"/>
          <w:szCs w:val="18"/>
          <w:lang w:eastAsia="en-US"/>
        </w:rPr>
        <w:t xml:space="preserve"> Центрального банка Российской Федерации от 19 сентября 2014 года № 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премии по обязательному страхованию гражданской ответственности владельцев транспортных средств» (с изменениями, внесенными Указанием Банка России от 20 марта 2015 года  № 3604-У),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3CD61BEE" wp14:editId="7CFA45BC">
            <wp:extent cx="4343400" cy="428625"/>
            <wp:effectExtent l="0" t="0" r="0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8523A0E" wp14:editId="7589EF31">
            <wp:extent cx="257175" cy="228600"/>
            <wp:effectExtent l="0" t="0" r="952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предельный размер базовой ставки страхового тарифа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транспортному средству;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7AA2F46" wp14:editId="66E46FA9">
            <wp:extent cx="28575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коэффициент страховых тарифов в зависимости от территории преимущественного использования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49CA16D" wp14:editId="67E9B62D">
            <wp:extent cx="419100" cy="2286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3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транспортному средству;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BFEC58D" wp14:editId="47ED6699">
            <wp:extent cx="285750" cy="22860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985D425" wp14:editId="1E28841B">
            <wp:extent cx="323850" cy="2286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3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коэффициент страховых тарифов в зависимости от технических характеристик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360D29B" wp14:editId="047C5323">
            <wp:extent cx="28575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3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коэффициент страховых тарифов в зависимости от периода использования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08E1C7D" wp14:editId="56E7B8C8">
            <wp:extent cx="28575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3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коэффициент страховых тарифов в зависимости от наличия нарушений, предусмотренных </w:t>
      </w:r>
      <w:hyperlink r:id="rId397" w:history="1">
        <w:r>
          <w:rPr>
            <w:rStyle w:val="ad"/>
            <w:rFonts w:eastAsiaTheme="minorHAnsi"/>
            <w:sz w:val="18"/>
            <w:szCs w:val="18"/>
            <w:lang w:eastAsia="en-US"/>
          </w:rPr>
          <w:t>пунктом 3 статьи 9</w:t>
        </w:r>
      </w:hyperlink>
      <w:r>
        <w:rPr>
          <w:rFonts w:eastAsiaTheme="minorHAnsi"/>
          <w:sz w:val="18"/>
          <w:szCs w:val="18"/>
          <w:lang w:eastAsia="en-US"/>
        </w:rPr>
        <w:t xml:space="preserve"> Федерального закона «Об обязательном страховании гражданской ответственности владельцев транспортных средств»;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12A8B48A" wp14:editId="6D22CA7A">
            <wp:extent cx="342900" cy="238125"/>
            <wp:effectExtent l="0" t="0" r="0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90. Затраты на оплату труда независимых экспертов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ABE9AEF" wp14:editId="2D4AC354">
            <wp:extent cx="219075" cy="228600"/>
            <wp:effectExtent l="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6"/>
          <w:sz w:val="18"/>
          <w:szCs w:val="18"/>
        </w:rPr>
        <w:lastRenderedPageBreak/>
        <w:drawing>
          <wp:inline distT="0" distB="0" distL="0" distR="0" wp14:anchorId="283434B3" wp14:editId="75D67FEE">
            <wp:extent cx="1781175" cy="276225"/>
            <wp:effectExtent l="0" t="0" r="9525" b="952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2"/>
                    <pic:cNvPicPr>
                      <a:picLocks noChangeAspect="1" noChangeArrowheads="1"/>
                    </pic:cNvPicPr>
                  </pic:nvPicPr>
                  <pic:blipFill>
                    <a:blip r:embed="rId4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0F6C38C" wp14:editId="55B8B5E3">
            <wp:extent cx="247650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часов заседаний аттестационных и конкурсных комиссий;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A26B21D" wp14:editId="298BC48C">
            <wp:extent cx="247650" cy="22860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4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количество независимых экспертов, включенных в аттестационные и конкурсные комиссии;</w:t>
      </w:r>
    </w:p>
    <w:p w:rsidR="004B744B" w:rsidRDefault="004B744B" w:rsidP="004B744B">
      <w:pPr>
        <w:pStyle w:val="ConsPlusNormal"/>
        <w:ind w:firstLine="709"/>
        <w:jc w:val="both"/>
        <w:rPr>
          <w:sz w:val="18"/>
          <w:szCs w:val="18"/>
        </w:rPr>
      </w:pPr>
      <w:r>
        <w:rPr>
          <w:noProof/>
          <w:position w:val="-12"/>
          <w:sz w:val="18"/>
          <w:szCs w:val="18"/>
          <w:lang w:eastAsia="ru-RU"/>
        </w:rPr>
        <w:drawing>
          <wp:inline distT="0" distB="0" distL="0" distR="0" wp14:anchorId="720009AB" wp14:editId="067FEB06">
            <wp:extent cx="21907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0"/>
                    <pic:cNvPicPr>
                      <a:picLocks noChangeAspect="1" noChangeArrowheads="1"/>
                    </pic:cNvPicPr>
                  </pic:nvPicPr>
                  <pic:blipFill>
                    <a:blip r:embed="rId4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sz w:val="18"/>
          <w:szCs w:val="18"/>
        </w:rPr>
        <w:t>–</w:t>
      </w:r>
      <w:r>
        <w:rPr>
          <w:sz w:val="18"/>
          <w:szCs w:val="18"/>
        </w:rPr>
        <w:t> </w:t>
      </w:r>
      <w:r>
        <w:rPr>
          <w:b w:val="0"/>
          <w:bCs w:val="0"/>
          <w:sz w:val="18"/>
          <w:szCs w:val="18"/>
        </w:rPr>
        <w:t xml:space="preserve">ставка почасовой оплаты труда независимых экспертов, установленная постановлением Правительства Республики  Башкортостан от </w:t>
      </w:r>
      <w:r>
        <w:rPr>
          <w:b w:val="0"/>
          <w:sz w:val="18"/>
          <w:szCs w:val="18"/>
        </w:rPr>
        <w:t>26 февраля 2006 года № 44 «О порядке оплаты труда независимых экспертов, включаемых в составы аттестационных и конкурсных комиссий, образуемых государственными органами Республики Башкортостан» (с изменениями, внесенными постановлением Правительства Республики Башкортостан от 20 ноября 2014 года № 536)</w:t>
      </w:r>
      <w:r>
        <w:rPr>
          <w:b w:val="0"/>
          <w:bCs w:val="0"/>
          <w:sz w:val="18"/>
          <w:szCs w:val="18"/>
        </w:rPr>
        <w:t>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t xml:space="preserve"> </w:t>
      </w: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467E911" wp14:editId="5165319A">
            <wp:extent cx="257175" cy="238125"/>
            <wp:effectExtent l="0" t="0" r="9525" b="952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приобретение основных средств, не отнесенные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к затратам на приобретение основных сре</w:t>
      </w:r>
      <w:proofErr w:type="gramStart"/>
      <w:r>
        <w:rPr>
          <w:rFonts w:eastAsiaTheme="minorHAnsi"/>
          <w:sz w:val="18"/>
          <w:szCs w:val="18"/>
          <w:lang w:eastAsia="en-US"/>
        </w:rPr>
        <w:t>дств в р</w:t>
      </w:r>
      <w:proofErr w:type="gramEnd"/>
      <w:r>
        <w:rPr>
          <w:rFonts w:eastAsiaTheme="minorHAnsi"/>
          <w:sz w:val="18"/>
          <w:szCs w:val="18"/>
          <w:lang w:eastAsia="en-US"/>
        </w:rPr>
        <w:t>амках затрат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на информационно-коммуникационные технологии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91.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22CC7AC" wp14:editId="7AF4EC72">
            <wp:extent cx="238125" cy="23812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11FBEE3" wp14:editId="59EACC7A">
            <wp:extent cx="1323975" cy="238125"/>
            <wp:effectExtent l="0" t="0" r="9525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FB33F23" wp14:editId="3A89DAE3">
            <wp:extent cx="228600" cy="2286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транспортных средств;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59F00A5" wp14:editId="4FE88D09">
            <wp:extent cx="323850" cy="22860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4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мебели;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7777CF8" wp14:editId="2E0202BF">
            <wp:extent cx="219075" cy="228600"/>
            <wp:effectExtent l="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систем кондиционирования.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92. Затраты на приобретение транспортных средств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E302C43" wp14:editId="391EB5C5">
            <wp:extent cx="228600" cy="2286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4"/>
          <w:sz w:val="18"/>
          <w:szCs w:val="18"/>
        </w:rPr>
        <w:drawing>
          <wp:inline distT="0" distB="0" distL="0" distR="0" wp14:anchorId="6A301F94" wp14:editId="533868E0">
            <wp:extent cx="1276350" cy="428625"/>
            <wp:effectExtent l="0" t="0" r="0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61C39BC" wp14:editId="73DFAB66">
            <wp:extent cx="3048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>– количество i-х транспортных средств в соответствии с нормативами государственных органов с учетом требований Указа Президента Республики Башкортостан от 5 мая 2011 года № УП-222 «О транспортном обслуживании Администрации Президента Республики Башкортостан и Управления делами Президента Республики Башкортостан», Указа Президента Республики Башкортостан от 30 мая 2012 года № УП-244 «О предельной численности работников и лимитах количества служебных легковых автомобилей аппаратов по обеспечению деятельности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>Уполномоченного по правам человека в Республике Башкортостан, Уполномоченного по правам ребенка в Республике Башкортостан, Уполномоченного по правам предпринимателей в Республике Башкортостан» (с последующими изменениями), постановления Правительства Республики Башкортостан от 7 апреля 2009 года № 134 «О стандартах расходов аппаратов исполнительных органов государственной власти Республики Башкортостан» (с последующими изменениями), постановления Правительства Республики Башкортостан от 27 ноября 2012 года № 424 «О предельной численности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</w:t>
      </w:r>
      <w:proofErr w:type="gramStart"/>
      <w:r>
        <w:rPr>
          <w:rFonts w:eastAsiaTheme="minorHAnsi"/>
          <w:sz w:val="18"/>
          <w:szCs w:val="18"/>
          <w:lang w:eastAsia="en-US"/>
        </w:rPr>
        <w:t>работников аппарата и лимите количества служебных легковых автомобилей Аппарата Правительства Республики Башкортостан» (с последующими изменениями), постановления Правительства Республики Башкортостан от 18 июля 2013 года № 317 «О лимите количества служебных легковых автомобилей Конституционного Суда Республики Башкортостан, обслуживаемых государственным казенным учреждением Республики Башкортостан Транспортное управление», постановления Правительства Республики Башкортостан от 24 декабря 2013 года № 606 «О лимите количества служебных легковых автомобилей Контрольно-счетной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палаты Республики Башкортостан, обслуживаемых государственным казенным учреждением Республики Башкортостан Транспортное управление», постановления Правительства Республики Башкортостан от 18 декабря 2014 года № 595 «Об установлении предельной численности работников аппаратов  и лимитов </w:t>
      </w:r>
      <w:proofErr w:type="gramStart"/>
      <w:r>
        <w:rPr>
          <w:rFonts w:eastAsiaTheme="minorHAnsi"/>
          <w:sz w:val="18"/>
          <w:szCs w:val="18"/>
          <w:lang w:eastAsia="en-US"/>
        </w:rPr>
        <w:t>количества служебных легковых автомобилей исполнительных органов государственной власти Республики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Башкортостан» (с последующими изменениями);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6BF5A8B" wp14:editId="56017550">
            <wp:extent cx="285750" cy="22860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приобретения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 в соответствии с нормативами государственных органов с учетом требований постановления Правительства Республики Башкортостан от 18 марта 2014 года № 109 «О предельных нормативах расходов на приобретение служебных легковых автомобилей для государственных органов и государственных учреждений Республики Башкортостан».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93. Затраты на приобретение мебели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0FE70B5" wp14:editId="0C367FC9">
            <wp:extent cx="323850" cy="2286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21D1060E" wp14:editId="6AE21E3A">
            <wp:extent cx="1562100" cy="428625"/>
            <wp:effectExtent l="0" t="0" r="0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4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FAE7A6C" wp14:editId="639B7C0A">
            <wp:extent cx="40005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4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 – количество i-х предметов мебели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EF280BF" wp14:editId="1841F58F">
            <wp:extent cx="381000" cy="228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1"/>
                    <pic:cNvPicPr>
                      <a:picLocks noChangeAspect="1" noChangeArrowheads="1"/>
                    </pic:cNvPicPr>
                  </pic:nvPicPr>
                  <pic:blipFill>
                    <a:blip r:embed="rId4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предмета мебели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94. Затраты на приобретение систем кондиционирования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5761E15" wp14:editId="0F6CC8C6">
            <wp:extent cx="21907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4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lastRenderedPageBreak/>
        <w:drawing>
          <wp:inline distT="0" distB="0" distL="0" distR="0" wp14:anchorId="5B5F0FCC" wp14:editId="68EDE3F7">
            <wp:extent cx="1171575" cy="428625"/>
            <wp:effectExtent l="0" t="0" r="952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94F794A" wp14:editId="48ECB757">
            <wp:extent cx="247650" cy="228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i-х систем кондиционирования;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C426BEF" wp14:editId="5B3375CE">
            <wp:extent cx="2286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системы кондиционирования.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Затраты на приобретение материальных запасов, не отнесенные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к затратам на приобретение материальных запасов в рамках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затрат на информационно-коммуникационные технологии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95.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03B52B3" wp14:editId="5EE08853">
            <wp:extent cx="238125" cy="23812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),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6DAB62F" wp14:editId="6F8C27B3">
            <wp:extent cx="2438400" cy="2381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EDBFD2E" wp14:editId="088CB0FF">
            <wp:extent cx="219075" cy="228600"/>
            <wp:effectExtent l="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бланочной и иной типографской продукции;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86ECDAD" wp14:editId="6DD531AC">
            <wp:extent cx="3048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канцелярских принадлежностей;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6DF8CCC" wp14:editId="69292494">
            <wp:extent cx="228600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хозяйственных товаров и принадлежностей;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A6D43FD" wp14:editId="7CD63545">
            <wp:extent cx="26670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4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горюче-смазочных материалов;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0C69BA4" wp14:editId="1E4DBAEC">
            <wp:extent cx="257175" cy="22860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запасных частей для транспортных средств;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708A922" wp14:editId="124D3613">
            <wp:extent cx="304800" cy="2286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4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затраты на приобретение материальных запасов для нужд гражданской обороны.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96. Затраты на приобретение бланочной продукции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7203DA3" wp14:editId="6AE95BAC">
            <wp:extent cx="219075" cy="22860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5"/>
          <w:sz w:val="18"/>
          <w:szCs w:val="18"/>
        </w:rPr>
        <w:drawing>
          <wp:inline distT="0" distB="0" distL="0" distR="0" wp14:anchorId="156EBDF0" wp14:editId="54795BC1">
            <wp:extent cx="2228850" cy="4476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4EC1E476" wp14:editId="7F666B8A">
            <wp:extent cx="257175" cy="2286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бланочной продукции;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73883D2" wp14:editId="6E25DE56">
            <wp:extent cx="22860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бланка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тиражу;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3DCF7B49" wp14:editId="5BB964AD">
            <wp:extent cx="323850" cy="23812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 количество прочей продукции, изготовляемой типографией;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4"/>
          <w:sz w:val="18"/>
          <w:szCs w:val="18"/>
        </w:rPr>
        <w:drawing>
          <wp:inline distT="0" distB="0" distL="0" distR="0" wp14:anchorId="725833C9" wp14:editId="3CC79849">
            <wp:extent cx="285750" cy="23812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единицы прочей продукции, изготовляемой типографией, по j-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тиражу.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97. Затраты на приобретение канцелярских принадлежностей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02A0282" wp14:editId="76AF14D5">
            <wp:extent cx="304800" cy="228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35BF26E4" wp14:editId="0143C7E2">
            <wp:extent cx="1971675" cy="42862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057CE6B" wp14:editId="6396A3E1">
            <wp:extent cx="40005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предмета канцелярских принадлежностей в соответствии с нормативами государственных органов в расчете на основного работника;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519DF3F" wp14:editId="6C963047">
            <wp:extent cx="257175" cy="2286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численность основных работников, определяемая в соответствии с пунктами 17-</w:t>
      </w:r>
      <w:hyperlink r:id="rId438" w:history="1">
        <w:r>
          <w:rPr>
            <w:rStyle w:val="ad"/>
            <w:rFonts w:eastAsiaTheme="minorHAnsi"/>
            <w:sz w:val="18"/>
            <w:szCs w:val="18"/>
            <w:lang w:eastAsia="en-US"/>
          </w:rPr>
          <w:t>22</w:t>
        </w:r>
      </w:hyperlink>
      <w:r>
        <w:rPr>
          <w:rFonts w:eastAsiaTheme="minorHAnsi"/>
          <w:sz w:val="18"/>
          <w:szCs w:val="18"/>
          <w:lang w:eastAsia="en-US"/>
        </w:rPr>
        <w:t xml:space="preserve"> Общих правил определения нормативных затрат;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8C6FD11" wp14:editId="64E756F5">
            <wp:extent cx="352425" cy="2286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предмета канцелярских принадлежностей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98. Затраты на приобретение хозяйственных товаров и принадлежностей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9FFD06B" wp14:editId="05EB636E">
            <wp:extent cx="228600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32521C2C" wp14:editId="130F9A14">
            <wp:extent cx="1285875" cy="4286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5896BFCA" wp14:editId="2A489003">
            <wp:extent cx="285750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i-й единицы хозяйственных товаров и принадлежностей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3CC97E95" wp14:editId="1909FC83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хозяйственного товара и принадлежности в соответствии с нормативами государственных органов.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99. Затраты на приобретение горюче-смазочных материалов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F28F406" wp14:editId="51265A21">
            <wp:extent cx="266700" cy="228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475C768F" wp14:editId="413D2C3B">
            <wp:extent cx="1924050" cy="4286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lastRenderedPageBreak/>
        <w:drawing>
          <wp:inline distT="0" distB="0" distL="0" distR="0" wp14:anchorId="62D6BCEE" wp14:editId="631AED12">
            <wp:extent cx="34290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норма расхода топлива на 100 километров пробега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 согласно методическим рекомендациям «Нормы расхода топлив и смазочных материалов на автомобильном транспорте», предусмотренным приложением к распоряжению Министерства транспорта Российской Федерации от 14 марта 2008 года № АМ-23-р;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1B05B9FC" wp14:editId="45BCC858">
            <wp:extent cx="32385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1 литра горюче-смазочного материала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транспортному средству;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65EC2F7" wp14:editId="2C6A6642">
            <wp:extent cx="342900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километраж использования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транспортного средства в очередном финансовом году</w:t>
      </w:r>
      <w:r>
        <w:rPr>
          <w:sz w:val="18"/>
          <w:szCs w:val="18"/>
        </w:rPr>
        <w:t xml:space="preserve"> с учетом </w:t>
      </w:r>
      <w:proofErr w:type="gramStart"/>
      <w:r>
        <w:rPr>
          <w:sz w:val="18"/>
          <w:szCs w:val="18"/>
        </w:rPr>
        <w:t xml:space="preserve">норматива </w:t>
      </w:r>
      <w:r>
        <w:rPr>
          <w:rFonts w:eastAsiaTheme="minorHAnsi"/>
          <w:sz w:val="18"/>
          <w:szCs w:val="18"/>
          <w:lang w:eastAsia="en-US"/>
        </w:rPr>
        <w:t>пробега одного служебного легкового автомобиля государственных органов Республики</w:t>
      </w:r>
      <w:proofErr w:type="gramEnd"/>
      <w:r>
        <w:rPr>
          <w:rFonts w:eastAsiaTheme="minorHAnsi"/>
          <w:sz w:val="18"/>
          <w:szCs w:val="18"/>
          <w:lang w:eastAsia="en-US"/>
        </w:rPr>
        <w:t xml:space="preserve"> Башкортостан, установленного постановлением Правительства Республики Башкортостан от 7 апреля 2009 года № 134 «О стандартах расходов аппаратов исполнительных органов государственной власти Республики Башкортостан» (с последующими изменениями).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100. 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государственных органов, применяемых при расчете нормативных затрат на приобретение служебного легкового автотранспорта.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101. Затраты на приобретение материальных запасов для нужд гражданской обороны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8E1B471" wp14:editId="55D40AF2">
            <wp:extent cx="304800" cy="228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42B4D316" wp14:editId="2E12BF6C">
            <wp:extent cx="1943100" cy="4286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 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0465034" wp14:editId="447F96AF">
            <wp:extent cx="3524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i-й единицы материальных запасов для нужд гражданской обороны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6DC48F76" wp14:editId="28C0A48B">
            <wp:extent cx="40005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i-</w:t>
      </w:r>
      <w:proofErr w:type="spellStart"/>
      <w:r>
        <w:rPr>
          <w:rFonts w:eastAsiaTheme="minorHAnsi"/>
          <w:sz w:val="18"/>
          <w:szCs w:val="18"/>
          <w:lang w:eastAsia="en-US"/>
        </w:rPr>
        <w:t>го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материального запаса для нужд гражданской обороны из расчета на 1 работника в год в соответствии с нормативами государственных органов;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17539F3" wp14:editId="093CBD67">
            <wp:extent cx="257175" cy="228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расчетная численность основных работников, определяемая в соответствии с пунктами 17-</w:t>
      </w:r>
      <w:hyperlink r:id="rId454" w:history="1">
        <w:r>
          <w:rPr>
            <w:rStyle w:val="ad"/>
            <w:rFonts w:eastAsiaTheme="minorHAnsi"/>
            <w:sz w:val="18"/>
            <w:szCs w:val="18"/>
            <w:lang w:eastAsia="en-US"/>
          </w:rPr>
          <w:t>22</w:t>
        </w:r>
      </w:hyperlink>
      <w:r>
        <w:rPr>
          <w:rFonts w:eastAsiaTheme="minorHAnsi"/>
          <w:sz w:val="18"/>
          <w:szCs w:val="18"/>
          <w:lang w:eastAsia="en-US"/>
        </w:rPr>
        <w:t xml:space="preserve"> Общих правил определения нормативных затрат.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1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III. Затраты на капитальный ремонт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государственного имущества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102.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103. </w:t>
      </w:r>
      <w:proofErr w:type="gramStart"/>
      <w:r>
        <w:rPr>
          <w:rFonts w:eastAsiaTheme="minorHAnsi"/>
          <w:sz w:val="18"/>
          <w:szCs w:val="18"/>
          <w:lang w:eastAsia="en-US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104. Затраты на разработку проектной документации определяются в соответствии со статьей 22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и с законодательством Российской Федерации о градостроительной деятельности.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1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IV. Затраты на финансовое обеспечение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proofErr w:type="gramStart"/>
      <w:r>
        <w:rPr>
          <w:rFonts w:eastAsiaTheme="minorHAnsi"/>
          <w:sz w:val="18"/>
          <w:szCs w:val="18"/>
          <w:lang w:eastAsia="en-US"/>
        </w:rPr>
        <w:t>строительства, реконструкции (в том числе с элементами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реставрации), технического перевооружения объектов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капитального строительства или приобретение объектов недвижимого имущества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105. </w:t>
      </w:r>
      <w:proofErr w:type="gramStart"/>
      <w:r>
        <w:rPr>
          <w:rFonts w:eastAsiaTheme="minorHAnsi"/>
          <w:sz w:val="18"/>
          <w:szCs w:val="18"/>
          <w:lang w:eastAsia="en-US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 контрактной системе, законодательством Российской Федерации о градостроительной деятельности, утверждаемыми Правительством Республики Башкортостан нормативами бюджетных затрат на строительство дошкольных образовательных учреждений, общеобразовательных учреждений, наружных электрических сетей, сетей водоснабжения и канализации, сетей газоснабжения.</w:t>
      </w:r>
      <w:proofErr w:type="gramEnd"/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106. Затраты на приобретение объектов недвижимого имущества определяются в соответствии со статьей 22 Федерального закона о контрактной системе и с законодательством Российской Федерации, регулирующим оценочную деятельность в Российской Федерации.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outlineLvl w:val="1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V. Затраты на дополнительное профессиональное образование работников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107. Затраты на приобретение образовательных услуг по профессиональной переподготовке и повышению квалификации</w:t>
      </w:r>
      <w:proofErr w:type="gramStart"/>
      <w:r>
        <w:rPr>
          <w:rFonts w:eastAsiaTheme="minorHAnsi"/>
          <w:sz w:val="18"/>
          <w:szCs w:val="18"/>
          <w:lang w:eastAsia="en-US"/>
        </w:rPr>
        <w:t xml:space="preserve"> (</w:t>
      </w: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7A3ACCA4" wp14:editId="3CC9AC12">
            <wp:extent cx="26670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) </w:t>
      </w:r>
      <w:proofErr w:type="gramEnd"/>
      <w:r>
        <w:rPr>
          <w:rFonts w:eastAsiaTheme="minorHAnsi"/>
          <w:sz w:val="18"/>
          <w:szCs w:val="18"/>
          <w:lang w:eastAsia="en-US"/>
        </w:rPr>
        <w:t>определяются по формуле: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28"/>
          <w:sz w:val="18"/>
          <w:szCs w:val="18"/>
        </w:rPr>
        <w:drawing>
          <wp:inline distT="0" distB="0" distL="0" distR="0" wp14:anchorId="1FDB13C5" wp14:editId="32922F41">
            <wp:extent cx="1409700" cy="428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>,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где: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2D2B9D6B" wp14:editId="7D42CC50">
            <wp:extent cx="342900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количество работников, направляемых на i-й вид дополнительного профессионального образования;</w:t>
      </w:r>
    </w:p>
    <w:p w:rsidR="004B744B" w:rsidRDefault="004B744B" w:rsidP="004B74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noProof/>
          <w:position w:val="-12"/>
          <w:sz w:val="18"/>
          <w:szCs w:val="18"/>
        </w:rPr>
        <w:drawing>
          <wp:inline distT="0" distB="0" distL="0" distR="0" wp14:anchorId="06A50CFB" wp14:editId="04EFACAA">
            <wp:extent cx="32385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18"/>
          <w:szCs w:val="18"/>
          <w:lang w:eastAsia="en-US"/>
        </w:rPr>
        <w:t xml:space="preserve"> – цена обучения одного работника по i-</w:t>
      </w:r>
      <w:proofErr w:type="spellStart"/>
      <w:r>
        <w:rPr>
          <w:rFonts w:eastAsiaTheme="minorHAnsi"/>
          <w:sz w:val="18"/>
          <w:szCs w:val="18"/>
          <w:lang w:eastAsia="en-US"/>
        </w:rPr>
        <w:t>му</w:t>
      </w:r>
      <w:proofErr w:type="spellEnd"/>
      <w:r>
        <w:rPr>
          <w:rFonts w:eastAsiaTheme="minorHAnsi"/>
          <w:sz w:val="18"/>
          <w:szCs w:val="18"/>
          <w:lang w:eastAsia="en-US"/>
        </w:rPr>
        <w:t xml:space="preserve"> виду дополнительного профессионального образования.</w:t>
      </w:r>
      <w:bookmarkStart w:id="12" w:name="_GoBack"/>
      <w:bookmarkEnd w:id="12"/>
    </w:p>
    <w:sectPr w:rsidR="004B744B" w:rsidSect="00D55210">
      <w:headerReference w:type="default" r:id="rId459"/>
      <w:pgSz w:w="11906" w:h="16838"/>
      <w:pgMar w:top="568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5FB" w:rsidRDefault="003B15FB" w:rsidP="00DF0636">
      <w:r>
        <w:separator/>
      </w:r>
    </w:p>
  </w:endnote>
  <w:endnote w:type="continuationSeparator" w:id="0">
    <w:p w:rsidR="003B15FB" w:rsidRDefault="003B15FB" w:rsidP="00DF0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5FB" w:rsidRDefault="003B15FB" w:rsidP="00DF0636">
      <w:r>
        <w:separator/>
      </w:r>
    </w:p>
  </w:footnote>
  <w:footnote w:type="continuationSeparator" w:id="0">
    <w:p w:rsidR="003B15FB" w:rsidRDefault="003B15FB" w:rsidP="00DF0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8046220"/>
      <w:docPartObj>
        <w:docPartGallery w:val="Page Numbers (Top of Page)"/>
        <w:docPartUnique/>
      </w:docPartObj>
    </w:sdtPr>
    <w:sdtEndPr/>
    <w:sdtContent>
      <w:p w:rsidR="00B86479" w:rsidRDefault="00B8647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47C">
          <w:rPr>
            <w:noProof/>
          </w:rPr>
          <w:t>25</w:t>
        </w:r>
        <w:r>
          <w:fldChar w:fldCharType="end"/>
        </w:r>
      </w:p>
    </w:sdtContent>
  </w:sdt>
  <w:p w:rsidR="00B86479" w:rsidRDefault="00B8647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6B7"/>
    <w:multiLevelType w:val="hybridMultilevel"/>
    <w:tmpl w:val="FED854FE"/>
    <w:lvl w:ilvl="0" w:tplc="243695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3C002B"/>
    <w:multiLevelType w:val="hybridMultilevel"/>
    <w:tmpl w:val="B3FC4D7E"/>
    <w:lvl w:ilvl="0" w:tplc="DD1621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52C2E"/>
    <w:multiLevelType w:val="hybridMultilevel"/>
    <w:tmpl w:val="882C98FE"/>
    <w:lvl w:ilvl="0" w:tplc="F4CCC0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5609C7"/>
    <w:multiLevelType w:val="multilevel"/>
    <w:tmpl w:val="539AA6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284"/>
    <w:rsid w:val="0000204E"/>
    <w:rsid w:val="000020C0"/>
    <w:rsid w:val="000038B8"/>
    <w:rsid w:val="00010273"/>
    <w:rsid w:val="00010332"/>
    <w:rsid w:val="000373DB"/>
    <w:rsid w:val="000431AE"/>
    <w:rsid w:val="00051655"/>
    <w:rsid w:val="0005553E"/>
    <w:rsid w:val="000623A3"/>
    <w:rsid w:val="00065298"/>
    <w:rsid w:val="00076640"/>
    <w:rsid w:val="0008425A"/>
    <w:rsid w:val="00085037"/>
    <w:rsid w:val="00087410"/>
    <w:rsid w:val="00087492"/>
    <w:rsid w:val="00094A34"/>
    <w:rsid w:val="000956ED"/>
    <w:rsid w:val="000A22EE"/>
    <w:rsid w:val="000B25AC"/>
    <w:rsid w:val="000C6AE5"/>
    <w:rsid w:val="000D390A"/>
    <w:rsid w:val="000E6284"/>
    <w:rsid w:val="001031BA"/>
    <w:rsid w:val="00112571"/>
    <w:rsid w:val="00132129"/>
    <w:rsid w:val="001365AD"/>
    <w:rsid w:val="00144A6D"/>
    <w:rsid w:val="00171FEF"/>
    <w:rsid w:val="00190CEF"/>
    <w:rsid w:val="00193B5F"/>
    <w:rsid w:val="00195349"/>
    <w:rsid w:val="001953FA"/>
    <w:rsid w:val="00197CC6"/>
    <w:rsid w:val="001A0D3B"/>
    <w:rsid w:val="001A163B"/>
    <w:rsid w:val="001A2411"/>
    <w:rsid w:val="001A4170"/>
    <w:rsid w:val="001A63F4"/>
    <w:rsid w:val="001D23DB"/>
    <w:rsid w:val="001E711E"/>
    <w:rsid w:val="001F63AF"/>
    <w:rsid w:val="002032F6"/>
    <w:rsid w:val="00206B8B"/>
    <w:rsid w:val="00213F50"/>
    <w:rsid w:val="00247C56"/>
    <w:rsid w:val="002736C9"/>
    <w:rsid w:val="00273E7D"/>
    <w:rsid w:val="00277B41"/>
    <w:rsid w:val="00281707"/>
    <w:rsid w:val="002824A8"/>
    <w:rsid w:val="00296078"/>
    <w:rsid w:val="002B43B3"/>
    <w:rsid w:val="002C459F"/>
    <w:rsid w:val="002D6129"/>
    <w:rsid w:val="002F48DD"/>
    <w:rsid w:val="00311AE4"/>
    <w:rsid w:val="003441B7"/>
    <w:rsid w:val="00352729"/>
    <w:rsid w:val="00352CE7"/>
    <w:rsid w:val="003663F7"/>
    <w:rsid w:val="00380808"/>
    <w:rsid w:val="00383AB4"/>
    <w:rsid w:val="00383FA2"/>
    <w:rsid w:val="00385C4E"/>
    <w:rsid w:val="00392EAF"/>
    <w:rsid w:val="003A4772"/>
    <w:rsid w:val="003B15FB"/>
    <w:rsid w:val="003B54CE"/>
    <w:rsid w:val="003C36BA"/>
    <w:rsid w:val="003C7339"/>
    <w:rsid w:val="003E19B9"/>
    <w:rsid w:val="003E2673"/>
    <w:rsid w:val="003F620E"/>
    <w:rsid w:val="00400E3A"/>
    <w:rsid w:val="004154FF"/>
    <w:rsid w:val="0043134B"/>
    <w:rsid w:val="00431DCF"/>
    <w:rsid w:val="0043347C"/>
    <w:rsid w:val="004530FF"/>
    <w:rsid w:val="00465631"/>
    <w:rsid w:val="004662FE"/>
    <w:rsid w:val="00467009"/>
    <w:rsid w:val="004711BE"/>
    <w:rsid w:val="00475CF3"/>
    <w:rsid w:val="00496084"/>
    <w:rsid w:val="004A061E"/>
    <w:rsid w:val="004B744B"/>
    <w:rsid w:val="004C5E37"/>
    <w:rsid w:val="004E187F"/>
    <w:rsid w:val="004E2264"/>
    <w:rsid w:val="00515161"/>
    <w:rsid w:val="00526388"/>
    <w:rsid w:val="00544239"/>
    <w:rsid w:val="00552F90"/>
    <w:rsid w:val="00570919"/>
    <w:rsid w:val="00576A85"/>
    <w:rsid w:val="005807F0"/>
    <w:rsid w:val="005841C8"/>
    <w:rsid w:val="005845D8"/>
    <w:rsid w:val="00594F71"/>
    <w:rsid w:val="005A0F0F"/>
    <w:rsid w:val="005A766F"/>
    <w:rsid w:val="005B3238"/>
    <w:rsid w:val="00620A56"/>
    <w:rsid w:val="0062580A"/>
    <w:rsid w:val="006567C0"/>
    <w:rsid w:val="006618D4"/>
    <w:rsid w:val="0066341E"/>
    <w:rsid w:val="006733EA"/>
    <w:rsid w:val="00684CD1"/>
    <w:rsid w:val="006857FB"/>
    <w:rsid w:val="006A1137"/>
    <w:rsid w:val="006B33B8"/>
    <w:rsid w:val="006C6161"/>
    <w:rsid w:val="006D2A34"/>
    <w:rsid w:val="007168E3"/>
    <w:rsid w:val="00721E49"/>
    <w:rsid w:val="00724DA5"/>
    <w:rsid w:val="007269D3"/>
    <w:rsid w:val="007465EC"/>
    <w:rsid w:val="0075228F"/>
    <w:rsid w:val="00761D4B"/>
    <w:rsid w:val="007623C7"/>
    <w:rsid w:val="00771F32"/>
    <w:rsid w:val="007865AC"/>
    <w:rsid w:val="007879D0"/>
    <w:rsid w:val="0079180C"/>
    <w:rsid w:val="007926C9"/>
    <w:rsid w:val="00793148"/>
    <w:rsid w:val="00797B5D"/>
    <w:rsid w:val="007C1286"/>
    <w:rsid w:val="007D284E"/>
    <w:rsid w:val="007F1CC2"/>
    <w:rsid w:val="007F1EBE"/>
    <w:rsid w:val="0081582C"/>
    <w:rsid w:val="00826514"/>
    <w:rsid w:val="00835015"/>
    <w:rsid w:val="00855CE9"/>
    <w:rsid w:val="00865437"/>
    <w:rsid w:val="00875D35"/>
    <w:rsid w:val="008809E5"/>
    <w:rsid w:val="00894E24"/>
    <w:rsid w:val="008A3403"/>
    <w:rsid w:val="008A3FFE"/>
    <w:rsid w:val="008A7459"/>
    <w:rsid w:val="008B2914"/>
    <w:rsid w:val="008B2D71"/>
    <w:rsid w:val="008D4D0E"/>
    <w:rsid w:val="008F0103"/>
    <w:rsid w:val="008F56AD"/>
    <w:rsid w:val="009231BA"/>
    <w:rsid w:val="00927305"/>
    <w:rsid w:val="00930DFB"/>
    <w:rsid w:val="00933718"/>
    <w:rsid w:val="009544BF"/>
    <w:rsid w:val="0095642B"/>
    <w:rsid w:val="009827EA"/>
    <w:rsid w:val="009837B2"/>
    <w:rsid w:val="009958A3"/>
    <w:rsid w:val="009A4EEC"/>
    <w:rsid w:val="009A64AA"/>
    <w:rsid w:val="00A21616"/>
    <w:rsid w:val="00A26574"/>
    <w:rsid w:val="00A30A1E"/>
    <w:rsid w:val="00A3693E"/>
    <w:rsid w:val="00A606AC"/>
    <w:rsid w:val="00A80F7C"/>
    <w:rsid w:val="00A85F03"/>
    <w:rsid w:val="00A953EC"/>
    <w:rsid w:val="00AB1D98"/>
    <w:rsid w:val="00AB738D"/>
    <w:rsid w:val="00AD18D7"/>
    <w:rsid w:val="00AD5A22"/>
    <w:rsid w:val="00AE349F"/>
    <w:rsid w:val="00AF4BBB"/>
    <w:rsid w:val="00AF6102"/>
    <w:rsid w:val="00B118FC"/>
    <w:rsid w:val="00B15390"/>
    <w:rsid w:val="00B17505"/>
    <w:rsid w:val="00B24D44"/>
    <w:rsid w:val="00B416B4"/>
    <w:rsid w:val="00B86479"/>
    <w:rsid w:val="00B93746"/>
    <w:rsid w:val="00BA007A"/>
    <w:rsid w:val="00BB2AD9"/>
    <w:rsid w:val="00BC1360"/>
    <w:rsid w:val="00BD0EEC"/>
    <w:rsid w:val="00BE2327"/>
    <w:rsid w:val="00BF4A0A"/>
    <w:rsid w:val="00BF6D6E"/>
    <w:rsid w:val="00C17D04"/>
    <w:rsid w:val="00C21D7A"/>
    <w:rsid w:val="00C27A9A"/>
    <w:rsid w:val="00C4258F"/>
    <w:rsid w:val="00C50BDB"/>
    <w:rsid w:val="00C85C5B"/>
    <w:rsid w:val="00C8642A"/>
    <w:rsid w:val="00C951E2"/>
    <w:rsid w:val="00C95B7A"/>
    <w:rsid w:val="00CA06D4"/>
    <w:rsid w:val="00CA173A"/>
    <w:rsid w:val="00CA51E7"/>
    <w:rsid w:val="00CA643B"/>
    <w:rsid w:val="00CB745A"/>
    <w:rsid w:val="00CD4E7B"/>
    <w:rsid w:val="00CD5D26"/>
    <w:rsid w:val="00CE796D"/>
    <w:rsid w:val="00CF724B"/>
    <w:rsid w:val="00D032B7"/>
    <w:rsid w:val="00D1558B"/>
    <w:rsid w:val="00D16D5E"/>
    <w:rsid w:val="00D26B23"/>
    <w:rsid w:val="00D27DA3"/>
    <w:rsid w:val="00D41A7B"/>
    <w:rsid w:val="00D46DDE"/>
    <w:rsid w:val="00D55210"/>
    <w:rsid w:val="00D67880"/>
    <w:rsid w:val="00D70BD6"/>
    <w:rsid w:val="00D77867"/>
    <w:rsid w:val="00D86995"/>
    <w:rsid w:val="00D918F5"/>
    <w:rsid w:val="00D970D3"/>
    <w:rsid w:val="00DB376F"/>
    <w:rsid w:val="00DC0567"/>
    <w:rsid w:val="00DC56EE"/>
    <w:rsid w:val="00DD3043"/>
    <w:rsid w:val="00DF0636"/>
    <w:rsid w:val="00DF5352"/>
    <w:rsid w:val="00E00A2B"/>
    <w:rsid w:val="00E20098"/>
    <w:rsid w:val="00E30856"/>
    <w:rsid w:val="00E619A0"/>
    <w:rsid w:val="00E63CBA"/>
    <w:rsid w:val="00E91928"/>
    <w:rsid w:val="00EA3905"/>
    <w:rsid w:val="00EC5297"/>
    <w:rsid w:val="00EE31A1"/>
    <w:rsid w:val="00EE6EA3"/>
    <w:rsid w:val="00EF3005"/>
    <w:rsid w:val="00EF42DE"/>
    <w:rsid w:val="00F01D34"/>
    <w:rsid w:val="00F21DDE"/>
    <w:rsid w:val="00F22209"/>
    <w:rsid w:val="00F3070C"/>
    <w:rsid w:val="00F626A9"/>
    <w:rsid w:val="00F6747C"/>
    <w:rsid w:val="00F67C28"/>
    <w:rsid w:val="00F80FEF"/>
    <w:rsid w:val="00FA4D76"/>
    <w:rsid w:val="00FA5311"/>
    <w:rsid w:val="00FB15AE"/>
    <w:rsid w:val="00FB443A"/>
    <w:rsid w:val="00FD5251"/>
    <w:rsid w:val="00FE63E8"/>
    <w:rsid w:val="00FE7243"/>
    <w:rsid w:val="00FF2BD5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284"/>
    <w:pPr>
      <w:ind w:left="720"/>
      <w:contextualSpacing/>
    </w:pPr>
  </w:style>
  <w:style w:type="table" w:styleId="a4">
    <w:name w:val="Table Grid"/>
    <w:basedOn w:val="a1"/>
    <w:uiPriority w:val="59"/>
    <w:rsid w:val="00A36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84C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C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516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30"/>
      <w:szCs w:val="30"/>
    </w:rPr>
  </w:style>
  <w:style w:type="paragraph" w:styleId="ab">
    <w:name w:val="Body Text"/>
    <w:basedOn w:val="a"/>
    <w:link w:val="ac"/>
    <w:semiHidden/>
    <w:unhideWhenUsed/>
    <w:rsid w:val="00D55210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D552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D55210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4B744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284"/>
    <w:pPr>
      <w:ind w:left="720"/>
      <w:contextualSpacing/>
    </w:pPr>
  </w:style>
  <w:style w:type="table" w:styleId="a4">
    <w:name w:val="Table Grid"/>
    <w:basedOn w:val="a1"/>
    <w:uiPriority w:val="59"/>
    <w:rsid w:val="00A36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84C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C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F06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0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516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30"/>
      <w:szCs w:val="30"/>
    </w:rPr>
  </w:style>
  <w:style w:type="paragraph" w:styleId="ab">
    <w:name w:val="Body Text"/>
    <w:basedOn w:val="a"/>
    <w:link w:val="ac"/>
    <w:semiHidden/>
    <w:unhideWhenUsed/>
    <w:rsid w:val="00D55210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D552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D55210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4B744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7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1.wmf"/><Relationship Id="rId299" Type="http://schemas.openxmlformats.org/officeDocument/2006/relationships/image" Target="media/image282.wmf"/><Relationship Id="rId21" Type="http://schemas.openxmlformats.org/officeDocument/2006/relationships/image" Target="media/image9.wmf"/><Relationship Id="rId63" Type="http://schemas.openxmlformats.org/officeDocument/2006/relationships/image" Target="media/image49.wmf"/><Relationship Id="rId159" Type="http://schemas.openxmlformats.org/officeDocument/2006/relationships/image" Target="media/image142.wmf"/><Relationship Id="rId324" Type="http://schemas.openxmlformats.org/officeDocument/2006/relationships/image" Target="media/image307.wmf"/><Relationship Id="rId366" Type="http://schemas.openxmlformats.org/officeDocument/2006/relationships/image" Target="media/image349.wmf"/><Relationship Id="rId170" Type="http://schemas.openxmlformats.org/officeDocument/2006/relationships/image" Target="media/image153.wmf"/><Relationship Id="rId226" Type="http://schemas.openxmlformats.org/officeDocument/2006/relationships/image" Target="media/image209.wmf"/><Relationship Id="rId433" Type="http://schemas.openxmlformats.org/officeDocument/2006/relationships/image" Target="media/image414.wmf"/><Relationship Id="rId268" Type="http://schemas.openxmlformats.org/officeDocument/2006/relationships/image" Target="media/image251.wmf"/><Relationship Id="rId32" Type="http://schemas.openxmlformats.org/officeDocument/2006/relationships/hyperlink" Target="consultantplus://offline/ref=29DAD384F5DFE8727F2B0655DE1172AFE8B13A32BE282A0C32A6CC97C73D8D94D305AC95A5BEF267eCU6O" TargetMode="External"/><Relationship Id="rId74" Type="http://schemas.openxmlformats.org/officeDocument/2006/relationships/image" Target="media/image58.wmf"/><Relationship Id="rId128" Type="http://schemas.openxmlformats.org/officeDocument/2006/relationships/hyperlink" Target="consultantplus://offline/ref=E3247A59B4C6B8EB5B0AB6DFED9CCEB94915AC4216D81C54FD97CD89B33A6E8BFF362CBC19F5F1F4v0xDE" TargetMode="External"/><Relationship Id="rId335" Type="http://schemas.openxmlformats.org/officeDocument/2006/relationships/image" Target="media/image318.wmf"/><Relationship Id="rId377" Type="http://schemas.openxmlformats.org/officeDocument/2006/relationships/image" Target="media/image360.wmf"/><Relationship Id="rId5" Type="http://schemas.openxmlformats.org/officeDocument/2006/relationships/settings" Target="settings.xml"/><Relationship Id="rId181" Type="http://schemas.openxmlformats.org/officeDocument/2006/relationships/image" Target="media/image164.wmf"/><Relationship Id="rId237" Type="http://schemas.openxmlformats.org/officeDocument/2006/relationships/image" Target="media/image220.wmf"/><Relationship Id="rId402" Type="http://schemas.openxmlformats.org/officeDocument/2006/relationships/image" Target="media/image383.wmf"/><Relationship Id="rId279" Type="http://schemas.openxmlformats.org/officeDocument/2006/relationships/image" Target="media/image262.wmf"/><Relationship Id="rId444" Type="http://schemas.openxmlformats.org/officeDocument/2006/relationships/image" Target="media/image424.wmf"/><Relationship Id="rId43" Type="http://schemas.openxmlformats.org/officeDocument/2006/relationships/image" Target="media/image30.wmf"/><Relationship Id="rId139" Type="http://schemas.openxmlformats.org/officeDocument/2006/relationships/image" Target="media/image122.wmf"/><Relationship Id="rId290" Type="http://schemas.openxmlformats.org/officeDocument/2006/relationships/image" Target="media/image273.wmf"/><Relationship Id="rId304" Type="http://schemas.openxmlformats.org/officeDocument/2006/relationships/image" Target="media/image287.wmf"/><Relationship Id="rId346" Type="http://schemas.openxmlformats.org/officeDocument/2006/relationships/image" Target="media/image329.wmf"/><Relationship Id="rId388" Type="http://schemas.openxmlformats.org/officeDocument/2006/relationships/hyperlink" Target="consultantplus://offline/ref=01B6F67184E077630D37875A64F05E22E496648113732A3207214A8A3AB6Z2L" TargetMode="External"/><Relationship Id="rId85" Type="http://schemas.openxmlformats.org/officeDocument/2006/relationships/image" Target="media/image69.wmf"/><Relationship Id="rId150" Type="http://schemas.openxmlformats.org/officeDocument/2006/relationships/image" Target="media/image133.wmf"/><Relationship Id="rId192" Type="http://schemas.openxmlformats.org/officeDocument/2006/relationships/image" Target="media/image175.wmf"/><Relationship Id="rId206" Type="http://schemas.openxmlformats.org/officeDocument/2006/relationships/image" Target="media/image189.wmf"/><Relationship Id="rId413" Type="http://schemas.openxmlformats.org/officeDocument/2006/relationships/image" Target="media/image394.wmf"/><Relationship Id="rId248" Type="http://schemas.openxmlformats.org/officeDocument/2006/relationships/image" Target="media/image231.wmf"/><Relationship Id="rId455" Type="http://schemas.openxmlformats.org/officeDocument/2006/relationships/image" Target="media/image434.wmf"/><Relationship Id="rId12" Type="http://schemas.openxmlformats.org/officeDocument/2006/relationships/hyperlink" Target="consultantplus://offline/ref=7D1C62DD31B1DF65DF6C36A23D0189DC269630787222EF4897C7BE24DFi0t2N" TargetMode="External"/><Relationship Id="rId108" Type="http://schemas.openxmlformats.org/officeDocument/2006/relationships/image" Target="media/image92.wmf"/><Relationship Id="rId315" Type="http://schemas.openxmlformats.org/officeDocument/2006/relationships/image" Target="media/image298.wmf"/><Relationship Id="rId357" Type="http://schemas.openxmlformats.org/officeDocument/2006/relationships/image" Target="media/image340.wmf"/><Relationship Id="rId54" Type="http://schemas.openxmlformats.org/officeDocument/2006/relationships/image" Target="media/image41.wmf"/><Relationship Id="rId96" Type="http://schemas.openxmlformats.org/officeDocument/2006/relationships/image" Target="media/image80.wmf"/><Relationship Id="rId161" Type="http://schemas.openxmlformats.org/officeDocument/2006/relationships/image" Target="media/image144.wmf"/><Relationship Id="rId217" Type="http://schemas.openxmlformats.org/officeDocument/2006/relationships/image" Target="media/image200.wmf"/><Relationship Id="rId399" Type="http://schemas.openxmlformats.org/officeDocument/2006/relationships/image" Target="media/image380.wmf"/><Relationship Id="rId259" Type="http://schemas.openxmlformats.org/officeDocument/2006/relationships/image" Target="media/image242.wmf"/><Relationship Id="rId424" Type="http://schemas.openxmlformats.org/officeDocument/2006/relationships/image" Target="media/image405.wmf"/><Relationship Id="rId23" Type="http://schemas.openxmlformats.org/officeDocument/2006/relationships/image" Target="media/image11.wmf"/><Relationship Id="rId119" Type="http://schemas.openxmlformats.org/officeDocument/2006/relationships/image" Target="media/image103.wmf"/><Relationship Id="rId270" Type="http://schemas.openxmlformats.org/officeDocument/2006/relationships/image" Target="media/image253.wmf"/><Relationship Id="rId291" Type="http://schemas.openxmlformats.org/officeDocument/2006/relationships/image" Target="media/image274.wmf"/><Relationship Id="rId305" Type="http://schemas.openxmlformats.org/officeDocument/2006/relationships/image" Target="media/image288.wmf"/><Relationship Id="rId326" Type="http://schemas.openxmlformats.org/officeDocument/2006/relationships/image" Target="media/image309.wmf"/><Relationship Id="rId347" Type="http://schemas.openxmlformats.org/officeDocument/2006/relationships/image" Target="media/image330.wmf"/><Relationship Id="rId44" Type="http://schemas.openxmlformats.org/officeDocument/2006/relationships/image" Target="media/image31.wmf"/><Relationship Id="rId65" Type="http://schemas.openxmlformats.org/officeDocument/2006/relationships/image" Target="media/image51.wmf"/><Relationship Id="rId86" Type="http://schemas.openxmlformats.org/officeDocument/2006/relationships/image" Target="media/image70.wmf"/><Relationship Id="rId130" Type="http://schemas.openxmlformats.org/officeDocument/2006/relationships/image" Target="media/image113.wmf"/><Relationship Id="rId151" Type="http://schemas.openxmlformats.org/officeDocument/2006/relationships/image" Target="media/image134.wmf"/><Relationship Id="rId368" Type="http://schemas.openxmlformats.org/officeDocument/2006/relationships/image" Target="media/image351.wmf"/><Relationship Id="rId389" Type="http://schemas.openxmlformats.org/officeDocument/2006/relationships/image" Target="media/image371.wmf"/><Relationship Id="rId172" Type="http://schemas.openxmlformats.org/officeDocument/2006/relationships/image" Target="media/image155.wmf"/><Relationship Id="rId193" Type="http://schemas.openxmlformats.org/officeDocument/2006/relationships/image" Target="media/image176.wmf"/><Relationship Id="rId207" Type="http://schemas.openxmlformats.org/officeDocument/2006/relationships/image" Target="media/image190.wmf"/><Relationship Id="rId228" Type="http://schemas.openxmlformats.org/officeDocument/2006/relationships/image" Target="media/image211.wmf"/><Relationship Id="rId249" Type="http://schemas.openxmlformats.org/officeDocument/2006/relationships/image" Target="media/image232.wmf"/><Relationship Id="rId414" Type="http://schemas.openxmlformats.org/officeDocument/2006/relationships/image" Target="media/image395.wmf"/><Relationship Id="rId435" Type="http://schemas.openxmlformats.org/officeDocument/2006/relationships/image" Target="media/image416.wmf"/><Relationship Id="rId456" Type="http://schemas.openxmlformats.org/officeDocument/2006/relationships/image" Target="media/image435.wmf"/><Relationship Id="rId13" Type="http://schemas.openxmlformats.org/officeDocument/2006/relationships/image" Target="media/image1.wmf"/><Relationship Id="rId109" Type="http://schemas.openxmlformats.org/officeDocument/2006/relationships/image" Target="media/image93.wmf"/><Relationship Id="rId260" Type="http://schemas.openxmlformats.org/officeDocument/2006/relationships/image" Target="media/image243.wmf"/><Relationship Id="rId281" Type="http://schemas.openxmlformats.org/officeDocument/2006/relationships/image" Target="media/image264.wmf"/><Relationship Id="rId316" Type="http://schemas.openxmlformats.org/officeDocument/2006/relationships/image" Target="media/image299.wmf"/><Relationship Id="rId337" Type="http://schemas.openxmlformats.org/officeDocument/2006/relationships/image" Target="media/image320.wmf"/><Relationship Id="rId34" Type="http://schemas.openxmlformats.org/officeDocument/2006/relationships/image" Target="media/image21.wmf"/><Relationship Id="rId55" Type="http://schemas.openxmlformats.org/officeDocument/2006/relationships/image" Target="media/image42.wmf"/><Relationship Id="rId76" Type="http://schemas.openxmlformats.org/officeDocument/2006/relationships/image" Target="media/image60.wmf"/><Relationship Id="rId97" Type="http://schemas.openxmlformats.org/officeDocument/2006/relationships/image" Target="media/image81.wmf"/><Relationship Id="rId120" Type="http://schemas.openxmlformats.org/officeDocument/2006/relationships/image" Target="media/image104.wmf"/><Relationship Id="rId141" Type="http://schemas.openxmlformats.org/officeDocument/2006/relationships/image" Target="media/image124.wmf"/><Relationship Id="rId358" Type="http://schemas.openxmlformats.org/officeDocument/2006/relationships/image" Target="media/image341.wmf"/><Relationship Id="rId379" Type="http://schemas.openxmlformats.org/officeDocument/2006/relationships/image" Target="media/image362.wmf"/><Relationship Id="rId7" Type="http://schemas.openxmlformats.org/officeDocument/2006/relationships/footnotes" Target="footnotes.xml"/><Relationship Id="rId162" Type="http://schemas.openxmlformats.org/officeDocument/2006/relationships/image" Target="media/image145.wmf"/><Relationship Id="rId183" Type="http://schemas.openxmlformats.org/officeDocument/2006/relationships/image" Target="media/image166.wmf"/><Relationship Id="rId218" Type="http://schemas.openxmlformats.org/officeDocument/2006/relationships/image" Target="media/image201.wmf"/><Relationship Id="rId239" Type="http://schemas.openxmlformats.org/officeDocument/2006/relationships/image" Target="media/image222.wmf"/><Relationship Id="rId390" Type="http://schemas.openxmlformats.org/officeDocument/2006/relationships/image" Target="media/image372.wmf"/><Relationship Id="rId404" Type="http://schemas.openxmlformats.org/officeDocument/2006/relationships/image" Target="media/image385.wmf"/><Relationship Id="rId425" Type="http://schemas.openxmlformats.org/officeDocument/2006/relationships/image" Target="media/image406.wmf"/><Relationship Id="rId446" Type="http://schemas.openxmlformats.org/officeDocument/2006/relationships/image" Target="media/image426.wmf"/><Relationship Id="rId250" Type="http://schemas.openxmlformats.org/officeDocument/2006/relationships/image" Target="media/image233.wmf"/><Relationship Id="rId271" Type="http://schemas.openxmlformats.org/officeDocument/2006/relationships/image" Target="media/image254.wmf"/><Relationship Id="rId292" Type="http://schemas.openxmlformats.org/officeDocument/2006/relationships/image" Target="media/image275.wmf"/><Relationship Id="rId306" Type="http://schemas.openxmlformats.org/officeDocument/2006/relationships/image" Target="media/image289.wmf"/><Relationship Id="rId24" Type="http://schemas.openxmlformats.org/officeDocument/2006/relationships/image" Target="media/image12.wmf"/><Relationship Id="rId45" Type="http://schemas.openxmlformats.org/officeDocument/2006/relationships/image" Target="media/image32.wmf"/><Relationship Id="rId66" Type="http://schemas.openxmlformats.org/officeDocument/2006/relationships/image" Target="media/image52.wmf"/><Relationship Id="rId87" Type="http://schemas.openxmlformats.org/officeDocument/2006/relationships/image" Target="media/image71.wmf"/><Relationship Id="rId110" Type="http://schemas.openxmlformats.org/officeDocument/2006/relationships/image" Target="media/image94.wmf"/><Relationship Id="rId131" Type="http://schemas.openxmlformats.org/officeDocument/2006/relationships/image" Target="media/image114.wmf"/><Relationship Id="rId327" Type="http://schemas.openxmlformats.org/officeDocument/2006/relationships/image" Target="media/image310.wmf"/><Relationship Id="rId348" Type="http://schemas.openxmlformats.org/officeDocument/2006/relationships/image" Target="media/image331.wmf"/><Relationship Id="rId369" Type="http://schemas.openxmlformats.org/officeDocument/2006/relationships/image" Target="media/image352.wmf"/><Relationship Id="rId152" Type="http://schemas.openxmlformats.org/officeDocument/2006/relationships/image" Target="media/image135.wmf"/><Relationship Id="rId173" Type="http://schemas.openxmlformats.org/officeDocument/2006/relationships/image" Target="media/image156.wmf"/><Relationship Id="rId194" Type="http://schemas.openxmlformats.org/officeDocument/2006/relationships/image" Target="media/image177.wmf"/><Relationship Id="rId208" Type="http://schemas.openxmlformats.org/officeDocument/2006/relationships/image" Target="media/image191.wmf"/><Relationship Id="rId229" Type="http://schemas.openxmlformats.org/officeDocument/2006/relationships/image" Target="media/image212.wmf"/><Relationship Id="rId380" Type="http://schemas.openxmlformats.org/officeDocument/2006/relationships/image" Target="media/image363.wmf"/><Relationship Id="rId415" Type="http://schemas.openxmlformats.org/officeDocument/2006/relationships/image" Target="media/image396.wmf"/><Relationship Id="rId436" Type="http://schemas.openxmlformats.org/officeDocument/2006/relationships/image" Target="media/image417.wmf"/><Relationship Id="rId457" Type="http://schemas.openxmlformats.org/officeDocument/2006/relationships/image" Target="media/image436.wmf"/><Relationship Id="rId240" Type="http://schemas.openxmlformats.org/officeDocument/2006/relationships/image" Target="media/image223.wmf"/><Relationship Id="rId261" Type="http://schemas.openxmlformats.org/officeDocument/2006/relationships/image" Target="media/image244.wmf"/><Relationship Id="rId14" Type="http://schemas.openxmlformats.org/officeDocument/2006/relationships/image" Target="media/image2.wmf"/><Relationship Id="rId35" Type="http://schemas.openxmlformats.org/officeDocument/2006/relationships/image" Target="media/image22.wmf"/><Relationship Id="rId56" Type="http://schemas.openxmlformats.org/officeDocument/2006/relationships/image" Target="media/image43.wmf"/><Relationship Id="rId77" Type="http://schemas.openxmlformats.org/officeDocument/2006/relationships/image" Target="media/image61.wmf"/><Relationship Id="rId100" Type="http://schemas.openxmlformats.org/officeDocument/2006/relationships/image" Target="media/image84.wmf"/><Relationship Id="rId282" Type="http://schemas.openxmlformats.org/officeDocument/2006/relationships/image" Target="media/image265.wmf"/><Relationship Id="rId317" Type="http://schemas.openxmlformats.org/officeDocument/2006/relationships/image" Target="media/image300.wmf"/><Relationship Id="rId338" Type="http://schemas.openxmlformats.org/officeDocument/2006/relationships/image" Target="media/image321.wmf"/><Relationship Id="rId359" Type="http://schemas.openxmlformats.org/officeDocument/2006/relationships/image" Target="media/image342.wmf"/><Relationship Id="rId8" Type="http://schemas.openxmlformats.org/officeDocument/2006/relationships/endnotes" Target="endnotes.xml"/><Relationship Id="rId98" Type="http://schemas.openxmlformats.org/officeDocument/2006/relationships/image" Target="media/image82.wmf"/><Relationship Id="rId121" Type="http://schemas.openxmlformats.org/officeDocument/2006/relationships/image" Target="media/image105.wmf"/><Relationship Id="rId142" Type="http://schemas.openxmlformats.org/officeDocument/2006/relationships/image" Target="media/image125.wmf"/><Relationship Id="rId163" Type="http://schemas.openxmlformats.org/officeDocument/2006/relationships/image" Target="media/image146.wmf"/><Relationship Id="rId184" Type="http://schemas.openxmlformats.org/officeDocument/2006/relationships/image" Target="media/image167.wmf"/><Relationship Id="rId219" Type="http://schemas.openxmlformats.org/officeDocument/2006/relationships/image" Target="media/image202.wmf"/><Relationship Id="rId370" Type="http://schemas.openxmlformats.org/officeDocument/2006/relationships/image" Target="media/image353.wmf"/><Relationship Id="rId391" Type="http://schemas.openxmlformats.org/officeDocument/2006/relationships/image" Target="media/image373.wmf"/><Relationship Id="rId405" Type="http://schemas.openxmlformats.org/officeDocument/2006/relationships/image" Target="media/image386.wmf"/><Relationship Id="rId426" Type="http://schemas.openxmlformats.org/officeDocument/2006/relationships/image" Target="media/image407.wmf"/><Relationship Id="rId447" Type="http://schemas.openxmlformats.org/officeDocument/2006/relationships/image" Target="media/image427.wmf"/><Relationship Id="rId230" Type="http://schemas.openxmlformats.org/officeDocument/2006/relationships/image" Target="media/image213.wmf"/><Relationship Id="rId251" Type="http://schemas.openxmlformats.org/officeDocument/2006/relationships/image" Target="media/image234.wmf"/><Relationship Id="rId25" Type="http://schemas.openxmlformats.org/officeDocument/2006/relationships/image" Target="media/image13.wmf"/><Relationship Id="rId46" Type="http://schemas.openxmlformats.org/officeDocument/2006/relationships/image" Target="media/image33.wmf"/><Relationship Id="rId67" Type="http://schemas.openxmlformats.org/officeDocument/2006/relationships/image" Target="media/image53.wmf"/><Relationship Id="rId272" Type="http://schemas.openxmlformats.org/officeDocument/2006/relationships/image" Target="media/image255.wmf"/><Relationship Id="rId293" Type="http://schemas.openxmlformats.org/officeDocument/2006/relationships/image" Target="media/image276.wmf"/><Relationship Id="rId307" Type="http://schemas.openxmlformats.org/officeDocument/2006/relationships/image" Target="media/image290.wmf"/><Relationship Id="rId328" Type="http://schemas.openxmlformats.org/officeDocument/2006/relationships/image" Target="media/image311.wmf"/><Relationship Id="rId349" Type="http://schemas.openxmlformats.org/officeDocument/2006/relationships/image" Target="media/image332.wmf"/><Relationship Id="rId88" Type="http://schemas.openxmlformats.org/officeDocument/2006/relationships/image" Target="media/image72.wmf"/><Relationship Id="rId111" Type="http://schemas.openxmlformats.org/officeDocument/2006/relationships/image" Target="media/image95.wmf"/><Relationship Id="rId132" Type="http://schemas.openxmlformats.org/officeDocument/2006/relationships/image" Target="media/image115.wmf"/><Relationship Id="rId153" Type="http://schemas.openxmlformats.org/officeDocument/2006/relationships/image" Target="media/image136.wmf"/><Relationship Id="rId174" Type="http://schemas.openxmlformats.org/officeDocument/2006/relationships/image" Target="media/image157.wmf"/><Relationship Id="rId195" Type="http://schemas.openxmlformats.org/officeDocument/2006/relationships/image" Target="media/image178.wmf"/><Relationship Id="rId209" Type="http://schemas.openxmlformats.org/officeDocument/2006/relationships/image" Target="media/image192.wmf"/><Relationship Id="rId360" Type="http://schemas.openxmlformats.org/officeDocument/2006/relationships/image" Target="media/image343.wmf"/><Relationship Id="rId381" Type="http://schemas.openxmlformats.org/officeDocument/2006/relationships/image" Target="media/image364.wmf"/><Relationship Id="rId416" Type="http://schemas.openxmlformats.org/officeDocument/2006/relationships/image" Target="media/image397.wmf"/><Relationship Id="rId220" Type="http://schemas.openxmlformats.org/officeDocument/2006/relationships/image" Target="media/image203.wmf"/><Relationship Id="rId241" Type="http://schemas.openxmlformats.org/officeDocument/2006/relationships/image" Target="media/image224.wmf"/><Relationship Id="rId437" Type="http://schemas.openxmlformats.org/officeDocument/2006/relationships/image" Target="media/image418.wmf"/><Relationship Id="rId458" Type="http://schemas.openxmlformats.org/officeDocument/2006/relationships/image" Target="media/image437.wmf"/><Relationship Id="rId15" Type="http://schemas.openxmlformats.org/officeDocument/2006/relationships/image" Target="media/image3.wmf"/><Relationship Id="rId36" Type="http://schemas.openxmlformats.org/officeDocument/2006/relationships/image" Target="media/image23.wmf"/><Relationship Id="rId57" Type="http://schemas.openxmlformats.org/officeDocument/2006/relationships/image" Target="media/image44.wmf"/><Relationship Id="rId262" Type="http://schemas.openxmlformats.org/officeDocument/2006/relationships/image" Target="media/image245.wmf"/><Relationship Id="rId283" Type="http://schemas.openxmlformats.org/officeDocument/2006/relationships/image" Target="media/image266.wmf"/><Relationship Id="rId318" Type="http://schemas.openxmlformats.org/officeDocument/2006/relationships/image" Target="media/image301.wmf"/><Relationship Id="rId339" Type="http://schemas.openxmlformats.org/officeDocument/2006/relationships/image" Target="media/image322.wmf"/><Relationship Id="rId78" Type="http://schemas.openxmlformats.org/officeDocument/2006/relationships/image" Target="media/image62.wmf"/><Relationship Id="rId99" Type="http://schemas.openxmlformats.org/officeDocument/2006/relationships/image" Target="media/image83.wmf"/><Relationship Id="rId101" Type="http://schemas.openxmlformats.org/officeDocument/2006/relationships/image" Target="media/image85.wmf"/><Relationship Id="rId122" Type="http://schemas.openxmlformats.org/officeDocument/2006/relationships/image" Target="media/image106.wmf"/><Relationship Id="rId143" Type="http://schemas.openxmlformats.org/officeDocument/2006/relationships/image" Target="media/image126.wmf"/><Relationship Id="rId164" Type="http://schemas.openxmlformats.org/officeDocument/2006/relationships/image" Target="media/image147.wmf"/><Relationship Id="rId185" Type="http://schemas.openxmlformats.org/officeDocument/2006/relationships/image" Target="media/image168.wmf"/><Relationship Id="rId350" Type="http://schemas.openxmlformats.org/officeDocument/2006/relationships/image" Target="media/image333.wmf"/><Relationship Id="rId371" Type="http://schemas.openxmlformats.org/officeDocument/2006/relationships/image" Target="media/image354.wmf"/><Relationship Id="rId406" Type="http://schemas.openxmlformats.org/officeDocument/2006/relationships/image" Target="media/image387.wmf"/><Relationship Id="rId9" Type="http://schemas.openxmlformats.org/officeDocument/2006/relationships/hyperlink" Target="consultantplus://offline/ref=C94E40F5ED9F8211142766637D90D05FCBA550CE7CACF2E53D77C13091F3DEB0404C4EA65BB1337C19W9N" TargetMode="External"/><Relationship Id="rId210" Type="http://schemas.openxmlformats.org/officeDocument/2006/relationships/image" Target="media/image193.wmf"/><Relationship Id="rId392" Type="http://schemas.openxmlformats.org/officeDocument/2006/relationships/image" Target="media/image374.wmf"/><Relationship Id="rId427" Type="http://schemas.openxmlformats.org/officeDocument/2006/relationships/image" Target="media/image408.wmf"/><Relationship Id="rId448" Type="http://schemas.openxmlformats.org/officeDocument/2006/relationships/image" Target="media/image428.wmf"/><Relationship Id="rId26" Type="http://schemas.openxmlformats.org/officeDocument/2006/relationships/image" Target="media/image14.wmf"/><Relationship Id="rId231" Type="http://schemas.openxmlformats.org/officeDocument/2006/relationships/image" Target="media/image214.wmf"/><Relationship Id="rId252" Type="http://schemas.openxmlformats.org/officeDocument/2006/relationships/image" Target="media/image235.wmf"/><Relationship Id="rId273" Type="http://schemas.openxmlformats.org/officeDocument/2006/relationships/image" Target="media/image256.wmf"/><Relationship Id="rId294" Type="http://schemas.openxmlformats.org/officeDocument/2006/relationships/image" Target="media/image277.wmf"/><Relationship Id="rId308" Type="http://schemas.openxmlformats.org/officeDocument/2006/relationships/image" Target="media/image291.wmf"/><Relationship Id="rId329" Type="http://schemas.openxmlformats.org/officeDocument/2006/relationships/image" Target="media/image312.wmf"/><Relationship Id="rId47" Type="http://schemas.openxmlformats.org/officeDocument/2006/relationships/image" Target="media/image34.wmf"/><Relationship Id="rId68" Type="http://schemas.openxmlformats.org/officeDocument/2006/relationships/image" Target="media/image54.wmf"/><Relationship Id="rId89" Type="http://schemas.openxmlformats.org/officeDocument/2006/relationships/image" Target="media/image73.wmf"/><Relationship Id="rId112" Type="http://schemas.openxmlformats.org/officeDocument/2006/relationships/image" Target="media/image96.wmf"/><Relationship Id="rId133" Type="http://schemas.openxmlformats.org/officeDocument/2006/relationships/image" Target="media/image116.wmf"/><Relationship Id="rId154" Type="http://schemas.openxmlformats.org/officeDocument/2006/relationships/image" Target="media/image137.wmf"/><Relationship Id="rId175" Type="http://schemas.openxmlformats.org/officeDocument/2006/relationships/image" Target="media/image158.wmf"/><Relationship Id="rId340" Type="http://schemas.openxmlformats.org/officeDocument/2006/relationships/image" Target="media/image323.wmf"/><Relationship Id="rId361" Type="http://schemas.openxmlformats.org/officeDocument/2006/relationships/image" Target="media/image344.wmf"/><Relationship Id="rId196" Type="http://schemas.openxmlformats.org/officeDocument/2006/relationships/image" Target="media/image179.wmf"/><Relationship Id="rId200" Type="http://schemas.openxmlformats.org/officeDocument/2006/relationships/image" Target="media/image183.wmf"/><Relationship Id="rId382" Type="http://schemas.openxmlformats.org/officeDocument/2006/relationships/image" Target="media/image365.wmf"/><Relationship Id="rId417" Type="http://schemas.openxmlformats.org/officeDocument/2006/relationships/image" Target="media/image398.wmf"/><Relationship Id="rId438" Type="http://schemas.openxmlformats.org/officeDocument/2006/relationships/hyperlink" Target="consultantplus://offline/ref=01B6F67184E077630D37875A64F05E22E4976A88157A2A3207214A8A3A624E7419DF5C00B68D1C09B5ZFL" TargetMode="External"/><Relationship Id="rId459" Type="http://schemas.openxmlformats.org/officeDocument/2006/relationships/header" Target="header1.xml"/><Relationship Id="rId16" Type="http://schemas.openxmlformats.org/officeDocument/2006/relationships/image" Target="media/image4.wmf"/><Relationship Id="rId221" Type="http://schemas.openxmlformats.org/officeDocument/2006/relationships/image" Target="media/image204.wmf"/><Relationship Id="rId242" Type="http://schemas.openxmlformats.org/officeDocument/2006/relationships/image" Target="media/image225.wmf"/><Relationship Id="rId263" Type="http://schemas.openxmlformats.org/officeDocument/2006/relationships/image" Target="media/image246.wmf"/><Relationship Id="rId284" Type="http://schemas.openxmlformats.org/officeDocument/2006/relationships/image" Target="media/image267.wmf"/><Relationship Id="rId319" Type="http://schemas.openxmlformats.org/officeDocument/2006/relationships/image" Target="media/image302.wmf"/><Relationship Id="rId37" Type="http://schemas.openxmlformats.org/officeDocument/2006/relationships/image" Target="media/image24.wmf"/><Relationship Id="rId58" Type="http://schemas.openxmlformats.org/officeDocument/2006/relationships/image" Target="media/image45.wmf"/><Relationship Id="rId79" Type="http://schemas.openxmlformats.org/officeDocument/2006/relationships/image" Target="media/image63.wmf"/><Relationship Id="rId102" Type="http://schemas.openxmlformats.org/officeDocument/2006/relationships/image" Target="media/image86.wmf"/><Relationship Id="rId123" Type="http://schemas.openxmlformats.org/officeDocument/2006/relationships/image" Target="media/image107.wmf"/><Relationship Id="rId144" Type="http://schemas.openxmlformats.org/officeDocument/2006/relationships/image" Target="media/image127.wmf"/><Relationship Id="rId330" Type="http://schemas.openxmlformats.org/officeDocument/2006/relationships/image" Target="media/image313.wmf"/><Relationship Id="rId90" Type="http://schemas.openxmlformats.org/officeDocument/2006/relationships/image" Target="media/image74.wmf"/><Relationship Id="rId165" Type="http://schemas.openxmlformats.org/officeDocument/2006/relationships/image" Target="media/image148.wmf"/><Relationship Id="rId186" Type="http://schemas.openxmlformats.org/officeDocument/2006/relationships/image" Target="media/image169.wmf"/><Relationship Id="rId351" Type="http://schemas.openxmlformats.org/officeDocument/2006/relationships/image" Target="media/image334.wmf"/><Relationship Id="rId372" Type="http://schemas.openxmlformats.org/officeDocument/2006/relationships/image" Target="media/image355.wmf"/><Relationship Id="rId393" Type="http://schemas.openxmlformats.org/officeDocument/2006/relationships/image" Target="media/image375.wmf"/><Relationship Id="rId407" Type="http://schemas.openxmlformats.org/officeDocument/2006/relationships/image" Target="media/image388.wmf"/><Relationship Id="rId428" Type="http://schemas.openxmlformats.org/officeDocument/2006/relationships/image" Target="media/image409.wmf"/><Relationship Id="rId449" Type="http://schemas.openxmlformats.org/officeDocument/2006/relationships/image" Target="media/image429.wmf"/><Relationship Id="rId211" Type="http://schemas.openxmlformats.org/officeDocument/2006/relationships/image" Target="media/image194.wmf"/><Relationship Id="rId232" Type="http://schemas.openxmlformats.org/officeDocument/2006/relationships/image" Target="media/image215.wmf"/><Relationship Id="rId253" Type="http://schemas.openxmlformats.org/officeDocument/2006/relationships/image" Target="media/image236.wmf"/><Relationship Id="rId274" Type="http://schemas.openxmlformats.org/officeDocument/2006/relationships/image" Target="media/image257.wmf"/><Relationship Id="rId295" Type="http://schemas.openxmlformats.org/officeDocument/2006/relationships/image" Target="media/image278.wmf"/><Relationship Id="rId309" Type="http://schemas.openxmlformats.org/officeDocument/2006/relationships/image" Target="media/image292.wmf"/><Relationship Id="rId460" Type="http://schemas.openxmlformats.org/officeDocument/2006/relationships/fontTable" Target="fontTable.xml"/><Relationship Id="rId27" Type="http://schemas.openxmlformats.org/officeDocument/2006/relationships/image" Target="media/image15.wmf"/><Relationship Id="rId48" Type="http://schemas.openxmlformats.org/officeDocument/2006/relationships/image" Target="media/image35.wmf"/><Relationship Id="rId69" Type="http://schemas.openxmlformats.org/officeDocument/2006/relationships/image" Target="media/image55.wmf"/><Relationship Id="rId113" Type="http://schemas.openxmlformats.org/officeDocument/2006/relationships/image" Target="media/image97.wmf"/><Relationship Id="rId134" Type="http://schemas.openxmlformats.org/officeDocument/2006/relationships/image" Target="media/image117.wmf"/><Relationship Id="rId320" Type="http://schemas.openxmlformats.org/officeDocument/2006/relationships/image" Target="media/image303.wmf"/><Relationship Id="rId80" Type="http://schemas.openxmlformats.org/officeDocument/2006/relationships/image" Target="media/image64.wmf"/><Relationship Id="rId155" Type="http://schemas.openxmlformats.org/officeDocument/2006/relationships/image" Target="media/image138.wmf"/><Relationship Id="rId176" Type="http://schemas.openxmlformats.org/officeDocument/2006/relationships/image" Target="media/image159.wmf"/><Relationship Id="rId197" Type="http://schemas.openxmlformats.org/officeDocument/2006/relationships/image" Target="media/image180.wmf"/><Relationship Id="rId341" Type="http://schemas.openxmlformats.org/officeDocument/2006/relationships/image" Target="media/image324.wmf"/><Relationship Id="rId362" Type="http://schemas.openxmlformats.org/officeDocument/2006/relationships/image" Target="media/image345.wmf"/><Relationship Id="rId383" Type="http://schemas.openxmlformats.org/officeDocument/2006/relationships/image" Target="media/image366.wmf"/><Relationship Id="rId418" Type="http://schemas.openxmlformats.org/officeDocument/2006/relationships/image" Target="media/image399.wmf"/><Relationship Id="rId439" Type="http://schemas.openxmlformats.org/officeDocument/2006/relationships/image" Target="media/image419.wmf"/><Relationship Id="rId201" Type="http://schemas.openxmlformats.org/officeDocument/2006/relationships/image" Target="media/image184.wmf"/><Relationship Id="rId222" Type="http://schemas.openxmlformats.org/officeDocument/2006/relationships/image" Target="media/image205.wmf"/><Relationship Id="rId243" Type="http://schemas.openxmlformats.org/officeDocument/2006/relationships/image" Target="media/image226.wmf"/><Relationship Id="rId264" Type="http://schemas.openxmlformats.org/officeDocument/2006/relationships/image" Target="media/image247.wmf"/><Relationship Id="rId285" Type="http://schemas.openxmlformats.org/officeDocument/2006/relationships/image" Target="media/image268.wmf"/><Relationship Id="rId450" Type="http://schemas.openxmlformats.org/officeDocument/2006/relationships/image" Target="media/image430.wmf"/><Relationship Id="rId17" Type="http://schemas.openxmlformats.org/officeDocument/2006/relationships/image" Target="media/image5.wmf"/><Relationship Id="rId38" Type="http://schemas.openxmlformats.org/officeDocument/2006/relationships/image" Target="media/image25.wmf"/><Relationship Id="rId59" Type="http://schemas.openxmlformats.org/officeDocument/2006/relationships/image" Target="media/image46.wmf"/><Relationship Id="rId103" Type="http://schemas.openxmlformats.org/officeDocument/2006/relationships/image" Target="media/image87.wmf"/><Relationship Id="rId124" Type="http://schemas.openxmlformats.org/officeDocument/2006/relationships/image" Target="media/image108.wmf"/><Relationship Id="rId310" Type="http://schemas.openxmlformats.org/officeDocument/2006/relationships/image" Target="media/image293.wmf"/><Relationship Id="rId70" Type="http://schemas.openxmlformats.org/officeDocument/2006/relationships/image" Target="media/image56.wmf"/><Relationship Id="rId91" Type="http://schemas.openxmlformats.org/officeDocument/2006/relationships/image" Target="media/image75.wmf"/><Relationship Id="rId145" Type="http://schemas.openxmlformats.org/officeDocument/2006/relationships/image" Target="media/image128.wmf"/><Relationship Id="rId166" Type="http://schemas.openxmlformats.org/officeDocument/2006/relationships/image" Target="media/image149.wmf"/><Relationship Id="rId187" Type="http://schemas.openxmlformats.org/officeDocument/2006/relationships/image" Target="media/image170.wmf"/><Relationship Id="rId331" Type="http://schemas.openxmlformats.org/officeDocument/2006/relationships/image" Target="media/image314.wmf"/><Relationship Id="rId352" Type="http://schemas.openxmlformats.org/officeDocument/2006/relationships/image" Target="media/image335.wmf"/><Relationship Id="rId373" Type="http://schemas.openxmlformats.org/officeDocument/2006/relationships/image" Target="media/image356.wmf"/><Relationship Id="rId394" Type="http://schemas.openxmlformats.org/officeDocument/2006/relationships/image" Target="media/image376.wmf"/><Relationship Id="rId408" Type="http://schemas.openxmlformats.org/officeDocument/2006/relationships/image" Target="media/image389.wmf"/><Relationship Id="rId429" Type="http://schemas.openxmlformats.org/officeDocument/2006/relationships/image" Target="media/image410.wmf"/><Relationship Id="rId1" Type="http://schemas.openxmlformats.org/officeDocument/2006/relationships/customXml" Target="../customXml/item1.xml"/><Relationship Id="rId212" Type="http://schemas.openxmlformats.org/officeDocument/2006/relationships/image" Target="media/image195.wmf"/><Relationship Id="rId233" Type="http://schemas.openxmlformats.org/officeDocument/2006/relationships/image" Target="media/image216.wmf"/><Relationship Id="rId254" Type="http://schemas.openxmlformats.org/officeDocument/2006/relationships/image" Target="media/image237.wmf"/><Relationship Id="rId440" Type="http://schemas.openxmlformats.org/officeDocument/2006/relationships/image" Target="media/image420.wmf"/><Relationship Id="rId28" Type="http://schemas.openxmlformats.org/officeDocument/2006/relationships/image" Target="media/image16.wmf"/><Relationship Id="rId49" Type="http://schemas.openxmlformats.org/officeDocument/2006/relationships/image" Target="media/image36.wmf"/><Relationship Id="rId114" Type="http://schemas.openxmlformats.org/officeDocument/2006/relationships/image" Target="media/image98.wmf"/><Relationship Id="rId275" Type="http://schemas.openxmlformats.org/officeDocument/2006/relationships/image" Target="media/image258.wmf"/><Relationship Id="rId296" Type="http://schemas.openxmlformats.org/officeDocument/2006/relationships/image" Target="media/image279.wmf"/><Relationship Id="rId300" Type="http://schemas.openxmlformats.org/officeDocument/2006/relationships/image" Target="media/image283.wmf"/><Relationship Id="rId461" Type="http://schemas.openxmlformats.org/officeDocument/2006/relationships/theme" Target="theme/theme1.xml"/><Relationship Id="rId60" Type="http://schemas.openxmlformats.org/officeDocument/2006/relationships/image" Target="media/image47.wmf"/><Relationship Id="rId81" Type="http://schemas.openxmlformats.org/officeDocument/2006/relationships/image" Target="media/image65.wmf"/><Relationship Id="rId135" Type="http://schemas.openxmlformats.org/officeDocument/2006/relationships/image" Target="media/image118.wmf"/><Relationship Id="rId156" Type="http://schemas.openxmlformats.org/officeDocument/2006/relationships/image" Target="media/image139.wmf"/><Relationship Id="rId177" Type="http://schemas.openxmlformats.org/officeDocument/2006/relationships/image" Target="media/image160.wmf"/><Relationship Id="rId198" Type="http://schemas.openxmlformats.org/officeDocument/2006/relationships/image" Target="media/image181.wmf"/><Relationship Id="rId321" Type="http://schemas.openxmlformats.org/officeDocument/2006/relationships/image" Target="media/image304.wmf"/><Relationship Id="rId342" Type="http://schemas.openxmlformats.org/officeDocument/2006/relationships/image" Target="media/image325.wmf"/><Relationship Id="rId363" Type="http://schemas.openxmlformats.org/officeDocument/2006/relationships/image" Target="media/image346.wmf"/><Relationship Id="rId384" Type="http://schemas.openxmlformats.org/officeDocument/2006/relationships/image" Target="media/image367.wmf"/><Relationship Id="rId419" Type="http://schemas.openxmlformats.org/officeDocument/2006/relationships/image" Target="media/image400.wmf"/><Relationship Id="rId202" Type="http://schemas.openxmlformats.org/officeDocument/2006/relationships/image" Target="media/image185.wmf"/><Relationship Id="rId223" Type="http://schemas.openxmlformats.org/officeDocument/2006/relationships/image" Target="media/image206.wmf"/><Relationship Id="rId244" Type="http://schemas.openxmlformats.org/officeDocument/2006/relationships/image" Target="media/image227.wmf"/><Relationship Id="rId430" Type="http://schemas.openxmlformats.org/officeDocument/2006/relationships/image" Target="media/image411.wmf"/><Relationship Id="rId18" Type="http://schemas.openxmlformats.org/officeDocument/2006/relationships/image" Target="media/image6.wmf"/><Relationship Id="rId39" Type="http://schemas.openxmlformats.org/officeDocument/2006/relationships/image" Target="media/image26.wmf"/><Relationship Id="rId265" Type="http://schemas.openxmlformats.org/officeDocument/2006/relationships/image" Target="media/image248.wmf"/><Relationship Id="rId286" Type="http://schemas.openxmlformats.org/officeDocument/2006/relationships/image" Target="media/image269.wmf"/><Relationship Id="rId451" Type="http://schemas.openxmlformats.org/officeDocument/2006/relationships/image" Target="media/image431.wmf"/><Relationship Id="rId50" Type="http://schemas.openxmlformats.org/officeDocument/2006/relationships/image" Target="media/image37.wmf"/><Relationship Id="rId104" Type="http://schemas.openxmlformats.org/officeDocument/2006/relationships/image" Target="media/image88.wmf"/><Relationship Id="rId125" Type="http://schemas.openxmlformats.org/officeDocument/2006/relationships/image" Target="media/image109.wmf"/><Relationship Id="rId146" Type="http://schemas.openxmlformats.org/officeDocument/2006/relationships/image" Target="media/image129.wmf"/><Relationship Id="rId167" Type="http://schemas.openxmlformats.org/officeDocument/2006/relationships/image" Target="media/image150.wmf"/><Relationship Id="rId188" Type="http://schemas.openxmlformats.org/officeDocument/2006/relationships/image" Target="media/image171.wmf"/><Relationship Id="rId311" Type="http://schemas.openxmlformats.org/officeDocument/2006/relationships/image" Target="media/image294.wmf"/><Relationship Id="rId332" Type="http://schemas.openxmlformats.org/officeDocument/2006/relationships/image" Target="media/image315.wmf"/><Relationship Id="rId353" Type="http://schemas.openxmlformats.org/officeDocument/2006/relationships/image" Target="media/image336.wmf"/><Relationship Id="rId374" Type="http://schemas.openxmlformats.org/officeDocument/2006/relationships/image" Target="media/image357.wmf"/><Relationship Id="rId395" Type="http://schemas.openxmlformats.org/officeDocument/2006/relationships/image" Target="media/image377.wmf"/><Relationship Id="rId409" Type="http://schemas.openxmlformats.org/officeDocument/2006/relationships/image" Target="media/image390.wmf"/><Relationship Id="rId71" Type="http://schemas.openxmlformats.org/officeDocument/2006/relationships/hyperlink" Target="consultantplus://offline/ref=01B6F67184E077630D37875A64F05E22E4976A88157A2A3207214A8A3A624E7419DF5C00B68D1F01B5ZDL" TargetMode="External"/><Relationship Id="rId92" Type="http://schemas.openxmlformats.org/officeDocument/2006/relationships/image" Target="media/image76.wmf"/><Relationship Id="rId213" Type="http://schemas.openxmlformats.org/officeDocument/2006/relationships/image" Target="media/image196.wmf"/><Relationship Id="rId234" Type="http://schemas.openxmlformats.org/officeDocument/2006/relationships/image" Target="media/image217.wmf"/><Relationship Id="rId420" Type="http://schemas.openxmlformats.org/officeDocument/2006/relationships/image" Target="media/image401.wmf"/><Relationship Id="rId2" Type="http://schemas.openxmlformats.org/officeDocument/2006/relationships/numbering" Target="numbering.xml"/><Relationship Id="rId29" Type="http://schemas.openxmlformats.org/officeDocument/2006/relationships/image" Target="media/image17.wmf"/><Relationship Id="rId255" Type="http://schemas.openxmlformats.org/officeDocument/2006/relationships/image" Target="media/image238.wmf"/><Relationship Id="rId276" Type="http://schemas.openxmlformats.org/officeDocument/2006/relationships/image" Target="media/image259.wmf"/><Relationship Id="rId297" Type="http://schemas.openxmlformats.org/officeDocument/2006/relationships/image" Target="media/image280.wmf"/><Relationship Id="rId441" Type="http://schemas.openxmlformats.org/officeDocument/2006/relationships/image" Target="media/image421.wmf"/><Relationship Id="rId40" Type="http://schemas.openxmlformats.org/officeDocument/2006/relationships/image" Target="media/image27.wmf"/><Relationship Id="rId115" Type="http://schemas.openxmlformats.org/officeDocument/2006/relationships/image" Target="media/image99.wmf"/><Relationship Id="rId136" Type="http://schemas.openxmlformats.org/officeDocument/2006/relationships/image" Target="media/image119.wmf"/><Relationship Id="rId157" Type="http://schemas.openxmlformats.org/officeDocument/2006/relationships/image" Target="media/image140.wmf"/><Relationship Id="rId178" Type="http://schemas.openxmlformats.org/officeDocument/2006/relationships/image" Target="media/image161.wmf"/><Relationship Id="rId301" Type="http://schemas.openxmlformats.org/officeDocument/2006/relationships/image" Target="media/image284.wmf"/><Relationship Id="rId322" Type="http://schemas.openxmlformats.org/officeDocument/2006/relationships/image" Target="media/image305.wmf"/><Relationship Id="rId343" Type="http://schemas.openxmlformats.org/officeDocument/2006/relationships/image" Target="media/image326.wmf"/><Relationship Id="rId364" Type="http://schemas.openxmlformats.org/officeDocument/2006/relationships/image" Target="media/image347.wmf"/><Relationship Id="rId61" Type="http://schemas.openxmlformats.org/officeDocument/2006/relationships/image" Target="media/image48.wmf"/><Relationship Id="rId82" Type="http://schemas.openxmlformats.org/officeDocument/2006/relationships/image" Target="media/image66.wmf"/><Relationship Id="rId199" Type="http://schemas.openxmlformats.org/officeDocument/2006/relationships/image" Target="media/image182.wmf"/><Relationship Id="rId203" Type="http://schemas.openxmlformats.org/officeDocument/2006/relationships/image" Target="media/image186.wmf"/><Relationship Id="rId385" Type="http://schemas.openxmlformats.org/officeDocument/2006/relationships/image" Target="media/image368.wmf"/><Relationship Id="rId19" Type="http://schemas.openxmlformats.org/officeDocument/2006/relationships/image" Target="media/image7.wmf"/><Relationship Id="rId224" Type="http://schemas.openxmlformats.org/officeDocument/2006/relationships/image" Target="media/image207.wmf"/><Relationship Id="rId245" Type="http://schemas.openxmlformats.org/officeDocument/2006/relationships/image" Target="media/image228.wmf"/><Relationship Id="rId266" Type="http://schemas.openxmlformats.org/officeDocument/2006/relationships/image" Target="media/image249.wmf"/><Relationship Id="rId287" Type="http://schemas.openxmlformats.org/officeDocument/2006/relationships/image" Target="media/image270.wmf"/><Relationship Id="rId410" Type="http://schemas.openxmlformats.org/officeDocument/2006/relationships/image" Target="media/image391.wmf"/><Relationship Id="rId431" Type="http://schemas.openxmlformats.org/officeDocument/2006/relationships/image" Target="media/image412.wmf"/><Relationship Id="rId452" Type="http://schemas.openxmlformats.org/officeDocument/2006/relationships/image" Target="media/image432.wmf"/><Relationship Id="rId30" Type="http://schemas.openxmlformats.org/officeDocument/2006/relationships/image" Target="media/image18.wmf"/><Relationship Id="rId105" Type="http://schemas.openxmlformats.org/officeDocument/2006/relationships/image" Target="media/image89.wmf"/><Relationship Id="rId126" Type="http://schemas.openxmlformats.org/officeDocument/2006/relationships/image" Target="media/image110.wmf"/><Relationship Id="rId147" Type="http://schemas.openxmlformats.org/officeDocument/2006/relationships/image" Target="media/image130.wmf"/><Relationship Id="rId168" Type="http://schemas.openxmlformats.org/officeDocument/2006/relationships/image" Target="media/image151.wmf"/><Relationship Id="rId312" Type="http://schemas.openxmlformats.org/officeDocument/2006/relationships/image" Target="media/image295.wmf"/><Relationship Id="rId333" Type="http://schemas.openxmlformats.org/officeDocument/2006/relationships/image" Target="media/image316.wmf"/><Relationship Id="rId354" Type="http://schemas.openxmlformats.org/officeDocument/2006/relationships/image" Target="media/image337.wmf"/><Relationship Id="rId51" Type="http://schemas.openxmlformats.org/officeDocument/2006/relationships/image" Target="media/image38.wmf"/><Relationship Id="rId72" Type="http://schemas.openxmlformats.org/officeDocument/2006/relationships/hyperlink" Target="consultantplus://offline/ref=01B6F67184E077630D37875A64F05E22E4976A88157A2A3207214A8A3A624E7419DF5C00B68D1C09B5ZFL" TargetMode="External"/><Relationship Id="rId93" Type="http://schemas.openxmlformats.org/officeDocument/2006/relationships/image" Target="media/image77.wmf"/><Relationship Id="rId189" Type="http://schemas.openxmlformats.org/officeDocument/2006/relationships/image" Target="media/image172.wmf"/><Relationship Id="rId375" Type="http://schemas.openxmlformats.org/officeDocument/2006/relationships/image" Target="media/image358.wmf"/><Relationship Id="rId396" Type="http://schemas.openxmlformats.org/officeDocument/2006/relationships/image" Target="media/image378.wmf"/><Relationship Id="rId3" Type="http://schemas.openxmlformats.org/officeDocument/2006/relationships/styles" Target="styles.xml"/><Relationship Id="rId214" Type="http://schemas.openxmlformats.org/officeDocument/2006/relationships/image" Target="media/image197.wmf"/><Relationship Id="rId235" Type="http://schemas.openxmlformats.org/officeDocument/2006/relationships/image" Target="media/image218.wmf"/><Relationship Id="rId256" Type="http://schemas.openxmlformats.org/officeDocument/2006/relationships/image" Target="media/image239.wmf"/><Relationship Id="rId277" Type="http://schemas.openxmlformats.org/officeDocument/2006/relationships/image" Target="media/image260.wmf"/><Relationship Id="rId298" Type="http://schemas.openxmlformats.org/officeDocument/2006/relationships/image" Target="media/image281.wmf"/><Relationship Id="rId400" Type="http://schemas.openxmlformats.org/officeDocument/2006/relationships/image" Target="media/image381.wmf"/><Relationship Id="rId421" Type="http://schemas.openxmlformats.org/officeDocument/2006/relationships/image" Target="media/image402.wmf"/><Relationship Id="rId442" Type="http://schemas.openxmlformats.org/officeDocument/2006/relationships/image" Target="media/image422.wmf"/><Relationship Id="rId116" Type="http://schemas.openxmlformats.org/officeDocument/2006/relationships/image" Target="media/image100.wmf"/><Relationship Id="rId137" Type="http://schemas.openxmlformats.org/officeDocument/2006/relationships/image" Target="media/image120.wmf"/><Relationship Id="rId158" Type="http://schemas.openxmlformats.org/officeDocument/2006/relationships/image" Target="media/image141.wmf"/><Relationship Id="rId302" Type="http://schemas.openxmlformats.org/officeDocument/2006/relationships/image" Target="media/image285.wmf"/><Relationship Id="rId323" Type="http://schemas.openxmlformats.org/officeDocument/2006/relationships/image" Target="media/image306.wmf"/><Relationship Id="rId344" Type="http://schemas.openxmlformats.org/officeDocument/2006/relationships/image" Target="media/image327.wmf"/><Relationship Id="rId20" Type="http://schemas.openxmlformats.org/officeDocument/2006/relationships/image" Target="media/image8.wmf"/><Relationship Id="rId41" Type="http://schemas.openxmlformats.org/officeDocument/2006/relationships/image" Target="media/image28.wmf"/><Relationship Id="rId62" Type="http://schemas.openxmlformats.org/officeDocument/2006/relationships/hyperlink" Target="file:///C:\Users\&#1040;&#1076;&#1084;&#1080;&#1085;\Desktop\&#1055;&#1088;&#1080;&#1083;&#1086;&#1078;&#1077;&#1085;&#1080;&#1077;&#8470;1%20%20&#1082;%20&#1055;&#1088;&#1072;&#1074;&#1080;&#1083;&#1072;&#1084;.docx" TargetMode="External"/><Relationship Id="rId83" Type="http://schemas.openxmlformats.org/officeDocument/2006/relationships/image" Target="media/image67.wmf"/><Relationship Id="rId179" Type="http://schemas.openxmlformats.org/officeDocument/2006/relationships/image" Target="media/image162.wmf"/><Relationship Id="rId365" Type="http://schemas.openxmlformats.org/officeDocument/2006/relationships/image" Target="media/image348.wmf"/><Relationship Id="rId386" Type="http://schemas.openxmlformats.org/officeDocument/2006/relationships/image" Target="media/image369.wmf"/><Relationship Id="rId190" Type="http://schemas.openxmlformats.org/officeDocument/2006/relationships/image" Target="media/image173.wmf"/><Relationship Id="rId204" Type="http://schemas.openxmlformats.org/officeDocument/2006/relationships/image" Target="media/image187.wmf"/><Relationship Id="rId225" Type="http://schemas.openxmlformats.org/officeDocument/2006/relationships/image" Target="media/image208.wmf"/><Relationship Id="rId246" Type="http://schemas.openxmlformats.org/officeDocument/2006/relationships/image" Target="media/image229.wmf"/><Relationship Id="rId267" Type="http://schemas.openxmlformats.org/officeDocument/2006/relationships/image" Target="media/image250.wmf"/><Relationship Id="rId288" Type="http://schemas.openxmlformats.org/officeDocument/2006/relationships/image" Target="media/image271.wmf"/><Relationship Id="rId411" Type="http://schemas.openxmlformats.org/officeDocument/2006/relationships/image" Target="media/image392.wmf"/><Relationship Id="rId432" Type="http://schemas.openxmlformats.org/officeDocument/2006/relationships/image" Target="media/image413.wmf"/><Relationship Id="rId453" Type="http://schemas.openxmlformats.org/officeDocument/2006/relationships/image" Target="media/image433.wmf"/><Relationship Id="rId106" Type="http://schemas.openxmlformats.org/officeDocument/2006/relationships/image" Target="media/image90.wmf"/><Relationship Id="rId127" Type="http://schemas.openxmlformats.org/officeDocument/2006/relationships/image" Target="media/image111.wmf"/><Relationship Id="rId313" Type="http://schemas.openxmlformats.org/officeDocument/2006/relationships/image" Target="media/image296.wmf"/><Relationship Id="rId10" Type="http://schemas.openxmlformats.org/officeDocument/2006/relationships/hyperlink" Target="consultantplus://offline/ref=C94E40F5ED9F8211142766637D90D05FCBA550CE7CACF2E53D77C13091F3DEB0404C4EA65BB1377319W9N" TargetMode="External"/><Relationship Id="rId31" Type="http://schemas.openxmlformats.org/officeDocument/2006/relationships/image" Target="media/image19.wmf"/><Relationship Id="rId52" Type="http://schemas.openxmlformats.org/officeDocument/2006/relationships/image" Target="media/image39.wmf"/><Relationship Id="rId73" Type="http://schemas.openxmlformats.org/officeDocument/2006/relationships/image" Target="media/image57.wmf"/><Relationship Id="rId94" Type="http://schemas.openxmlformats.org/officeDocument/2006/relationships/image" Target="media/image78.wmf"/><Relationship Id="rId148" Type="http://schemas.openxmlformats.org/officeDocument/2006/relationships/image" Target="media/image131.wmf"/><Relationship Id="rId169" Type="http://schemas.openxmlformats.org/officeDocument/2006/relationships/image" Target="media/image152.wmf"/><Relationship Id="rId334" Type="http://schemas.openxmlformats.org/officeDocument/2006/relationships/image" Target="media/image317.wmf"/><Relationship Id="rId355" Type="http://schemas.openxmlformats.org/officeDocument/2006/relationships/image" Target="media/image338.wmf"/><Relationship Id="rId376" Type="http://schemas.openxmlformats.org/officeDocument/2006/relationships/image" Target="media/image359.wmf"/><Relationship Id="rId397" Type="http://schemas.openxmlformats.org/officeDocument/2006/relationships/hyperlink" Target="consultantplus://offline/ref=01B6F67184E077630D37875A64F05E22E4996A8519722A3207214A8A3A624E7419DF5C00B68D1E01B5ZDL" TargetMode="External"/><Relationship Id="rId4" Type="http://schemas.microsoft.com/office/2007/relationships/stylesWithEffects" Target="stylesWithEffects.xml"/><Relationship Id="rId180" Type="http://schemas.openxmlformats.org/officeDocument/2006/relationships/image" Target="media/image163.wmf"/><Relationship Id="rId215" Type="http://schemas.openxmlformats.org/officeDocument/2006/relationships/image" Target="media/image198.wmf"/><Relationship Id="rId236" Type="http://schemas.openxmlformats.org/officeDocument/2006/relationships/image" Target="media/image219.wmf"/><Relationship Id="rId257" Type="http://schemas.openxmlformats.org/officeDocument/2006/relationships/image" Target="media/image240.wmf"/><Relationship Id="rId278" Type="http://schemas.openxmlformats.org/officeDocument/2006/relationships/image" Target="media/image261.wmf"/><Relationship Id="rId401" Type="http://schemas.openxmlformats.org/officeDocument/2006/relationships/image" Target="media/image382.wmf"/><Relationship Id="rId422" Type="http://schemas.openxmlformats.org/officeDocument/2006/relationships/image" Target="media/image403.wmf"/><Relationship Id="rId443" Type="http://schemas.openxmlformats.org/officeDocument/2006/relationships/image" Target="media/image423.wmf"/><Relationship Id="rId303" Type="http://schemas.openxmlformats.org/officeDocument/2006/relationships/image" Target="media/image286.wmf"/><Relationship Id="rId42" Type="http://schemas.openxmlformats.org/officeDocument/2006/relationships/image" Target="media/image29.wmf"/><Relationship Id="rId84" Type="http://schemas.openxmlformats.org/officeDocument/2006/relationships/image" Target="media/image68.wmf"/><Relationship Id="rId138" Type="http://schemas.openxmlformats.org/officeDocument/2006/relationships/image" Target="media/image121.wmf"/><Relationship Id="rId345" Type="http://schemas.openxmlformats.org/officeDocument/2006/relationships/image" Target="media/image328.wmf"/><Relationship Id="rId387" Type="http://schemas.openxmlformats.org/officeDocument/2006/relationships/image" Target="media/image370.wmf"/><Relationship Id="rId191" Type="http://schemas.openxmlformats.org/officeDocument/2006/relationships/image" Target="media/image174.wmf"/><Relationship Id="rId205" Type="http://schemas.openxmlformats.org/officeDocument/2006/relationships/image" Target="media/image188.wmf"/><Relationship Id="rId247" Type="http://schemas.openxmlformats.org/officeDocument/2006/relationships/image" Target="media/image230.wmf"/><Relationship Id="rId412" Type="http://schemas.openxmlformats.org/officeDocument/2006/relationships/image" Target="media/image393.wmf"/><Relationship Id="rId107" Type="http://schemas.openxmlformats.org/officeDocument/2006/relationships/image" Target="media/image91.wmf"/><Relationship Id="rId289" Type="http://schemas.openxmlformats.org/officeDocument/2006/relationships/image" Target="media/image272.wmf"/><Relationship Id="rId454" Type="http://schemas.openxmlformats.org/officeDocument/2006/relationships/hyperlink" Target="consultantplus://offline/ref=01B6F67184E077630D37875A64F05E22E4976A88157A2A3207214A8A3A624E7419DF5C00B68D1C09B5ZFL" TargetMode="External"/><Relationship Id="rId11" Type="http://schemas.openxmlformats.org/officeDocument/2006/relationships/hyperlink" Target="consultantplus://offline/ref=C94E40F5ED9F8211142766637D90D05FCBA550CE7CACF2E53D77C13091F3DEB0404C4EA65BB1377219WCN" TargetMode="External"/><Relationship Id="rId53" Type="http://schemas.openxmlformats.org/officeDocument/2006/relationships/image" Target="media/image40.wmf"/><Relationship Id="rId149" Type="http://schemas.openxmlformats.org/officeDocument/2006/relationships/image" Target="media/image132.wmf"/><Relationship Id="rId314" Type="http://schemas.openxmlformats.org/officeDocument/2006/relationships/image" Target="media/image297.wmf"/><Relationship Id="rId356" Type="http://schemas.openxmlformats.org/officeDocument/2006/relationships/image" Target="media/image339.wmf"/><Relationship Id="rId398" Type="http://schemas.openxmlformats.org/officeDocument/2006/relationships/image" Target="media/image379.wmf"/><Relationship Id="rId95" Type="http://schemas.openxmlformats.org/officeDocument/2006/relationships/image" Target="media/image79.wmf"/><Relationship Id="rId160" Type="http://schemas.openxmlformats.org/officeDocument/2006/relationships/image" Target="media/image143.wmf"/><Relationship Id="rId216" Type="http://schemas.openxmlformats.org/officeDocument/2006/relationships/image" Target="media/image199.wmf"/><Relationship Id="rId423" Type="http://schemas.openxmlformats.org/officeDocument/2006/relationships/image" Target="media/image404.wmf"/><Relationship Id="rId258" Type="http://schemas.openxmlformats.org/officeDocument/2006/relationships/image" Target="media/image241.wmf"/><Relationship Id="rId22" Type="http://schemas.openxmlformats.org/officeDocument/2006/relationships/image" Target="media/image10.wmf"/><Relationship Id="rId64" Type="http://schemas.openxmlformats.org/officeDocument/2006/relationships/image" Target="media/image50.wmf"/><Relationship Id="rId118" Type="http://schemas.openxmlformats.org/officeDocument/2006/relationships/image" Target="media/image102.wmf"/><Relationship Id="rId325" Type="http://schemas.openxmlformats.org/officeDocument/2006/relationships/image" Target="media/image308.wmf"/><Relationship Id="rId367" Type="http://schemas.openxmlformats.org/officeDocument/2006/relationships/image" Target="media/image350.wmf"/><Relationship Id="rId171" Type="http://schemas.openxmlformats.org/officeDocument/2006/relationships/image" Target="media/image154.wmf"/><Relationship Id="rId227" Type="http://schemas.openxmlformats.org/officeDocument/2006/relationships/image" Target="media/image210.wmf"/><Relationship Id="rId269" Type="http://schemas.openxmlformats.org/officeDocument/2006/relationships/image" Target="media/image252.wmf"/><Relationship Id="rId434" Type="http://schemas.openxmlformats.org/officeDocument/2006/relationships/image" Target="media/image415.wmf"/><Relationship Id="rId33" Type="http://schemas.openxmlformats.org/officeDocument/2006/relationships/image" Target="media/image20.wmf"/><Relationship Id="rId129" Type="http://schemas.openxmlformats.org/officeDocument/2006/relationships/image" Target="media/image112.wmf"/><Relationship Id="rId280" Type="http://schemas.openxmlformats.org/officeDocument/2006/relationships/image" Target="media/image263.wmf"/><Relationship Id="rId336" Type="http://schemas.openxmlformats.org/officeDocument/2006/relationships/image" Target="media/image319.wmf"/><Relationship Id="rId75" Type="http://schemas.openxmlformats.org/officeDocument/2006/relationships/image" Target="media/image59.wmf"/><Relationship Id="rId140" Type="http://schemas.openxmlformats.org/officeDocument/2006/relationships/image" Target="media/image123.wmf"/><Relationship Id="rId182" Type="http://schemas.openxmlformats.org/officeDocument/2006/relationships/image" Target="media/image165.wmf"/><Relationship Id="rId378" Type="http://schemas.openxmlformats.org/officeDocument/2006/relationships/image" Target="media/image361.wmf"/><Relationship Id="rId403" Type="http://schemas.openxmlformats.org/officeDocument/2006/relationships/image" Target="media/image384.wmf"/><Relationship Id="rId6" Type="http://schemas.openxmlformats.org/officeDocument/2006/relationships/webSettings" Target="webSettings.xml"/><Relationship Id="rId238" Type="http://schemas.openxmlformats.org/officeDocument/2006/relationships/image" Target="media/image221.wmf"/><Relationship Id="rId445" Type="http://schemas.openxmlformats.org/officeDocument/2006/relationships/image" Target="media/image42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B722A-6E29-456C-9998-14D94996B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9738</Words>
  <Characters>55509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Тимасова Ангелина Валерьевна</dc:creator>
  <cp:lastModifiedBy>Админ</cp:lastModifiedBy>
  <cp:revision>26</cp:revision>
  <cp:lastPrinted>2016-04-11T06:17:00Z</cp:lastPrinted>
  <dcterms:created xsi:type="dcterms:W3CDTF">2016-03-02T11:32:00Z</dcterms:created>
  <dcterms:modified xsi:type="dcterms:W3CDTF">2017-03-01T06:40:00Z</dcterms:modified>
</cp:coreProperties>
</file>